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6F5" w:rsidRDefault="00D26D9D" w:rsidP="00697C3D">
      <w:pPr>
        <w:pStyle w:val="Title"/>
      </w:pPr>
      <w:r>
        <w:rPr>
          <w:rFonts w:ascii="Georgia" w:eastAsia="Georgia" w:hAnsi="Georgia" w:cs="Georgia"/>
          <w:bCs/>
          <w:iCs/>
          <w:lang w:val="pt-BR"/>
        </w:rPr>
        <w:t xml:space="preserve">Material B </w:t>
      </w:r>
      <w:r w:rsidR="002E16AC">
        <w:rPr>
          <w:rFonts w:ascii="Georgia" w:eastAsia="Georgia" w:hAnsi="Georgia" w:cs="Georgia"/>
          <w:bCs/>
          <w:iCs/>
          <w:lang w:val="pt-BR"/>
        </w:rPr>
        <w:t xml:space="preserve">– </w:t>
      </w:r>
    </w:p>
    <w:p w:rsidR="00856533" w:rsidRPr="002E16AC" w:rsidRDefault="00D26D9D" w:rsidP="00697C3D">
      <w:pPr>
        <w:pStyle w:val="Title"/>
        <w:rPr>
          <w:lang w:val="pt-PT"/>
        </w:rPr>
      </w:pPr>
      <w:r w:rsidRPr="0018319E">
        <w:rPr>
          <w:rFonts w:ascii="Georgia" w:eastAsia="Georgia" w:hAnsi="Georgia" w:cs="Georgia"/>
          <w:bCs/>
          <w:iCs/>
          <w:lang w:val="pt-BR"/>
        </w:rPr>
        <w:t>Controle de gastos</w:t>
      </w:r>
    </w:p>
    <w:p w:rsidR="002F372E" w:rsidRPr="002E16AC" w:rsidRDefault="00C53E7A" w:rsidP="00AA37F4">
      <w:pPr>
        <w:pStyle w:val="BodyText"/>
        <w:rPr>
          <w:lang w:val="pt-PT"/>
        </w:rPr>
      </w:pPr>
    </w:p>
    <w:p w:rsidR="00AA37F4" w:rsidRPr="002E16AC" w:rsidRDefault="002E16AC" w:rsidP="00697C3D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Instruções: u</w:t>
      </w:r>
      <w:r w:rsidR="00D26D9D" w:rsidRPr="00AA37F4">
        <w:rPr>
          <w:rFonts w:eastAsia="Georgia" w:cs="Georgia"/>
          <w:lang w:val="pt-BR"/>
        </w:rPr>
        <w:t>se as palavras no banco de palavras para concluir as frases abaixo.</w:t>
      </w:r>
    </w:p>
    <w:tbl>
      <w:tblPr>
        <w:tblStyle w:val="DP-Plain1"/>
        <w:tblW w:w="5000" w:type="pct"/>
        <w:tblBorders>
          <w:top w:val="single" w:sz="4" w:space="0" w:color="DC6900" w:themeColor="text2"/>
          <w:left w:val="single" w:sz="4" w:space="0" w:color="DC6900" w:themeColor="text2"/>
          <w:bottom w:val="single" w:sz="4" w:space="0" w:color="DC6900" w:themeColor="text2"/>
          <w:right w:val="single" w:sz="4" w:space="0" w:color="DC6900" w:themeColor="text2"/>
          <w:insideH w:val="nil"/>
        </w:tblBorders>
        <w:tblLook w:val="04A0"/>
      </w:tblPr>
      <w:tblGrid>
        <w:gridCol w:w="3048"/>
        <w:gridCol w:w="3048"/>
        <w:gridCol w:w="3048"/>
      </w:tblGrid>
      <w:tr w:rsidR="000C137C" w:rsidTr="00081A9A">
        <w:tc>
          <w:tcPr>
            <w:cnfStyle w:val="001000000000"/>
            <w:tcW w:w="3048" w:type="dxa"/>
          </w:tcPr>
          <w:p w:rsidR="00FA3822" w:rsidRPr="00AA1949" w:rsidRDefault="002E16AC" w:rsidP="00AA1949">
            <w:pPr>
              <w:pStyle w:val="BodyText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szCs w:val="20"/>
                <w:lang w:val="pt-BR"/>
              </w:rPr>
              <w:t>d</w:t>
            </w:r>
            <w:r w:rsidR="00D26D9D" w:rsidRPr="00AA1949">
              <w:rPr>
                <w:rFonts w:eastAsia="Georgia" w:cs="Georgia"/>
                <w:b/>
                <w:bCs/>
                <w:szCs w:val="20"/>
                <w:lang w:val="pt-BR"/>
              </w:rPr>
              <w:t>escuidado</w:t>
            </w:r>
          </w:p>
        </w:tc>
        <w:tc>
          <w:tcPr>
            <w:tcW w:w="3048" w:type="dxa"/>
          </w:tcPr>
          <w:p w:rsidR="00FA3822" w:rsidRPr="00AA1949" w:rsidRDefault="002E16AC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c</w:t>
            </w:r>
            <w:r w:rsidR="00D26D9D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upons</w:t>
            </w:r>
          </w:p>
        </w:tc>
        <w:tc>
          <w:tcPr>
            <w:tcW w:w="3048" w:type="dxa"/>
          </w:tcPr>
          <w:p w:rsidR="00FA3822" w:rsidRPr="00AA1949" w:rsidRDefault="002E16AC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i</w:t>
            </w:r>
            <w:r w:rsidR="00D26D9D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ntencional</w:t>
            </w:r>
          </w:p>
        </w:tc>
      </w:tr>
      <w:tr w:rsidR="000C137C" w:rsidTr="00081A9A">
        <w:tc>
          <w:tcPr>
            <w:cnfStyle w:val="001000000000"/>
            <w:tcW w:w="3048" w:type="dxa"/>
          </w:tcPr>
          <w:p w:rsidR="00FA3822" w:rsidRPr="00AA1949" w:rsidRDefault="002E16AC" w:rsidP="00AA1949">
            <w:pPr>
              <w:pStyle w:val="BodyText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szCs w:val="20"/>
                <w:lang w:val="pt-BR"/>
              </w:rPr>
              <w:t>j</w:t>
            </w:r>
            <w:r w:rsidR="00D26D9D" w:rsidRPr="00AA1949">
              <w:rPr>
                <w:rFonts w:eastAsia="Georgia" w:cs="Georgia"/>
                <w:b/>
                <w:bCs/>
                <w:szCs w:val="20"/>
                <w:lang w:val="pt-BR"/>
              </w:rPr>
              <w:t>usto</w:t>
            </w:r>
          </w:p>
        </w:tc>
        <w:tc>
          <w:tcPr>
            <w:tcW w:w="3048" w:type="dxa"/>
          </w:tcPr>
          <w:p w:rsidR="00FA3822" w:rsidRPr="00AA1949" w:rsidRDefault="002E16AC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n</w:t>
            </w:r>
            <w:r w:rsidR="00D26D9D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ecessidade</w:t>
            </w:r>
          </w:p>
        </w:tc>
        <w:tc>
          <w:tcPr>
            <w:tcW w:w="3048" w:type="dxa"/>
          </w:tcPr>
          <w:p w:rsidR="00FA3822" w:rsidRPr="00AA1949" w:rsidRDefault="002E16AC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q</w:t>
            </w:r>
            <w:r w:rsidR="00D26D9D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ualidade</w:t>
            </w:r>
          </w:p>
        </w:tc>
      </w:tr>
      <w:tr w:rsidR="000C137C" w:rsidTr="00081A9A">
        <w:tc>
          <w:tcPr>
            <w:cnfStyle w:val="001000000000"/>
            <w:tcW w:w="3048" w:type="dxa"/>
          </w:tcPr>
          <w:p w:rsidR="00FA3822" w:rsidRPr="00AA1949" w:rsidRDefault="002D7DCB" w:rsidP="00AA1949">
            <w:pPr>
              <w:pStyle w:val="BodyText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szCs w:val="20"/>
                <w:lang w:val="pt-BR"/>
              </w:rPr>
              <w:t>descontos</w:t>
            </w:r>
          </w:p>
        </w:tc>
        <w:tc>
          <w:tcPr>
            <w:tcW w:w="3048" w:type="dxa"/>
          </w:tcPr>
          <w:p w:rsidR="00FA3822" w:rsidRPr="00AA1949" w:rsidRDefault="002E16AC" w:rsidP="00AA1949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v</w:t>
            </w:r>
            <w:r w:rsidR="00D26D9D" w:rsidRPr="00AA1949"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alor</w:t>
            </w: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iza</w:t>
            </w:r>
          </w:p>
        </w:tc>
        <w:tc>
          <w:tcPr>
            <w:tcW w:w="3048" w:type="dxa"/>
          </w:tcPr>
          <w:p w:rsidR="00FA3822" w:rsidRPr="00AA1949" w:rsidRDefault="002E16AC" w:rsidP="002E16AC">
            <w:pPr>
              <w:pStyle w:val="BodyText"/>
              <w:cnfStyle w:val="000000000000"/>
              <w:rPr>
                <w:b/>
                <w:szCs w:val="24"/>
              </w:rPr>
            </w:pPr>
            <w:r>
              <w:rPr>
                <w:rFonts w:eastAsia="Georgia" w:cs="Georgia"/>
                <w:b/>
                <w:bCs/>
                <w:color w:val="auto"/>
                <w:szCs w:val="20"/>
                <w:lang w:val="pt-BR"/>
              </w:rPr>
              <w:t>sábio</w:t>
            </w:r>
          </w:p>
        </w:tc>
      </w:tr>
    </w:tbl>
    <w:p w:rsidR="00DC3D52" w:rsidRDefault="00C53E7A" w:rsidP="009B0E4C">
      <w:pPr>
        <w:pStyle w:val="BodyText"/>
      </w:pPr>
    </w:p>
    <w:p w:rsidR="00A8600D" w:rsidRPr="002E16AC" w:rsidRDefault="00D26D9D" w:rsidP="005A65F3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Gastar dinheiro de modo __________________ e ____________________.</w:t>
      </w:r>
    </w:p>
    <w:p w:rsidR="00A8600D" w:rsidRPr="002E16AC" w:rsidRDefault="00D26D9D" w:rsidP="005A65F3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Não seja ________________________ com seu dinheiro.</w:t>
      </w:r>
    </w:p>
    <w:p w:rsidR="00A8600D" w:rsidRPr="002E16AC" w:rsidRDefault="00D26D9D" w:rsidP="005A65F3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Gastar dinheiro com coisas que você _____________________________.</w:t>
      </w:r>
    </w:p>
    <w:p w:rsidR="00A8600D" w:rsidRPr="002E16AC" w:rsidRDefault="00D26D9D" w:rsidP="005A65F3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Evitar compras onde o valor não seja __________________________.</w:t>
      </w:r>
    </w:p>
    <w:p w:rsidR="00A8600D" w:rsidRPr="002E16AC" w:rsidRDefault="00D26D9D" w:rsidP="005A65F3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Pesquisar pelo valor mais alto, usando ___________</w:t>
      </w:r>
      <w:r w:rsidR="002D7DCB">
        <w:rPr>
          <w:rFonts w:eastAsia="Georgia" w:cs="Georgia"/>
          <w:lang w:val="pt-BR"/>
        </w:rPr>
        <w:t xml:space="preserve">_________ e comprando </w:t>
      </w:r>
      <w:r w:rsidR="002D7DCB">
        <w:rPr>
          <w:rFonts w:eastAsia="Georgia" w:cs="Georgia"/>
          <w:lang w:val="pt-BR"/>
        </w:rPr>
        <w:br/>
        <w:t>co</w:t>
      </w:r>
      <w:r>
        <w:rPr>
          <w:rFonts w:eastAsia="Georgia" w:cs="Georgia"/>
          <w:lang w:val="pt-BR"/>
        </w:rPr>
        <w:t>m _____________________________.</w:t>
      </w:r>
    </w:p>
    <w:p w:rsidR="00A8600D" w:rsidRPr="002E16AC" w:rsidRDefault="00D26D9D" w:rsidP="005A65F3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Produtos genéricos têm, geralmente, a mesma ______________________que produtos de marca.</w:t>
      </w:r>
    </w:p>
    <w:p w:rsidR="00A8600D" w:rsidRPr="002E16AC" w:rsidRDefault="00D26D9D" w:rsidP="005A65F3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Anúncios são criados para nos fazer pensar que nós temos _________________ de certos produtos.</w:t>
      </w:r>
    </w:p>
    <w:sectPr w:rsidR="00A8600D" w:rsidRPr="002E16AC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D9D" w:rsidRDefault="00D26D9D" w:rsidP="000C137C">
      <w:pPr>
        <w:spacing w:after="0" w:line="240" w:lineRule="auto"/>
      </w:pPr>
      <w:r>
        <w:separator/>
      </w:r>
    </w:p>
  </w:endnote>
  <w:endnote w:type="continuationSeparator" w:id="0">
    <w:p w:rsidR="00D26D9D" w:rsidRDefault="00D26D9D" w:rsidP="000C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D6366A">
    <w:pPr>
      <w:pStyle w:val="Footer"/>
    </w:pPr>
    <w:r w:rsidRPr="00D6366A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1.75pt;width:450.55pt;height:60pt;z-index:251658240" filled="f" stroked="f">
          <v:textbox style="mso-fit-shape-to-text:t" inset="0,0,0,0">
            <w:txbxContent>
              <w:p w:rsidR="00AD4B0C" w:rsidRPr="002E16AC" w:rsidRDefault="00D26D9D" w:rsidP="00C05F22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9A5870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D26D9D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-2084614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D9D" w:rsidRDefault="00D26D9D" w:rsidP="000C137C">
      <w:pPr>
        <w:spacing w:after="0" w:line="240" w:lineRule="auto"/>
      </w:pPr>
      <w:r>
        <w:separator/>
      </w:r>
    </w:p>
  </w:footnote>
  <w:footnote w:type="continuationSeparator" w:id="0">
    <w:p w:rsidR="00D26D9D" w:rsidRDefault="00D26D9D" w:rsidP="000C1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0C137C" w:rsidTr="0084517A">
      <w:tc>
        <w:tcPr>
          <w:tcW w:w="5000" w:type="pct"/>
        </w:tcPr>
        <w:p w:rsidR="002F372E" w:rsidRPr="009B5B65" w:rsidRDefault="00C53E7A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D6366A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26D9D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F92C8F0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F0965CE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060879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0A29A7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6EA249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36C0AA7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73089DC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75CA52A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A86845E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5EA0B0B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8705174" w:tentative="1">
      <w:start w:val="1"/>
      <w:numFmt w:val="lowerLetter"/>
      <w:lvlText w:val="%2."/>
      <w:lvlJc w:val="left"/>
      <w:pPr>
        <w:ind w:left="2246" w:hanging="360"/>
      </w:pPr>
    </w:lvl>
    <w:lvl w:ilvl="2" w:tplc="42646244" w:tentative="1">
      <w:start w:val="1"/>
      <w:numFmt w:val="lowerRoman"/>
      <w:lvlText w:val="%3."/>
      <w:lvlJc w:val="right"/>
      <w:pPr>
        <w:ind w:left="2966" w:hanging="180"/>
      </w:pPr>
    </w:lvl>
    <w:lvl w:ilvl="3" w:tplc="637E302C" w:tentative="1">
      <w:start w:val="1"/>
      <w:numFmt w:val="decimal"/>
      <w:lvlText w:val="%4."/>
      <w:lvlJc w:val="left"/>
      <w:pPr>
        <w:ind w:left="3686" w:hanging="360"/>
      </w:pPr>
    </w:lvl>
    <w:lvl w:ilvl="4" w:tplc="91C6E842" w:tentative="1">
      <w:start w:val="1"/>
      <w:numFmt w:val="lowerLetter"/>
      <w:lvlText w:val="%5."/>
      <w:lvlJc w:val="left"/>
      <w:pPr>
        <w:ind w:left="4406" w:hanging="360"/>
      </w:pPr>
    </w:lvl>
    <w:lvl w:ilvl="5" w:tplc="D4AA3F4C" w:tentative="1">
      <w:start w:val="1"/>
      <w:numFmt w:val="lowerRoman"/>
      <w:lvlText w:val="%6."/>
      <w:lvlJc w:val="right"/>
      <w:pPr>
        <w:ind w:left="5126" w:hanging="180"/>
      </w:pPr>
    </w:lvl>
    <w:lvl w:ilvl="6" w:tplc="BA5044B6" w:tentative="1">
      <w:start w:val="1"/>
      <w:numFmt w:val="decimal"/>
      <w:lvlText w:val="%7."/>
      <w:lvlJc w:val="left"/>
      <w:pPr>
        <w:ind w:left="5846" w:hanging="360"/>
      </w:pPr>
    </w:lvl>
    <w:lvl w:ilvl="7" w:tplc="74EAC88A" w:tentative="1">
      <w:start w:val="1"/>
      <w:numFmt w:val="lowerLetter"/>
      <w:lvlText w:val="%8."/>
      <w:lvlJc w:val="left"/>
      <w:pPr>
        <w:ind w:left="6566" w:hanging="360"/>
      </w:pPr>
    </w:lvl>
    <w:lvl w:ilvl="8" w:tplc="E8FE1C2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029EDF3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D436AD2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A04082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584E1C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12011F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976911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AB8435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28808E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522D0C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7EBA496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55ABE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E26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8058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055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3E8A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A4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4C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B0E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D81EB27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3C722D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C6AE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4C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867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445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0603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349D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AEE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0C137C"/>
    <w:rsid w:val="000C137C"/>
    <w:rsid w:val="002D7DCB"/>
    <w:rsid w:val="002E16AC"/>
    <w:rsid w:val="00C53E7A"/>
    <w:rsid w:val="00D26D9D"/>
    <w:rsid w:val="00D6366A"/>
    <w:rsid w:val="00F65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lz%20do%20not%20open%20contents%20for%20your%20work_Debjani_De\DEBJANI_all\2012\May\21.05.2012\DP00557B16\DP00557B16_v1.0\Designer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DE27D-07E0-41FA-B988-9024A4F2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debjanid314</dc:creator>
  <dc:description>A4 Proposal template</dc:description>
  <cp:lastModifiedBy>agates</cp:lastModifiedBy>
  <cp:revision>2</cp:revision>
  <cp:lastPrinted>2011-08-15T10:00:00Z</cp:lastPrinted>
  <dcterms:created xsi:type="dcterms:W3CDTF">2012-12-25T20:37:00Z</dcterms:created>
  <dcterms:modified xsi:type="dcterms:W3CDTF">2012-12-25T20:37:00Z</dcterms:modified>
</cp:coreProperties>
</file>