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17B5F" w:rsidRDefault="00561B4D">
      <w:pPr>
        <w:rPr>
          <w:rFonts w:ascii="Arial" w:eastAsia="Arial" w:hAnsi="Arial" w:cs="Arial"/>
          <w:sz w:val="24"/>
          <w:szCs w:val="24"/>
        </w:rPr>
      </w:pPr>
      <w:r>
        <w:rPr>
          <w:rFonts w:ascii="Arial" w:eastAsia="Arial" w:hAnsi="Arial" w:cs="Arial"/>
          <w:sz w:val="24"/>
          <w:szCs w:val="24"/>
        </w:rPr>
        <w:t>(On client's letterhead)</w:t>
      </w:r>
    </w:p>
    <w:p w14:paraId="00000002" w14:textId="77777777" w:rsidR="00517B5F" w:rsidRDefault="00517B5F">
      <w:pPr>
        <w:rPr>
          <w:rFonts w:ascii="Arial" w:eastAsia="Arial" w:hAnsi="Arial" w:cs="Arial"/>
          <w:sz w:val="24"/>
          <w:szCs w:val="24"/>
        </w:rPr>
      </w:pPr>
    </w:p>
    <w:p w14:paraId="00000003" w14:textId="77777777" w:rsidR="00517B5F" w:rsidRDefault="00517B5F">
      <w:pPr>
        <w:rPr>
          <w:rFonts w:ascii="Arial" w:eastAsia="Arial" w:hAnsi="Arial" w:cs="Arial"/>
          <w:sz w:val="24"/>
          <w:szCs w:val="24"/>
        </w:rPr>
      </w:pPr>
    </w:p>
    <w:p w14:paraId="00000004" w14:textId="77777777" w:rsidR="00517B5F" w:rsidRDefault="00561B4D">
      <w:pPr>
        <w:rPr>
          <w:rFonts w:ascii="Arial" w:eastAsia="Arial" w:hAnsi="Arial" w:cs="Arial"/>
          <w:sz w:val="24"/>
          <w:szCs w:val="24"/>
        </w:rPr>
      </w:pPr>
      <w:r>
        <w:rPr>
          <w:rFonts w:ascii="Arial" w:eastAsia="Arial" w:hAnsi="Arial" w:cs="Arial"/>
          <w:sz w:val="24"/>
          <w:szCs w:val="24"/>
        </w:rPr>
        <w:t>[Date]</w:t>
      </w:r>
    </w:p>
    <w:p w14:paraId="00000005" w14:textId="77777777" w:rsidR="00517B5F" w:rsidRDefault="00517B5F">
      <w:pPr>
        <w:rPr>
          <w:rFonts w:ascii="Arial" w:eastAsia="Arial" w:hAnsi="Arial" w:cs="Arial"/>
          <w:sz w:val="24"/>
          <w:szCs w:val="24"/>
        </w:rPr>
      </w:pPr>
    </w:p>
    <w:p w14:paraId="00000006" w14:textId="77777777" w:rsidR="00517B5F" w:rsidRDefault="00517B5F">
      <w:pPr>
        <w:rPr>
          <w:rFonts w:ascii="Arial" w:eastAsia="Arial" w:hAnsi="Arial" w:cs="Arial"/>
          <w:sz w:val="24"/>
          <w:szCs w:val="24"/>
        </w:rPr>
      </w:pPr>
    </w:p>
    <w:p w14:paraId="00000007" w14:textId="77777777" w:rsidR="00517B5F" w:rsidRDefault="00561B4D">
      <w:pPr>
        <w:rPr>
          <w:rFonts w:ascii="Arial" w:eastAsia="Arial" w:hAnsi="Arial" w:cs="Arial"/>
          <w:sz w:val="24"/>
          <w:szCs w:val="24"/>
        </w:rPr>
      </w:pPr>
      <w:r>
        <w:rPr>
          <w:rFonts w:ascii="Arial" w:eastAsia="Arial" w:hAnsi="Arial" w:cs="Arial"/>
          <w:sz w:val="24"/>
          <w:szCs w:val="24"/>
        </w:rPr>
        <w:t>Dear Sirs,</w:t>
      </w:r>
    </w:p>
    <w:p w14:paraId="00000008" w14:textId="77777777" w:rsidR="00517B5F" w:rsidRDefault="00517B5F">
      <w:pPr>
        <w:rPr>
          <w:rFonts w:ascii="Arial" w:eastAsia="Arial" w:hAnsi="Arial" w:cs="Arial"/>
          <w:sz w:val="24"/>
          <w:szCs w:val="24"/>
        </w:rPr>
      </w:pPr>
    </w:p>
    <w:p w14:paraId="00000009" w14:textId="77777777" w:rsidR="00517B5F" w:rsidRDefault="00561B4D">
      <w:pPr>
        <w:rPr>
          <w:rFonts w:ascii="Arial" w:eastAsia="Arial" w:hAnsi="Arial" w:cs="Arial"/>
          <w:sz w:val="24"/>
          <w:szCs w:val="24"/>
        </w:rPr>
      </w:pPr>
      <w:r>
        <w:rPr>
          <w:rFonts w:ascii="Arial" w:eastAsia="Arial" w:hAnsi="Arial" w:cs="Arial"/>
          <w:sz w:val="24"/>
          <w:szCs w:val="24"/>
        </w:rPr>
        <w:t>In connection with the audit of the 201</w:t>
      </w:r>
      <w:r>
        <w:rPr>
          <w:rFonts w:ascii="Arial" w:eastAsia="Arial" w:hAnsi="Arial" w:cs="Arial"/>
          <w:color w:val="FF0000"/>
          <w:sz w:val="24"/>
          <w:szCs w:val="24"/>
        </w:rPr>
        <w:t>X</w:t>
      </w:r>
      <w:r>
        <w:rPr>
          <w:rFonts w:ascii="Arial" w:eastAsia="Arial" w:hAnsi="Arial" w:cs="Arial"/>
          <w:sz w:val="24"/>
          <w:szCs w:val="24"/>
        </w:rPr>
        <w:t xml:space="preserve"> financial statements performed by AS PricewaterhouseCoopers in our company we kindly ask you to send a letter of confirmation containing the below information to our auditors, signed by a member of the management board or other authorised person. </w:t>
      </w:r>
    </w:p>
    <w:p w14:paraId="0000000A" w14:textId="77777777" w:rsidR="00517B5F" w:rsidRDefault="00517B5F">
      <w:pPr>
        <w:rPr>
          <w:rFonts w:ascii="Arial" w:eastAsia="Arial" w:hAnsi="Arial" w:cs="Arial"/>
          <w:sz w:val="24"/>
          <w:szCs w:val="24"/>
        </w:rPr>
      </w:pPr>
    </w:p>
    <w:p w14:paraId="0000000B" w14:textId="07EC244D" w:rsidR="00517B5F" w:rsidRDefault="00561B4D">
      <w:pPr>
        <w:rPr>
          <w:rFonts w:ascii="Arial" w:eastAsia="Arial" w:hAnsi="Arial" w:cs="Arial"/>
          <w:sz w:val="24"/>
          <w:szCs w:val="24"/>
        </w:rPr>
      </w:pPr>
      <w:r>
        <w:rPr>
          <w:rFonts w:ascii="Arial" w:eastAsia="Arial" w:hAnsi="Arial" w:cs="Arial"/>
          <w:sz w:val="24"/>
          <w:szCs w:val="24"/>
        </w:rPr>
        <w:t xml:space="preserve">We kindly ask you to send a digitally signed letter of confirmation to </w:t>
      </w:r>
      <w:r w:rsidR="00FC4483" w:rsidRPr="00477663">
        <w:rPr>
          <w:rFonts w:ascii="Arial" w:eastAsia="Arial" w:hAnsi="Arial" w:cs="Arial"/>
          <w:color w:val="0070C0"/>
          <w:sz w:val="24"/>
          <w:szCs w:val="24"/>
        </w:rPr>
        <w:t xml:space="preserve">ee_info@pwc.com </w:t>
      </w:r>
      <w:r>
        <w:rPr>
          <w:rFonts w:ascii="Arial" w:eastAsia="Arial" w:hAnsi="Arial" w:cs="Arial"/>
          <w:sz w:val="24"/>
          <w:szCs w:val="24"/>
        </w:rPr>
        <w:t>or a physically signed letter of confirmation to:</w:t>
      </w:r>
    </w:p>
    <w:p w14:paraId="0000000C" w14:textId="77777777" w:rsidR="00517B5F" w:rsidRDefault="00517B5F">
      <w:pPr>
        <w:rPr>
          <w:rFonts w:ascii="Arial" w:eastAsia="Arial" w:hAnsi="Arial" w:cs="Arial"/>
          <w:sz w:val="24"/>
          <w:szCs w:val="24"/>
        </w:rPr>
      </w:pPr>
    </w:p>
    <w:p w14:paraId="0000000D" w14:textId="77777777" w:rsidR="00517B5F" w:rsidRDefault="00561B4D">
      <w:pPr>
        <w:rPr>
          <w:rFonts w:ascii="Arial" w:eastAsia="Arial" w:hAnsi="Arial" w:cs="Arial"/>
          <w:sz w:val="24"/>
          <w:szCs w:val="24"/>
        </w:rPr>
      </w:pPr>
      <w:r>
        <w:rPr>
          <w:rFonts w:ascii="Arial" w:eastAsia="Arial" w:hAnsi="Arial" w:cs="Arial"/>
          <w:sz w:val="24"/>
          <w:szCs w:val="24"/>
        </w:rPr>
        <w:t>AS PricewaterhouseCoopers</w:t>
      </w:r>
    </w:p>
    <w:p w14:paraId="0000000E" w14:textId="77777777" w:rsidR="00517B5F" w:rsidRDefault="00561B4D">
      <w:pPr>
        <w:rPr>
          <w:rFonts w:ascii="Arial" w:eastAsia="Arial" w:hAnsi="Arial" w:cs="Arial"/>
          <w:sz w:val="24"/>
          <w:szCs w:val="24"/>
        </w:rPr>
      </w:pPr>
      <w:proofErr w:type="spellStart"/>
      <w:r>
        <w:rPr>
          <w:rFonts w:ascii="Arial" w:eastAsia="Arial" w:hAnsi="Arial" w:cs="Arial"/>
          <w:sz w:val="24"/>
          <w:szCs w:val="24"/>
        </w:rPr>
        <w:t>Tatari</w:t>
      </w:r>
      <w:proofErr w:type="spellEnd"/>
      <w:r>
        <w:rPr>
          <w:rFonts w:ascii="Arial" w:eastAsia="Arial" w:hAnsi="Arial" w:cs="Arial"/>
          <w:sz w:val="24"/>
          <w:szCs w:val="24"/>
        </w:rPr>
        <w:t xml:space="preserve"> 1</w:t>
      </w:r>
    </w:p>
    <w:p w14:paraId="0000000F" w14:textId="77777777" w:rsidR="00517B5F" w:rsidRDefault="00561B4D">
      <w:pPr>
        <w:rPr>
          <w:rFonts w:ascii="Arial" w:eastAsia="Arial" w:hAnsi="Arial" w:cs="Arial"/>
          <w:sz w:val="24"/>
          <w:szCs w:val="24"/>
        </w:rPr>
      </w:pPr>
      <w:r>
        <w:rPr>
          <w:rFonts w:ascii="Arial" w:eastAsia="Arial" w:hAnsi="Arial" w:cs="Arial"/>
          <w:sz w:val="24"/>
          <w:szCs w:val="24"/>
        </w:rPr>
        <w:t>10116 Tallinn</w:t>
      </w:r>
    </w:p>
    <w:p w14:paraId="00000010" w14:textId="77777777" w:rsidR="00517B5F" w:rsidRDefault="00561B4D">
      <w:pPr>
        <w:rPr>
          <w:rFonts w:ascii="Arial" w:eastAsia="Arial" w:hAnsi="Arial" w:cs="Arial"/>
          <w:sz w:val="24"/>
          <w:szCs w:val="24"/>
        </w:rPr>
      </w:pPr>
      <w:r>
        <w:rPr>
          <w:rFonts w:ascii="Arial" w:eastAsia="Arial" w:hAnsi="Arial" w:cs="Arial"/>
          <w:sz w:val="24"/>
          <w:szCs w:val="24"/>
        </w:rPr>
        <w:t>Estonia</w:t>
      </w:r>
    </w:p>
    <w:p w14:paraId="00000011" w14:textId="77777777" w:rsidR="00517B5F" w:rsidRDefault="00517B5F">
      <w:pPr>
        <w:rPr>
          <w:rFonts w:ascii="Arial" w:eastAsia="Arial" w:hAnsi="Arial" w:cs="Arial"/>
          <w:sz w:val="24"/>
          <w:szCs w:val="24"/>
        </w:rPr>
      </w:pPr>
    </w:p>
    <w:p w14:paraId="00000012" w14:textId="76ABBDCF" w:rsidR="00517B5F" w:rsidRPr="00FC4483" w:rsidRDefault="00561B4D">
      <w:pPr>
        <w:rPr>
          <w:rFonts w:ascii="Arial" w:eastAsia="Arial" w:hAnsi="Arial" w:cs="Arial"/>
          <w:sz w:val="24"/>
          <w:szCs w:val="24"/>
        </w:rPr>
      </w:pPr>
      <w:r>
        <w:rPr>
          <w:rFonts w:ascii="Arial" w:eastAsia="Arial" w:hAnsi="Arial" w:cs="Arial"/>
          <w:sz w:val="24"/>
          <w:szCs w:val="24"/>
        </w:rPr>
        <w:t xml:space="preserve">In order to expedite our auditors’ work, in case of sending a physically signed letter of confirmation, we kindly ask you to send a scan of the letter also to </w:t>
      </w:r>
      <w:r w:rsidR="00FC4483" w:rsidRPr="00FC4483">
        <w:rPr>
          <w:rFonts w:ascii="Arial" w:eastAsia="Arial" w:hAnsi="Arial" w:cs="Arial"/>
          <w:sz w:val="24"/>
          <w:szCs w:val="24"/>
        </w:rPr>
        <w:t>ee_info@pwc.com</w:t>
      </w:r>
      <w:r w:rsidRPr="00FC4483">
        <w:rPr>
          <w:rFonts w:ascii="Arial" w:eastAsia="Arial" w:hAnsi="Arial" w:cs="Arial"/>
          <w:sz w:val="24"/>
          <w:szCs w:val="24"/>
        </w:rPr>
        <w:t xml:space="preserve">. </w:t>
      </w:r>
    </w:p>
    <w:p w14:paraId="00000013" w14:textId="77777777" w:rsidR="00517B5F" w:rsidRDefault="00517B5F">
      <w:pPr>
        <w:rPr>
          <w:rFonts w:ascii="Arial" w:eastAsia="Arial" w:hAnsi="Arial" w:cs="Arial"/>
          <w:sz w:val="24"/>
          <w:szCs w:val="24"/>
        </w:rPr>
      </w:pPr>
    </w:p>
    <w:p w14:paraId="00000014" w14:textId="77777777" w:rsidR="00517B5F" w:rsidRDefault="00561B4D">
      <w:pPr>
        <w:rPr>
          <w:rFonts w:ascii="Arial" w:eastAsia="Arial" w:hAnsi="Arial" w:cs="Arial"/>
          <w:sz w:val="24"/>
          <w:szCs w:val="24"/>
        </w:rPr>
      </w:pPr>
      <w:r>
        <w:rPr>
          <w:rFonts w:ascii="Arial" w:eastAsia="Arial" w:hAnsi="Arial" w:cs="Arial"/>
          <w:sz w:val="24"/>
          <w:szCs w:val="24"/>
        </w:rPr>
        <w:t xml:space="preserve">Kindly include the following information in your letter of confirmation: </w:t>
      </w:r>
    </w:p>
    <w:p w14:paraId="00000015" w14:textId="77777777" w:rsidR="00517B5F" w:rsidRDefault="00517B5F">
      <w:pPr>
        <w:rPr>
          <w:rFonts w:ascii="Arial" w:eastAsia="Arial" w:hAnsi="Arial" w:cs="Arial"/>
          <w:sz w:val="24"/>
          <w:szCs w:val="24"/>
        </w:rPr>
      </w:pPr>
    </w:p>
    <w:p w14:paraId="00000016" w14:textId="77777777" w:rsidR="00517B5F" w:rsidRDefault="00561B4D">
      <w:pPr>
        <w:numPr>
          <w:ilvl w:val="0"/>
          <w:numId w:val="1"/>
        </w:numPr>
        <w:pBdr>
          <w:top w:val="nil"/>
          <w:left w:val="nil"/>
          <w:bottom w:val="nil"/>
          <w:right w:val="nil"/>
          <w:between w:val="nil"/>
        </w:pBdr>
        <w:ind w:left="426" w:hanging="426"/>
        <w:rPr>
          <w:rFonts w:ascii="Arial" w:eastAsia="Arial" w:hAnsi="Arial" w:cs="Arial"/>
          <w:color w:val="000000"/>
          <w:sz w:val="24"/>
          <w:szCs w:val="24"/>
        </w:rPr>
      </w:pPr>
      <w:r>
        <w:rPr>
          <w:rFonts w:ascii="Arial" w:eastAsia="Arial" w:hAnsi="Arial" w:cs="Arial"/>
          <w:color w:val="000000"/>
          <w:sz w:val="24"/>
          <w:szCs w:val="24"/>
        </w:rPr>
        <w:t>Our loan balance as at 31 December 201</w:t>
      </w:r>
      <w:r>
        <w:rPr>
          <w:rFonts w:ascii="Arial" w:eastAsia="Arial" w:hAnsi="Arial" w:cs="Arial"/>
          <w:color w:val="FF0000"/>
          <w:sz w:val="24"/>
          <w:szCs w:val="24"/>
        </w:rPr>
        <w:t>X</w:t>
      </w:r>
    </w:p>
    <w:p w14:paraId="00000017" w14:textId="77777777" w:rsidR="00517B5F" w:rsidRDefault="00517B5F" w:rsidP="00967D49">
      <w:pPr>
        <w:rPr>
          <w:rFonts w:ascii="Arial" w:eastAsia="Arial" w:hAnsi="Arial" w:cs="Arial"/>
          <w:sz w:val="24"/>
          <w:szCs w:val="24"/>
        </w:rPr>
      </w:pPr>
    </w:p>
    <w:p w14:paraId="00000018" w14:textId="77777777" w:rsidR="00517B5F" w:rsidRDefault="00561B4D">
      <w:pPr>
        <w:numPr>
          <w:ilvl w:val="0"/>
          <w:numId w:val="1"/>
        </w:numPr>
        <w:pBdr>
          <w:top w:val="nil"/>
          <w:left w:val="nil"/>
          <w:bottom w:val="nil"/>
          <w:right w:val="nil"/>
          <w:between w:val="nil"/>
        </w:pBdr>
        <w:ind w:left="426" w:hanging="426"/>
        <w:rPr>
          <w:rFonts w:ascii="Arial" w:eastAsia="Arial" w:hAnsi="Arial" w:cs="Arial"/>
          <w:color w:val="000000"/>
          <w:sz w:val="24"/>
          <w:szCs w:val="24"/>
        </w:rPr>
      </w:pPr>
      <w:r>
        <w:rPr>
          <w:rFonts w:ascii="Arial" w:eastAsia="Arial" w:hAnsi="Arial" w:cs="Arial"/>
          <w:color w:val="000000"/>
          <w:sz w:val="24"/>
          <w:szCs w:val="24"/>
        </w:rPr>
        <w:t>Repayment terms and conditions</w:t>
      </w:r>
    </w:p>
    <w:p w14:paraId="00000019" w14:textId="77777777" w:rsidR="00517B5F" w:rsidRDefault="00517B5F">
      <w:pPr>
        <w:ind w:left="426" w:hanging="426"/>
        <w:rPr>
          <w:rFonts w:ascii="Arial" w:eastAsia="Arial" w:hAnsi="Arial" w:cs="Arial"/>
          <w:sz w:val="24"/>
          <w:szCs w:val="24"/>
        </w:rPr>
      </w:pPr>
    </w:p>
    <w:p w14:paraId="0000001A" w14:textId="77777777" w:rsidR="00517B5F" w:rsidRDefault="00561B4D">
      <w:pPr>
        <w:numPr>
          <w:ilvl w:val="0"/>
          <w:numId w:val="1"/>
        </w:numPr>
        <w:pBdr>
          <w:top w:val="nil"/>
          <w:left w:val="nil"/>
          <w:bottom w:val="nil"/>
          <w:right w:val="nil"/>
          <w:between w:val="nil"/>
        </w:pBdr>
        <w:ind w:left="426" w:hanging="426"/>
        <w:rPr>
          <w:rFonts w:ascii="Arial" w:eastAsia="Arial" w:hAnsi="Arial" w:cs="Arial"/>
          <w:color w:val="000000"/>
          <w:sz w:val="24"/>
          <w:szCs w:val="24"/>
        </w:rPr>
      </w:pPr>
      <w:r>
        <w:rPr>
          <w:rFonts w:ascii="Arial" w:eastAsia="Arial" w:hAnsi="Arial" w:cs="Arial"/>
          <w:color w:val="000000"/>
          <w:sz w:val="24"/>
          <w:szCs w:val="24"/>
        </w:rPr>
        <w:t>Interest rate</w:t>
      </w:r>
    </w:p>
    <w:p w14:paraId="0000001B" w14:textId="77777777" w:rsidR="00517B5F" w:rsidRDefault="00517B5F">
      <w:pPr>
        <w:ind w:left="426" w:hanging="426"/>
        <w:rPr>
          <w:rFonts w:ascii="Arial" w:eastAsia="Arial" w:hAnsi="Arial" w:cs="Arial"/>
          <w:sz w:val="24"/>
          <w:szCs w:val="24"/>
        </w:rPr>
      </w:pPr>
    </w:p>
    <w:p w14:paraId="0000001C" w14:textId="77777777" w:rsidR="00517B5F" w:rsidRDefault="00561B4D">
      <w:pPr>
        <w:numPr>
          <w:ilvl w:val="0"/>
          <w:numId w:val="1"/>
        </w:numPr>
        <w:pBdr>
          <w:top w:val="nil"/>
          <w:left w:val="nil"/>
          <w:bottom w:val="nil"/>
          <w:right w:val="nil"/>
          <w:between w:val="nil"/>
        </w:pBdr>
        <w:ind w:left="426" w:hanging="426"/>
        <w:rPr>
          <w:rFonts w:ascii="Arial" w:eastAsia="Arial" w:hAnsi="Arial" w:cs="Arial"/>
          <w:color w:val="000000"/>
          <w:sz w:val="24"/>
          <w:szCs w:val="24"/>
        </w:rPr>
      </w:pPr>
      <w:r>
        <w:rPr>
          <w:rFonts w:ascii="Arial" w:eastAsia="Arial" w:hAnsi="Arial" w:cs="Arial"/>
          <w:color w:val="000000"/>
          <w:sz w:val="24"/>
          <w:szCs w:val="24"/>
        </w:rPr>
        <w:t>Interest receivable / accrued interest as at 31 December 201</w:t>
      </w:r>
      <w:r>
        <w:rPr>
          <w:rFonts w:ascii="Arial" w:eastAsia="Arial" w:hAnsi="Arial" w:cs="Arial"/>
          <w:color w:val="FF0000"/>
          <w:sz w:val="24"/>
          <w:szCs w:val="24"/>
        </w:rPr>
        <w:t>X</w:t>
      </w:r>
    </w:p>
    <w:p w14:paraId="0000001D" w14:textId="77777777" w:rsidR="00517B5F" w:rsidRDefault="00517B5F">
      <w:pPr>
        <w:ind w:left="426" w:hanging="426"/>
        <w:rPr>
          <w:rFonts w:ascii="Arial" w:eastAsia="Arial" w:hAnsi="Arial" w:cs="Arial"/>
          <w:sz w:val="24"/>
          <w:szCs w:val="24"/>
        </w:rPr>
      </w:pPr>
    </w:p>
    <w:p w14:paraId="0000001E" w14:textId="77777777" w:rsidR="00517B5F" w:rsidRDefault="00561B4D">
      <w:pPr>
        <w:numPr>
          <w:ilvl w:val="0"/>
          <w:numId w:val="1"/>
        </w:numPr>
        <w:pBdr>
          <w:top w:val="nil"/>
          <w:left w:val="nil"/>
          <w:bottom w:val="nil"/>
          <w:right w:val="nil"/>
          <w:between w:val="nil"/>
        </w:pBdr>
        <w:ind w:left="426" w:hanging="426"/>
        <w:rPr>
          <w:rFonts w:ascii="Arial" w:eastAsia="Arial" w:hAnsi="Arial" w:cs="Arial"/>
          <w:color w:val="000000"/>
          <w:sz w:val="24"/>
          <w:szCs w:val="24"/>
        </w:rPr>
      </w:pPr>
      <w:r>
        <w:rPr>
          <w:rFonts w:ascii="Arial" w:eastAsia="Arial" w:hAnsi="Arial" w:cs="Arial"/>
          <w:color w:val="000000"/>
          <w:sz w:val="24"/>
          <w:szCs w:val="24"/>
        </w:rPr>
        <w:t>Loan collaterals</w:t>
      </w:r>
    </w:p>
    <w:p w14:paraId="0000001F" w14:textId="77777777" w:rsidR="00517B5F" w:rsidRDefault="00517B5F">
      <w:pPr>
        <w:rPr>
          <w:rFonts w:ascii="Arial" w:eastAsia="Arial" w:hAnsi="Arial" w:cs="Arial"/>
          <w:sz w:val="24"/>
          <w:szCs w:val="24"/>
        </w:rPr>
      </w:pPr>
    </w:p>
    <w:p w14:paraId="00000020" w14:textId="77777777" w:rsidR="00517B5F" w:rsidRDefault="00561B4D">
      <w:pPr>
        <w:numPr>
          <w:ilvl w:val="0"/>
          <w:numId w:val="1"/>
        </w:numPr>
        <w:pBdr>
          <w:top w:val="nil"/>
          <w:left w:val="nil"/>
          <w:bottom w:val="nil"/>
          <w:right w:val="nil"/>
          <w:between w:val="nil"/>
        </w:pBdr>
        <w:ind w:left="426" w:hanging="426"/>
        <w:rPr>
          <w:rFonts w:ascii="Arial" w:eastAsia="Arial" w:hAnsi="Arial" w:cs="Arial"/>
          <w:color w:val="FF0000"/>
          <w:sz w:val="24"/>
          <w:szCs w:val="24"/>
        </w:rPr>
      </w:pPr>
      <w:r>
        <w:rPr>
          <w:rFonts w:ascii="Arial" w:eastAsia="Arial" w:hAnsi="Arial" w:cs="Arial"/>
          <w:color w:val="FF0000"/>
          <w:sz w:val="24"/>
          <w:szCs w:val="24"/>
        </w:rPr>
        <w:t>[Please confirm that as at the date of signing the present confirmation you are not aware of any significant violations of loan agreement(s) or of any other events which may be treated as Events of Default and/or cause immediate repayment of the loan(s).]</w:t>
      </w:r>
    </w:p>
    <w:p w14:paraId="00000021" w14:textId="77777777" w:rsidR="00517B5F" w:rsidRDefault="00517B5F">
      <w:pPr>
        <w:rPr>
          <w:rFonts w:ascii="Arial" w:eastAsia="Arial" w:hAnsi="Arial" w:cs="Arial"/>
          <w:sz w:val="24"/>
          <w:szCs w:val="24"/>
        </w:rPr>
      </w:pPr>
    </w:p>
    <w:p w14:paraId="00000022" w14:textId="77777777" w:rsidR="00517B5F" w:rsidRDefault="00517B5F">
      <w:pPr>
        <w:rPr>
          <w:rFonts w:ascii="Arial" w:eastAsia="Arial" w:hAnsi="Arial" w:cs="Arial"/>
          <w:sz w:val="24"/>
          <w:szCs w:val="24"/>
        </w:rPr>
      </w:pPr>
    </w:p>
    <w:p w14:paraId="00000023" w14:textId="77777777" w:rsidR="00517B5F" w:rsidRDefault="00561B4D">
      <w:pPr>
        <w:rPr>
          <w:rFonts w:ascii="Arial" w:eastAsia="Arial" w:hAnsi="Arial" w:cs="Arial"/>
          <w:sz w:val="24"/>
          <w:szCs w:val="24"/>
        </w:rPr>
      </w:pPr>
      <w:r>
        <w:rPr>
          <w:rFonts w:ascii="Arial" w:eastAsia="Arial" w:hAnsi="Arial" w:cs="Arial"/>
          <w:sz w:val="24"/>
          <w:szCs w:val="24"/>
        </w:rPr>
        <w:t xml:space="preserve">To ensure the timely completion of the audit we ask you to send your reply to the auditors no later than by </w:t>
      </w:r>
      <w:r>
        <w:rPr>
          <w:rFonts w:ascii="Arial" w:eastAsia="Arial" w:hAnsi="Arial" w:cs="Arial"/>
          <w:b/>
          <w:color w:val="FF0000"/>
          <w:sz w:val="24"/>
          <w:szCs w:val="24"/>
        </w:rPr>
        <w:t>[</w:t>
      </w:r>
      <w:r>
        <w:rPr>
          <w:rFonts w:ascii="Arial" w:eastAsia="Arial" w:hAnsi="Arial" w:cs="Arial"/>
          <w:b/>
          <w:sz w:val="24"/>
          <w:szCs w:val="24"/>
        </w:rPr>
        <w:t>date</w:t>
      </w:r>
      <w:r>
        <w:rPr>
          <w:rFonts w:ascii="Arial" w:eastAsia="Arial" w:hAnsi="Arial" w:cs="Arial"/>
          <w:color w:val="FF0000"/>
          <w:sz w:val="24"/>
          <w:szCs w:val="24"/>
        </w:rPr>
        <w:t>]</w:t>
      </w:r>
      <w:r>
        <w:rPr>
          <w:rFonts w:ascii="Arial" w:eastAsia="Arial" w:hAnsi="Arial" w:cs="Arial"/>
          <w:sz w:val="24"/>
          <w:szCs w:val="24"/>
        </w:rPr>
        <w:t>. Thank you for your kind cooperation.</w:t>
      </w:r>
    </w:p>
    <w:p w14:paraId="00000024" w14:textId="77777777" w:rsidR="00517B5F" w:rsidRDefault="00517B5F">
      <w:pPr>
        <w:rPr>
          <w:rFonts w:ascii="Arial" w:eastAsia="Arial" w:hAnsi="Arial" w:cs="Arial"/>
          <w:sz w:val="24"/>
          <w:szCs w:val="24"/>
        </w:rPr>
      </w:pPr>
    </w:p>
    <w:p w14:paraId="00000025" w14:textId="77777777" w:rsidR="00517B5F" w:rsidRDefault="00561B4D">
      <w:pPr>
        <w:rPr>
          <w:rFonts w:ascii="Arial" w:eastAsia="Arial" w:hAnsi="Arial" w:cs="Arial"/>
          <w:sz w:val="24"/>
          <w:szCs w:val="24"/>
        </w:rPr>
      </w:pPr>
      <w:r>
        <w:rPr>
          <w:rFonts w:ascii="Arial" w:eastAsia="Arial" w:hAnsi="Arial" w:cs="Arial"/>
          <w:sz w:val="24"/>
          <w:szCs w:val="24"/>
        </w:rPr>
        <w:t>Sincerely,</w:t>
      </w:r>
    </w:p>
    <w:p w14:paraId="00000026" w14:textId="77777777" w:rsidR="00517B5F" w:rsidRDefault="00517B5F">
      <w:pPr>
        <w:rPr>
          <w:rFonts w:ascii="Arial" w:eastAsia="Arial" w:hAnsi="Arial" w:cs="Arial"/>
          <w:sz w:val="24"/>
          <w:szCs w:val="24"/>
        </w:rPr>
      </w:pPr>
    </w:p>
    <w:p w14:paraId="00000027" w14:textId="77777777" w:rsidR="00517B5F" w:rsidRDefault="00517B5F">
      <w:pPr>
        <w:rPr>
          <w:rFonts w:ascii="Arial" w:eastAsia="Arial" w:hAnsi="Arial" w:cs="Arial"/>
          <w:sz w:val="24"/>
          <w:szCs w:val="24"/>
        </w:rPr>
      </w:pPr>
    </w:p>
    <w:p w14:paraId="00000028" w14:textId="77777777" w:rsidR="00517B5F" w:rsidRDefault="00561B4D">
      <w:pPr>
        <w:rPr>
          <w:rFonts w:ascii="Arial" w:eastAsia="Arial" w:hAnsi="Arial" w:cs="Arial"/>
          <w:sz w:val="24"/>
          <w:szCs w:val="24"/>
        </w:rPr>
      </w:pPr>
      <w:r>
        <w:rPr>
          <w:rFonts w:ascii="Arial" w:eastAsia="Arial" w:hAnsi="Arial" w:cs="Arial"/>
          <w:sz w:val="24"/>
          <w:szCs w:val="24"/>
        </w:rPr>
        <w:t>[Signature]</w:t>
      </w:r>
    </w:p>
    <w:p w14:paraId="00000029" w14:textId="77777777" w:rsidR="00517B5F" w:rsidRDefault="00517B5F">
      <w:pPr>
        <w:rPr>
          <w:rFonts w:ascii="Arial" w:eastAsia="Arial" w:hAnsi="Arial" w:cs="Arial"/>
          <w:sz w:val="24"/>
          <w:szCs w:val="24"/>
        </w:rPr>
      </w:pPr>
    </w:p>
    <w:p w14:paraId="0000002A" w14:textId="77777777" w:rsidR="00517B5F" w:rsidRDefault="00517B5F">
      <w:pPr>
        <w:rPr>
          <w:rFonts w:ascii="Arial" w:eastAsia="Arial" w:hAnsi="Arial" w:cs="Arial"/>
          <w:sz w:val="24"/>
          <w:szCs w:val="24"/>
        </w:rPr>
      </w:pPr>
    </w:p>
    <w:p w14:paraId="0000002B" w14:textId="77777777" w:rsidR="00517B5F" w:rsidRDefault="00561B4D">
      <w:pPr>
        <w:rPr>
          <w:rFonts w:ascii="Arial" w:eastAsia="Arial" w:hAnsi="Arial" w:cs="Arial"/>
          <w:sz w:val="24"/>
          <w:szCs w:val="24"/>
        </w:rPr>
      </w:pPr>
      <w:r>
        <w:rPr>
          <w:rFonts w:ascii="Arial" w:eastAsia="Arial" w:hAnsi="Arial" w:cs="Arial"/>
          <w:sz w:val="24"/>
          <w:szCs w:val="24"/>
        </w:rPr>
        <w:t>[Name of the client’s representative]</w:t>
      </w:r>
    </w:p>
    <w:p w14:paraId="0000002C" w14:textId="77777777" w:rsidR="00517B5F" w:rsidRDefault="00561B4D">
      <w:pPr>
        <w:rPr>
          <w:rFonts w:ascii="Arial" w:eastAsia="Arial" w:hAnsi="Arial" w:cs="Arial"/>
          <w:sz w:val="24"/>
          <w:szCs w:val="24"/>
        </w:rPr>
      </w:pPr>
      <w:r>
        <w:rPr>
          <w:rFonts w:ascii="Arial" w:eastAsia="Arial" w:hAnsi="Arial" w:cs="Arial"/>
          <w:sz w:val="24"/>
          <w:szCs w:val="24"/>
        </w:rPr>
        <w:t>[Position]</w:t>
      </w:r>
    </w:p>
    <w:p w14:paraId="0000002D" w14:textId="77777777" w:rsidR="00517B5F" w:rsidRDefault="00561B4D">
      <w:pPr>
        <w:rPr>
          <w:rFonts w:ascii="Arial" w:eastAsia="Arial" w:hAnsi="Arial" w:cs="Arial"/>
          <w:sz w:val="24"/>
          <w:szCs w:val="24"/>
        </w:rPr>
      </w:pPr>
      <w:r>
        <w:rPr>
          <w:rFonts w:ascii="Arial" w:eastAsia="Arial" w:hAnsi="Arial" w:cs="Arial"/>
          <w:sz w:val="24"/>
          <w:szCs w:val="24"/>
        </w:rPr>
        <w:t>[Name of the client]</w:t>
      </w:r>
    </w:p>
    <w:p w14:paraId="0000002E" w14:textId="77777777" w:rsidR="00517B5F" w:rsidRDefault="00517B5F">
      <w:pPr>
        <w:rPr>
          <w:rFonts w:ascii="Arial" w:eastAsia="Arial" w:hAnsi="Arial" w:cs="Arial"/>
          <w:sz w:val="24"/>
          <w:szCs w:val="24"/>
        </w:rPr>
      </w:pPr>
    </w:p>
    <w:sectPr w:rsidR="00517B5F">
      <w:pgSz w:w="11906" w:h="16838"/>
      <w:pgMar w:top="1701" w:right="1418" w:bottom="1701" w:left="1701" w:header="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B52878"/>
    <w:multiLevelType w:val="multilevel"/>
    <w:tmpl w:val="A112BA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B5F"/>
    <w:rsid w:val="00517B5F"/>
    <w:rsid w:val="00561B4D"/>
    <w:rsid w:val="00967D49"/>
    <w:rsid w:val="00FC448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3A111"/>
  <w15:docId w15:val="{8AB4BF63-1FE9-491D-9AC4-ABC56475B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215</Words>
  <Characters>1251</Characters>
  <Application>Microsoft Office Word</Application>
  <DocSecurity>0</DocSecurity>
  <Lines>10</Lines>
  <Paragraphs>2</Paragraphs>
  <ScaleCrop>false</ScaleCrop>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Kaie Kalmet</dc:creator>
  <cp:lastModifiedBy>Kaie Kalmet (EE)</cp:lastModifiedBy>
  <cp:revision>4</cp:revision>
  <dcterms:created xsi:type="dcterms:W3CDTF">2023-01-04T12:14:00Z</dcterms:created>
  <dcterms:modified xsi:type="dcterms:W3CDTF">2023-01-09T08:18:00Z</dcterms:modified>
</cp:coreProperties>
</file>