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DB661A" w:rsidRPr="002E5041" w:rsidP="00AA728C" w14:paraId="7127564D" w14:textId="64053662">
      <w:pPr>
        <w:pStyle w:val="Body"/>
        <w:spacing w:before="240"/>
        <w:jc w:val="right"/>
        <w:rPr>
          <w:rFonts w:ascii="Times New Roman" w:hAnsi="Times New Roman"/>
          <w:szCs w:val="22"/>
        </w:rPr>
      </w:pPr>
      <w:r w:rsidRPr="002E5041">
        <w:rPr>
          <w:rFonts w:ascii="Times New Roman" w:hAnsi="Times New Roman"/>
          <w:szCs w:val="22"/>
        </w:rPr>
        <w:t>NO.</w:t>
      </w:r>
      <w:r w:rsidR="00B84689">
        <w:rPr>
          <w:rFonts w:ascii="Times New Roman" w:hAnsi="Times New Roman"/>
          <w:szCs w:val="22"/>
        </w:rPr>
        <w:t xml:space="preserve"> S-230488</w:t>
      </w:r>
      <w:r w:rsidRPr="002E5041" w:rsidR="00B84689">
        <w:rPr>
          <w:rFonts w:ascii="Times New Roman" w:hAnsi="Times New Roman"/>
          <w:szCs w:val="22"/>
        </w:rPr>
        <w:t xml:space="preserve"> </w:t>
      </w:r>
      <w:r w:rsidRPr="002E5041">
        <w:rPr>
          <w:rFonts w:ascii="Times New Roman" w:hAnsi="Times New Roman"/>
          <w:szCs w:val="22"/>
        </w:rPr>
        <w:br/>
        <w:t>VANCOUVER REGISTRY</w:t>
      </w:r>
    </w:p>
    <w:p w:rsidR="00DB661A" w:rsidRPr="00B84689" w:rsidP="00AE73E6" w14:paraId="0D26A902" w14:textId="77777777">
      <w:pPr>
        <w:pStyle w:val="Body"/>
        <w:spacing w:before="300" w:after="300"/>
        <w:jc w:val="center"/>
        <w:rPr>
          <w:rFonts w:ascii="Times New Roman" w:hAnsi="Times New Roman"/>
          <w:bCs/>
          <w:szCs w:val="22"/>
        </w:rPr>
      </w:pPr>
      <w:r w:rsidRPr="00B84689">
        <w:rPr>
          <w:rFonts w:ascii="Times New Roman" w:hAnsi="Times New Roman"/>
          <w:bCs/>
          <w:szCs w:val="22"/>
        </w:rPr>
        <w:t>IN THE SUPREME COURT OF BRITISH COLUMBIA</w:t>
      </w:r>
    </w:p>
    <w:p w:rsidR="000D4AF6" w:rsidRPr="00B84689" w:rsidP="00B84689" w14:paraId="1680AD22" w14:textId="61DA2EA0">
      <w:pPr>
        <w:pStyle w:val="Body"/>
        <w:spacing w:after="0"/>
        <w:jc w:val="center"/>
        <w:rPr>
          <w:rFonts w:ascii="Times New Roman" w:hAnsi="Times New Roman"/>
          <w:b/>
          <w:bCs/>
          <w:szCs w:val="22"/>
        </w:rPr>
      </w:pPr>
      <w:r w:rsidRPr="00B84689">
        <w:rPr>
          <w:rFonts w:ascii="Times New Roman" w:hAnsi="Times New Roman"/>
          <w:b/>
          <w:bCs/>
          <w:szCs w:val="22"/>
        </w:rPr>
        <w:t>NYDIG ABL LLC</w:t>
      </w:r>
    </w:p>
    <w:p w:rsidR="00B84689" w:rsidP="00B84689" w14:paraId="0A3B9BA7" w14:textId="64A937A2">
      <w:pPr>
        <w:pStyle w:val="Body"/>
        <w:spacing w:after="24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Petitioner</w:t>
      </w:r>
    </w:p>
    <w:p w:rsidR="000D4AF6" w:rsidP="000D4AF6" w14:paraId="70F89231" w14:textId="09539502">
      <w:pPr>
        <w:pStyle w:val="Body"/>
        <w:spacing w:after="24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AND</w:t>
      </w:r>
    </w:p>
    <w:p w:rsidR="00133525" w:rsidRPr="00B84689" w:rsidP="00B84689" w14:paraId="10F45FFF" w14:textId="128C5965">
      <w:pPr>
        <w:pStyle w:val="Body"/>
        <w:spacing w:after="240"/>
        <w:jc w:val="center"/>
        <w:rPr>
          <w:rFonts w:ascii="Times New Roman" w:hAnsi="Times New Roman"/>
          <w:b/>
          <w:bCs/>
          <w:szCs w:val="22"/>
        </w:rPr>
      </w:pPr>
      <w:r w:rsidRPr="00B84689">
        <w:rPr>
          <w:rFonts w:ascii="Times New Roman" w:hAnsi="Times New Roman"/>
          <w:b/>
          <w:bCs/>
          <w:szCs w:val="22"/>
        </w:rPr>
        <w:t>IE CA 3 HOLDINGS LTD. AND IE CA 4 HOLDINGS LTD.</w:t>
      </w:r>
    </w:p>
    <w:p w:rsidR="00B84689" w:rsidP="00B84689" w14:paraId="2D4E2BEB" w14:textId="185219F7">
      <w:pPr>
        <w:pStyle w:val="Body"/>
        <w:spacing w:after="24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Respondents</w:t>
      </w:r>
    </w:p>
    <w:p w:rsidR="00B84689" w:rsidRPr="00B84689" w:rsidP="00B84689" w14:paraId="20BAD3A0" w14:textId="3B5AF753">
      <w:pPr>
        <w:pStyle w:val="Body"/>
        <w:spacing w:after="240"/>
        <w:jc w:val="center"/>
        <w:rPr>
          <w:rFonts w:ascii="Times New Roman" w:hAnsi="Times New Roman"/>
          <w:b/>
          <w:bCs/>
          <w:szCs w:val="22"/>
        </w:rPr>
      </w:pPr>
      <w:r w:rsidRPr="00B84689">
        <w:rPr>
          <w:rFonts w:ascii="Times New Roman" w:hAnsi="Times New Roman"/>
          <w:b/>
          <w:bCs/>
          <w:szCs w:val="22"/>
        </w:rPr>
        <w:t>IN THE SUPREME COURT OF BRITISH COLUMBIA</w:t>
      </w:r>
      <w:r w:rsidRPr="00B84689">
        <w:rPr>
          <w:rFonts w:ascii="Times New Roman" w:hAnsi="Times New Roman"/>
          <w:b/>
          <w:bCs/>
          <w:szCs w:val="22"/>
        </w:rPr>
        <w:br/>
        <w:t>IN BANKRUPTCY AND INSOLVENCY</w:t>
      </w:r>
    </w:p>
    <w:p w:rsidR="00B84689" w:rsidRPr="00B84689" w:rsidP="00B84689" w14:paraId="2BCEFD0D" w14:textId="275BA3DA">
      <w:pPr>
        <w:pStyle w:val="Body"/>
        <w:spacing w:after="240"/>
        <w:jc w:val="center"/>
        <w:rPr>
          <w:rFonts w:ascii="Times New Roman" w:hAnsi="Times New Roman"/>
          <w:b/>
          <w:bCs/>
          <w:szCs w:val="22"/>
        </w:rPr>
      </w:pPr>
      <w:r w:rsidRPr="00B84689">
        <w:rPr>
          <w:rFonts w:ascii="Times New Roman" w:hAnsi="Times New Roman"/>
          <w:b/>
          <w:bCs/>
          <w:szCs w:val="22"/>
        </w:rPr>
        <w:t>IN THE MATTER OF THE RECEIVERSHIP OF</w:t>
      </w:r>
      <w:r w:rsidRPr="00B84689">
        <w:rPr>
          <w:rFonts w:ascii="Times New Roman" w:hAnsi="Times New Roman"/>
          <w:b/>
          <w:bCs/>
          <w:szCs w:val="22"/>
        </w:rPr>
        <w:br/>
        <w:t>IE CA 3 HOLDINGS LTD. AND IE CA 4 HOLDINGS LTD.</w:t>
      </w:r>
    </w:p>
    <w:p w:rsidR="005744CF" w:rsidP="005744CF" w14:paraId="3C901FF1" w14:textId="7E1E0552">
      <w:pPr>
        <w:pStyle w:val="Body"/>
        <w:spacing w:after="240"/>
        <w:jc w:val="center"/>
        <w:rPr>
          <w:rFonts w:ascii="Times New Roman" w:hAnsi="Times New Roman"/>
          <w:szCs w:val="22"/>
        </w:rPr>
      </w:pPr>
      <w:r w:rsidRPr="002E5041">
        <w:rPr>
          <w:rFonts w:ascii="Times New Roman" w:hAnsi="Times New Roman"/>
          <w:b/>
          <w:sz w:val="24"/>
          <w:szCs w:val="24"/>
        </w:rPr>
        <w:t>SERVICE LIST</w:t>
      </w:r>
      <w:r w:rsidRPr="002E5041" w:rsidR="0052525D">
        <w:rPr>
          <w:rFonts w:ascii="Times New Roman" w:hAnsi="Times New Roman"/>
          <w:b/>
          <w:sz w:val="24"/>
          <w:szCs w:val="24"/>
        </w:rPr>
        <w:br/>
      </w:r>
      <w:r w:rsidRPr="002E5041" w:rsidR="0052525D">
        <w:rPr>
          <w:rFonts w:ascii="Times New Roman" w:hAnsi="Times New Roman"/>
          <w:szCs w:val="22"/>
        </w:rPr>
        <w:t xml:space="preserve">[Current to: </w:t>
      </w:r>
      <w:r w:rsidRPr="002E5041" w:rsidR="0052525D">
        <w:rPr>
          <w:rFonts w:ascii="Times New Roman" w:hAnsi="Times New Roman"/>
          <w:szCs w:val="22"/>
        </w:rPr>
        <w:fldChar w:fldCharType="begin"/>
      </w:r>
      <w:r w:rsidRPr="002E5041" w:rsidR="0052525D">
        <w:rPr>
          <w:rFonts w:ascii="Times New Roman" w:hAnsi="Times New Roman"/>
          <w:szCs w:val="22"/>
        </w:rPr>
        <w:instrText xml:space="preserve"> DATE \@ "MMMM d, yyyy" </w:instrText>
      </w:r>
      <w:r w:rsidRPr="002E5041" w:rsidR="0052525D">
        <w:rPr>
          <w:rFonts w:ascii="Times New Roman" w:hAnsi="Times New Roman"/>
          <w:szCs w:val="22"/>
        </w:rPr>
        <w:fldChar w:fldCharType="separate"/>
      </w:r>
      <w:r w:rsidR="00C46C07">
        <w:rPr>
          <w:rFonts w:ascii="Times New Roman" w:hAnsi="Times New Roman"/>
          <w:noProof/>
          <w:szCs w:val="22"/>
        </w:rPr>
        <w:t>August 21, 2023</w:t>
      </w:r>
      <w:r w:rsidRPr="002E5041" w:rsidR="0052525D">
        <w:rPr>
          <w:rFonts w:ascii="Times New Roman" w:hAnsi="Times New Roman"/>
          <w:szCs w:val="22"/>
        </w:rPr>
        <w:fldChar w:fldCharType="end"/>
      </w:r>
      <w:r w:rsidRPr="002E5041" w:rsidR="0052525D">
        <w:rPr>
          <w:rFonts w:ascii="Times New Roman" w:hAnsi="Times New Roman"/>
          <w:szCs w:val="22"/>
        </w:rPr>
        <w:t>]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6"/>
        <w:gridCol w:w="4024"/>
      </w:tblGrid>
      <w:tr w14:paraId="4BA8E5AE" w14:textId="77777777" w:rsidTr="00BA5352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48" w:type="pct"/>
          </w:tcPr>
          <w:p w:rsidR="005744CF" w:rsidRPr="002E5041" w:rsidP="005744CF" w14:paraId="28F67F19" w14:textId="77777777">
            <w:pPr>
              <w:keepNext/>
              <w:spacing w:before="240" w:after="0"/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Blake, Cassels &amp; Graydon LLP</w:t>
            </w:r>
          </w:p>
          <w:p w:rsidR="005744CF" w:rsidP="005744CF" w14:paraId="1376A598" w14:textId="77777777">
            <w:pPr>
              <w:keepNext/>
              <w:spacing w:after="0"/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2600 – 595 Burrard Street</w:t>
            </w: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br/>
              <w:t>Vancouver, BC  V7X 1L3</w:t>
            </w:r>
          </w:p>
          <w:p w:rsidR="005744CF" w:rsidRPr="002E5041" w:rsidP="005744CF" w14:paraId="49BB84F2" w14:textId="77777777">
            <w:pPr>
              <w:keepNext/>
              <w:spacing w:after="0"/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</w:pPr>
          </w:p>
          <w:p w:rsidR="005744CF" w:rsidRPr="002E5041" w:rsidP="005744CF" w14:paraId="39E811C1" w14:textId="77777777">
            <w:pPr>
              <w:tabs>
                <w:tab w:val="left" w:pos="1230"/>
              </w:tabs>
              <w:spacing w:after="0"/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</w:pP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Attention:</w:t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Chris Burr</w:t>
            </w:r>
          </w:p>
          <w:p w:rsidR="005744CF" w:rsidP="005744CF" w14:paraId="16FDEACA" w14:textId="77777777">
            <w:pPr>
              <w:tabs>
                <w:tab w:val="left" w:pos="1230"/>
              </w:tabs>
              <w:spacing w:after="0"/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</w:pP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t>Claire Hildebrand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336FF"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t>Jake Harris</w:t>
            </w:r>
          </w:p>
          <w:p w:rsidR="005744CF" w:rsidRPr="00741D66" w:rsidP="005744CF" w14:paraId="2624FA69" w14:textId="77777777">
            <w:pPr>
              <w:tabs>
                <w:tab w:val="left" w:pos="1230"/>
              </w:tabs>
              <w:spacing w:after="0"/>
              <w:rPr>
                <w:rFonts w:ascii="Times New Roman" w:hAnsi="Times New Roman"/>
                <w:b/>
                <w:bCs/>
                <w:sz w:val="22"/>
                <w:szCs w:val="22"/>
                <w:lang w:val="en-CA" w:eastAsia="en-CA" w:bidi="ar-SA"/>
              </w:rPr>
            </w:pPr>
          </w:p>
          <w:p w:rsidR="005744CF" w:rsidP="005744CF" w14:paraId="73A75C5E" w14:textId="77777777">
            <w:pPr>
              <w:tabs>
                <w:tab w:val="left" w:pos="780"/>
              </w:tabs>
              <w:spacing w:after="0"/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</w:pP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Email: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2336FF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chris.burr@blakes.com</w:t>
            </w: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336FF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claire.hildebrand@blakes.com</w:t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jake.harris@blakes.com</w:t>
            </w:r>
          </w:p>
          <w:p w:rsidR="005744CF" w:rsidRPr="00741D66" w:rsidP="005744CF" w14:paraId="768F7443" w14:textId="77777777">
            <w:pPr>
              <w:tabs>
                <w:tab w:val="left" w:pos="780"/>
              </w:tabs>
              <w:spacing w:after="0"/>
              <w:rPr>
                <w:rFonts w:ascii="Times New Roman" w:hAnsi="Times New Roman"/>
                <w:sz w:val="21"/>
                <w:szCs w:val="21"/>
                <w:u w:val="single"/>
                <w:lang w:val="en-CA" w:eastAsia="en-CA" w:bidi="ar-SA"/>
              </w:rPr>
            </w:pPr>
          </w:p>
          <w:p w:rsidR="005744CF" w:rsidP="005744CF" w14:paraId="711A4E70" w14:textId="786C20C1">
            <w:pPr>
              <w:pStyle w:val="Body"/>
              <w:spacing w:after="240"/>
              <w:rPr>
                <w:rFonts w:ascii="Times New Roman" w:hAnsi="Times New Roman"/>
                <w:sz w:val="22"/>
                <w:szCs w:val="22"/>
                <w:lang w:val="en-CA" w:eastAsia="en-US" w:bidi="ar-SA"/>
              </w:rPr>
            </w:pP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Tel: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416.863.3261 (Chris)</w:t>
            </w: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604.631.3331 (Claire)</w:t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416.863.2523 (Jake)</w:t>
            </w:r>
          </w:p>
        </w:tc>
        <w:tc>
          <w:tcPr>
            <w:tcW w:w="2152" w:type="pct"/>
          </w:tcPr>
          <w:p w:rsidR="005744CF" w:rsidP="005744CF" w14:paraId="7A83A547" w14:textId="77777777">
            <w:pPr>
              <w:keepNext/>
              <w:spacing w:before="240" w:after="240"/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  <w:t>C</w:t>
            </w:r>
            <w:r w:rsidRPr="002E5041"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  <w:t>ounsel for the Petitioner,</w:t>
            </w:r>
            <w:r w:rsidRPr="002E5041"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  <w:br/>
            </w:r>
            <w:r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  <w:t>NYDIG ABL LLC</w:t>
            </w:r>
          </w:p>
          <w:p w:rsidR="005744CF" w:rsidP="005744CF" w14:paraId="19401D18" w14:textId="77777777">
            <w:pPr>
              <w:pStyle w:val="Body"/>
              <w:spacing w:after="240"/>
              <w:jc w:val="center"/>
              <w:rPr>
                <w:rFonts w:ascii="Times New Roman" w:hAnsi="Times New Roman"/>
                <w:sz w:val="22"/>
                <w:szCs w:val="22"/>
                <w:lang w:val="en-CA" w:eastAsia="en-US" w:bidi="ar-SA"/>
              </w:rPr>
            </w:pPr>
          </w:p>
        </w:tc>
      </w:tr>
      <w:tr w14:paraId="01B83196" w14:textId="77777777" w:rsidTr="00BA5352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48" w:type="pct"/>
          </w:tcPr>
          <w:p w:rsidR="005744CF" w:rsidRPr="00741D66" w:rsidP="005744CF" w14:paraId="05B17871" w14:textId="77777777">
            <w:pPr>
              <w:spacing w:before="240" w:after="0"/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</w:pPr>
            <w:r w:rsidRPr="00741D66"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  <w:t>Norton Rose Fulbright Canada LLP</w:t>
            </w:r>
          </w:p>
          <w:p w:rsidR="005744CF" w:rsidRPr="00741D66" w:rsidP="005744CF" w14:paraId="0466482B" w14:textId="77777777">
            <w:pPr>
              <w:spacing w:after="0"/>
              <w:rPr>
                <w:rFonts w:ascii="Times New Roman" w:hAnsi="Times New Roman"/>
                <w:sz w:val="22"/>
                <w:lang w:val="en-CA" w:eastAsia="en-US" w:bidi="ar-SA"/>
              </w:rPr>
            </w:pP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>1800 – 510 West Georgia Street</w:t>
            </w:r>
          </w:p>
          <w:p w:rsidR="005744CF" w:rsidP="005744CF" w14:paraId="62EB472D" w14:textId="77777777">
            <w:pPr>
              <w:spacing w:after="0"/>
              <w:rPr>
                <w:rFonts w:ascii="Times New Roman" w:hAnsi="Times New Roman"/>
                <w:sz w:val="22"/>
                <w:lang w:val="en-CA" w:eastAsia="en-US" w:bidi="ar-SA"/>
              </w:rPr>
            </w:pP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>Vancouver, BC  V6B 0M3</w:t>
            </w:r>
          </w:p>
          <w:p w:rsidR="005744CF" w:rsidRPr="00741D66" w:rsidP="005744CF" w14:paraId="771673F8" w14:textId="312555C3">
            <w:pPr>
              <w:spacing w:after="240"/>
              <w:rPr>
                <w:rFonts w:ascii="Times New Roman" w:hAnsi="Times New Roman"/>
                <w:sz w:val="22"/>
                <w:lang w:val="en-CA" w:eastAsia="en-US" w:bidi="ar-SA"/>
              </w:rPr>
            </w:pP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  <w:t>Attention: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Scott Boucher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Christopher Horte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Aaron Stephenson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Gunnar Benediktsson</w:t>
            </w:r>
            <w:r w:rsidR="00BA5352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 w:rsidR="00BA5352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 w:rsidR="00BA5352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="00BA5352">
              <w:rPr>
                <w:rFonts w:ascii="Times New Roman" w:hAnsi="Times New Roman"/>
                <w:sz w:val="22"/>
                <w:lang w:val="en-CA" w:eastAsia="en-US" w:bidi="ar-SA"/>
              </w:rPr>
              <w:t>Kieran Siddall</w:t>
            </w:r>
          </w:p>
          <w:p w:rsidR="005744CF" w:rsidP="005744CF" w14:paraId="336BDD24" w14:textId="18123794">
            <w:pPr>
              <w:spacing w:after="0"/>
              <w:rPr>
                <w:rFonts w:ascii="Times New Roman" w:hAnsi="Times New Roman"/>
                <w:sz w:val="22"/>
                <w:lang w:val="en-CA" w:eastAsia="en-US" w:bidi="ar-SA"/>
              </w:rPr>
            </w:pP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>Email: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scott.boucher@nortonrosefulbright.com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christopher.horte@nortonrosefulbright.com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aaron.stephenson@nortonrosefulbright.com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BA5352" w:rsidR="00BA5352">
              <w:rPr>
                <w:rFonts w:ascii="Times New Roman" w:hAnsi="Times New Roman"/>
                <w:sz w:val="22"/>
                <w:lang w:val="en-CA" w:eastAsia="en-US" w:bidi="ar-SA"/>
              </w:rPr>
              <w:t>gunnar.benediktsson@nortonrosefulbright.com</w:t>
            </w:r>
            <w:r w:rsidR="00BA5352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 w:rsidR="00BA5352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="00BA5352">
              <w:rPr>
                <w:rFonts w:ascii="Times New Roman" w:hAnsi="Times New Roman"/>
                <w:sz w:val="22"/>
                <w:lang w:val="en-CA" w:eastAsia="en-US" w:bidi="ar-SA"/>
              </w:rPr>
              <w:t>k</w:t>
            </w:r>
            <w:r w:rsidRPr="00BA5352" w:rsidR="00BA5352">
              <w:rPr>
                <w:rFonts w:ascii="Times New Roman" w:hAnsi="Times New Roman"/>
                <w:sz w:val="22"/>
                <w:lang w:val="en-CA" w:eastAsia="en-US" w:bidi="ar-SA"/>
              </w:rPr>
              <w:t>ieran.siddall@nortonrosefulbright.com</w:t>
            </w:r>
          </w:p>
          <w:p w:rsidR="005744CF" w:rsidP="00654D6B" w14:paraId="39C30B5E" w14:textId="434CB7A7">
            <w:pPr>
              <w:keepNext/>
              <w:spacing w:before="240" w:after="240"/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</w:pP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>Tel: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604.641.4920 (Scott)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604.641.4878 (Christopher)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403.267.8290 (Aaron)</w:t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2"/>
                <w:lang w:val="en-CA" w:eastAsia="en-US" w:bidi="ar-SA"/>
              </w:rPr>
              <w:tab/>
              <w:t>403.267.8256 (Gunnar)</w:t>
            </w:r>
            <w:r w:rsidR="00BA5352">
              <w:rPr>
                <w:rFonts w:ascii="Times New Roman" w:hAnsi="Times New Roman"/>
                <w:sz w:val="22"/>
                <w:lang w:val="en-CA" w:eastAsia="en-US" w:bidi="ar-SA"/>
              </w:rPr>
              <w:br/>
            </w:r>
            <w:r w:rsidRPr="00741D66" w:rsidR="00BA5352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741D66" w:rsidR="00BA5352">
              <w:rPr>
                <w:rFonts w:ascii="Times New Roman" w:hAnsi="Times New Roman"/>
                <w:sz w:val="22"/>
                <w:lang w:val="en-CA" w:eastAsia="en-US" w:bidi="ar-SA"/>
              </w:rPr>
              <w:tab/>
            </w:r>
            <w:r w:rsidRPr="00BA5352" w:rsidR="00BA5352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604</w:t>
            </w:r>
            <w:r w:rsidR="00BA5352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.</w:t>
            </w:r>
            <w:r w:rsidRPr="00BA5352" w:rsidR="00BA5352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641</w:t>
            </w:r>
            <w:r w:rsidR="00BA5352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.</w:t>
            </w:r>
            <w:r w:rsidRPr="00BA5352" w:rsidR="00BA5352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4868</w:t>
            </w:r>
            <w:r w:rsidR="00BA5352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 xml:space="preserve"> (Kieran)</w:t>
            </w:r>
          </w:p>
        </w:tc>
        <w:tc>
          <w:tcPr>
            <w:tcW w:w="2152" w:type="pct"/>
          </w:tcPr>
          <w:p w:rsidR="005744CF" w:rsidRPr="002E5041" w:rsidP="005744CF" w14:paraId="0A7698B4" w14:textId="77777777">
            <w:pPr>
              <w:tabs>
                <w:tab w:val="left" w:pos="795"/>
              </w:tabs>
              <w:spacing w:before="240" w:after="0"/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</w:pPr>
            <w:r w:rsidRPr="002E5041">
              <w:rPr>
                <w:rFonts w:ascii="Times New Roman" w:hAnsi="Times New Roman"/>
                <w:iCs/>
                <w:sz w:val="22"/>
                <w:lang w:val="en-CA" w:eastAsia="en-CA" w:bidi="ar-SA"/>
              </w:rPr>
              <w:t xml:space="preserve">Counsel for the </w:t>
            </w:r>
            <w:r>
              <w:rPr>
                <w:rFonts w:ascii="Times New Roman" w:hAnsi="Times New Roman"/>
                <w:iCs/>
                <w:sz w:val="22"/>
                <w:lang w:val="en-CA" w:eastAsia="en-CA" w:bidi="ar-SA"/>
              </w:rPr>
              <w:t>Respondents</w:t>
            </w:r>
            <w:r w:rsidRPr="002E5041">
              <w:rPr>
                <w:rFonts w:ascii="Times New Roman" w:hAnsi="Times New Roman"/>
                <w:iCs/>
                <w:sz w:val="22"/>
                <w:lang w:val="en-CA" w:eastAsia="en-CA" w:bidi="ar-SA"/>
              </w:rPr>
              <w:t>,</w:t>
            </w:r>
            <w:r w:rsidRPr="002E5041">
              <w:rPr>
                <w:rFonts w:ascii="Times New Roman" w:hAnsi="Times New Roman"/>
                <w:iCs/>
                <w:sz w:val="22"/>
                <w:lang w:val="en-CA" w:eastAsia="en-CA" w:bidi="ar-SA"/>
              </w:rPr>
              <w:br/>
            </w:r>
            <w:r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  <w:t>IE CA 3 Holdings Ltd., and</w:t>
            </w:r>
            <w:r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  <w:br/>
              <w:t>IE CA 4 Holdings Ltd.</w:t>
            </w:r>
          </w:p>
          <w:p w:rsidR="005744CF" w:rsidP="005744CF" w14:paraId="0A97EEFE" w14:textId="77777777">
            <w:pPr>
              <w:keepNext/>
              <w:spacing w:before="240" w:after="240"/>
              <w:rPr>
                <w:rFonts w:ascii="Times New Roman" w:hAnsi="Times New Roman"/>
                <w:iCs/>
                <w:sz w:val="22"/>
                <w:szCs w:val="22"/>
                <w:lang w:val="en-CA" w:eastAsia="en-US" w:bidi="ar-SA"/>
              </w:rPr>
            </w:pPr>
          </w:p>
        </w:tc>
      </w:tr>
      <w:tr w14:paraId="4D6454F2" w14:textId="77777777" w:rsidTr="00BA5352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48" w:type="pct"/>
          </w:tcPr>
          <w:p w:rsidR="005744CF" w:rsidP="005744CF" w14:paraId="60E67BE5" w14:textId="77777777">
            <w:pPr>
              <w:spacing w:before="240" w:after="0"/>
              <w:rPr>
                <w:rFonts w:ascii="Times New Roman" w:hAnsi="Times New Roman"/>
                <w:sz w:val="22"/>
                <w:lang w:val="en-CA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  <w:t>0724317 B.C. Ltd.</w:t>
            </w:r>
            <w:r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  <w:br/>
            </w:r>
            <w:r>
              <w:rPr>
                <w:rFonts w:ascii="Times New Roman" w:hAnsi="Times New Roman"/>
                <w:sz w:val="22"/>
                <w:lang w:val="en-CA" w:eastAsia="en-US" w:bidi="ar-SA"/>
              </w:rPr>
              <w:t>C/O 4637 Chief Lake Road</w:t>
            </w:r>
            <w:r>
              <w:rPr>
                <w:rFonts w:ascii="Times New Roman" w:hAnsi="Times New Roman"/>
                <w:sz w:val="22"/>
                <w:lang w:val="en-CA" w:eastAsia="en-US" w:bidi="ar-SA"/>
              </w:rPr>
              <w:br/>
              <w:t>Prince George, BC  V2K 2K5</w:t>
            </w:r>
          </w:p>
          <w:p w:rsidR="005744CF" w:rsidP="005744CF" w14:paraId="052BDFCE" w14:textId="7D6AB1DD">
            <w:pPr>
              <w:spacing w:before="240" w:after="0"/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</w:pPr>
            <w:r>
              <w:rPr>
                <w:rFonts w:ascii="Times New Roman" w:hAnsi="Times New Roman"/>
                <w:sz w:val="22"/>
                <w:lang w:val="en-CA" w:eastAsia="en-US" w:bidi="ar-SA"/>
              </w:rPr>
              <w:t>Email: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 xml:space="preserve"> 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A15480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tcc5@telus.net</w:t>
            </w:r>
          </w:p>
          <w:p w:rsidR="005744CF" w:rsidRPr="00741D66" w:rsidP="00654D6B" w14:paraId="04F38947" w14:textId="7F358C9E">
            <w:pPr>
              <w:spacing w:before="240" w:after="240"/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Tel: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 xml:space="preserve"> 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250.613.6760</w:t>
            </w:r>
          </w:p>
        </w:tc>
        <w:tc>
          <w:tcPr>
            <w:tcW w:w="2152" w:type="pct"/>
          </w:tcPr>
          <w:p w:rsidR="005744CF" w:rsidRPr="002E5041" w:rsidP="005744CF" w14:paraId="0DE60BEE" w14:textId="215163FB">
            <w:pPr>
              <w:tabs>
                <w:tab w:val="left" w:pos="795"/>
              </w:tabs>
              <w:spacing w:before="240" w:after="0"/>
              <w:rPr>
                <w:rFonts w:ascii="Times New Roman" w:hAnsi="Times New Roman"/>
                <w:iCs/>
                <w:sz w:val="22"/>
                <w:lang w:val="en-CA" w:eastAsia="en-CA" w:bidi="ar-SA"/>
              </w:rPr>
            </w:pPr>
            <w:r>
              <w:rPr>
                <w:rFonts w:ascii="Times New Roman" w:hAnsi="Times New Roman"/>
                <w:iCs/>
                <w:sz w:val="22"/>
                <w:lang w:val="en-CA" w:eastAsia="en-CA" w:bidi="ar-SA"/>
              </w:rPr>
              <w:t xml:space="preserve">Creditor and owner of land situated at </w:t>
            </w:r>
            <w:r>
              <w:rPr>
                <w:rFonts w:ascii="Times New Roman" w:hAnsi="Times New Roman"/>
                <w:iCs/>
                <w:sz w:val="22"/>
                <w:lang w:val="en-CA" w:eastAsia="en-CA" w:bidi="ar-SA"/>
              </w:rPr>
              <w:br/>
              <w:t>1022 Pickering Road, Prince George, BC</w:t>
            </w:r>
          </w:p>
        </w:tc>
      </w:tr>
      <w:tr w14:paraId="6BE2BC36" w14:textId="77777777" w:rsidTr="00BA5352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48" w:type="pct"/>
          </w:tcPr>
          <w:p w:rsidR="005744CF" w:rsidP="005744CF" w14:paraId="5D1B9580" w14:textId="77777777">
            <w:pPr>
              <w:spacing w:before="240" w:after="0"/>
              <w:rPr>
                <w:rFonts w:ascii="Times New Roman" w:hAnsi="Times New Roman"/>
                <w:sz w:val="22"/>
                <w:lang w:val="en-CA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  <w:t>PricewaterhouseCoopers Inc.</w:t>
            </w:r>
            <w:r>
              <w:rPr>
                <w:rFonts w:ascii="Times New Roman" w:hAnsi="Times New Roman"/>
                <w:sz w:val="22"/>
                <w:lang w:val="en-CA" w:eastAsia="en-US" w:bidi="ar-SA"/>
              </w:rPr>
              <w:br/>
              <w:t>1400 – 250 Howe Street</w:t>
            </w:r>
            <w:r>
              <w:rPr>
                <w:rFonts w:ascii="Times New Roman" w:hAnsi="Times New Roman"/>
                <w:sz w:val="22"/>
                <w:lang w:val="en-CA" w:eastAsia="en-US" w:bidi="ar-SA"/>
              </w:rPr>
              <w:br/>
              <w:t>Vancouver, BC  V6C 3S7</w:t>
            </w:r>
          </w:p>
          <w:p w:rsidR="005744CF" w:rsidP="005744CF" w14:paraId="06434870" w14:textId="77777777">
            <w:pPr>
              <w:spacing w:after="0"/>
              <w:rPr>
                <w:rFonts w:ascii="Times New Roman" w:hAnsi="Times New Roman"/>
                <w:sz w:val="22"/>
                <w:lang w:val="en-CA" w:eastAsia="en-US" w:bidi="ar-SA"/>
              </w:rPr>
            </w:pPr>
          </w:p>
          <w:p w:rsidR="005744CF" w:rsidP="005744CF" w14:paraId="5E3EAA9B" w14:textId="77777777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  <w:t>Attention:</w:t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 xml:space="preserve"> </w:t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Michelle Grant</w:t>
            </w: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F51928"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t>Georgina Foster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E065C0"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t>Morag Cooper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E065C0"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  <w:t>Kalena Chang</w:t>
            </w:r>
          </w:p>
          <w:p w:rsidR="005744CF" w:rsidP="005744CF" w14:paraId="2523E5CF" w14:textId="77777777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  <w:lang w:val="en-CA" w:eastAsia="en-US" w:bidi="ar-SA"/>
              </w:rPr>
            </w:pPr>
          </w:p>
          <w:p w:rsidR="005744CF" w:rsidP="005744CF" w14:paraId="7FE831DB" w14:textId="177E374F">
            <w:pPr>
              <w:spacing w:after="0"/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</w:pPr>
            <w:r>
              <w:rPr>
                <w:rFonts w:ascii="Times New Roman" w:hAnsi="Times New Roman"/>
                <w:sz w:val="22"/>
                <w:lang w:val="en-CA" w:eastAsia="en-US" w:bidi="ar-SA"/>
              </w:rPr>
              <w:t>Email:</w:t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 xml:space="preserve"> </w:t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E065C0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michelle.grant@pwc.com</w:t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E065C0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georgina.foster@pwc.com</w:t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E065C0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morag.c.cooper@pwc.com</w:t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741D66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kalena.s.chang@pwc.com</w:t>
            </w:r>
          </w:p>
          <w:p w:rsidR="005744CF" w:rsidRPr="00741D66" w:rsidP="00654D6B" w14:paraId="39AE71E8" w14:textId="09CD94E0">
            <w:pPr>
              <w:spacing w:before="240" w:after="240"/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</w:pPr>
            <w:r>
              <w:rPr>
                <w:rFonts w:ascii="Times New Roman" w:hAnsi="Times New Roman"/>
                <w:sz w:val="22"/>
                <w:lang w:val="en-CA" w:eastAsia="en-US" w:bidi="ar-SA"/>
              </w:rPr>
              <w:t>Tel:</w:t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 xml:space="preserve"> </w:t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778.877.9266 (Michelle)</w:t>
            </w:r>
          </w:p>
        </w:tc>
        <w:tc>
          <w:tcPr>
            <w:tcW w:w="2152" w:type="pct"/>
          </w:tcPr>
          <w:p w:rsidR="005744CF" w:rsidP="005744CF" w14:paraId="2ED501A9" w14:textId="77777777">
            <w:pPr>
              <w:spacing w:before="240" w:after="0"/>
              <w:rPr>
                <w:rFonts w:ascii="Times New Roman" w:hAnsi="Times New Roman"/>
                <w:sz w:val="22"/>
                <w:lang w:val="en-CA" w:eastAsia="en-US" w:bidi="ar-SA"/>
              </w:rPr>
            </w:pPr>
            <w:r>
              <w:rPr>
                <w:rFonts w:ascii="Times New Roman" w:hAnsi="Times New Roman"/>
                <w:sz w:val="22"/>
                <w:lang w:val="en-CA" w:eastAsia="en-US" w:bidi="ar-SA"/>
              </w:rPr>
              <w:t>Receiver,</w:t>
            </w:r>
            <w:r>
              <w:rPr>
                <w:rFonts w:ascii="Times New Roman" w:hAnsi="Times New Roman"/>
                <w:sz w:val="22"/>
                <w:lang w:val="en-CA" w:eastAsia="en-US" w:bidi="ar-SA"/>
              </w:rPr>
              <w:br/>
              <w:t>PricewaterhouseCoopers Inc.</w:t>
            </w:r>
          </w:p>
          <w:p w:rsidR="005744CF" w:rsidRPr="002E5041" w:rsidP="005744CF" w14:paraId="745494F0" w14:textId="77777777">
            <w:pPr>
              <w:tabs>
                <w:tab w:val="left" w:pos="795"/>
              </w:tabs>
              <w:spacing w:before="240" w:after="0"/>
              <w:rPr>
                <w:rFonts w:ascii="Times New Roman" w:hAnsi="Times New Roman"/>
                <w:iCs/>
                <w:sz w:val="22"/>
                <w:lang w:val="en-CA" w:eastAsia="en-CA" w:bidi="ar-SA"/>
              </w:rPr>
            </w:pPr>
          </w:p>
        </w:tc>
      </w:tr>
      <w:tr w14:paraId="1D150942" w14:textId="77777777" w:rsidTr="00BA5352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48" w:type="pct"/>
          </w:tcPr>
          <w:p w:rsidR="005744CF" w:rsidRPr="002E5041" w:rsidP="005744CF" w14:paraId="22EBE81A" w14:textId="77777777">
            <w:pPr>
              <w:tabs>
                <w:tab w:val="left" w:pos="795"/>
              </w:tabs>
              <w:spacing w:before="240" w:after="0"/>
              <w:rPr>
                <w:rFonts w:ascii="Times New Roman" w:hAnsi="Times New Roman"/>
                <w:iCs/>
                <w:sz w:val="20"/>
                <w:lang w:val="en-CA" w:eastAsia="en-CA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Osler, Hoskin &amp; Harcourt LLP</w:t>
            </w:r>
          </w:p>
          <w:p w:rsidR="005744CF" w:rsidRPr="002E5041" w:rsidP="005744CF" w14:paraId="1836A225" w14:textId="185B63CA">
            <w:pPr>
              <w:spacing w:after="0"/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Suite 3000, Bentall Four</w:t>
            </w: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br/>
              <w:t>1055 Dunsmuir Street</w:t>
            </w:r>
            <w:r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br/>
              <w:t>Vancouver, BC  V7X 1K8</w:t>
            </w:r>
          </w:p>
          <w:p w:rsidR="005744CF" w:rsidRPr="002E5041" w:rsidP="005744CF" w14:paraId="02F727E8" w14:textId="679F52C5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</w:pP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br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Attention:</w:t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Mary Buttery, K.C.</w:t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br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Emily Paplawski</w:t>
            </w: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br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Mary Angela Rowe</w:t>
            </w:r>
            <w:r w:rsidR="0041216E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br/>
            </w:r>
            <w:r w:rsidRPr="002E5041" w:rsidR="0041216E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2E5041" w:rsidR="0041216E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="0041216E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>Matthew Burgoyne</w:t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br/>
            </w:r>
          </w:p>
          <w:p w:rsidR="005744CF" w:rsidP="005744CF" w14:paraId="5EC2A72D" w14:textId="77777777">
            <w:pPr>
              <w:tabs>
                <w:tab w:val="left" w:pos="795"/>
              </w:tabs>
              <w:spacing w:after="0"/>
              <w:rPr>
                <w:rFonts w:ascii="Times New Roman" w:hAnsi="Times New Roman"/>
                <w:sz w:val="21"/>
                <w:szCs w:val="21"/>
                <w:lang w:val="en-CA" w:eastAsia="en-CA" w:bidi="ar-SA"/>
              </w:rPr>
            </w:pP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Email: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5C0A44">
              <w:rPr>
                <w:rFonts w:ascii="Times New Roman" w:hAnsi="Times New Roman"/>
                <w:sz w:val="21"/>
                <w:szCs w:val="21"/>
                <w:lang w:val="en-CA" w:eastAsia="en-CA" w:bidi="ar-SA"/>
              </w:rPr>
              <w:t>mbuttery@osler.com</w:t>
            </w:r>
          </w:p>
          <w:p w:rsidR="005744CF" w:rsidRPr="0041216E" w:rsidP="005744CF" w14:paraId="11C80FC0" w14:textId="2C336DA9">
            <w:pPr>
              <w:tabs>
                <w:tab w:val="left" w:pos="795"/>
              </w:tabs>
              <w:spacing w:after="0"/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</w:pP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41216E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epaplawski@osler.com</w:t>
            </w:r>
            <w:r w:rsidRPr="0041216E">
              <w:rPr>
                <w:rFonts w:ascii="Times New Roman" w:hAnsi="Times New Roman"/>
                <w:bCs/>
                <w:sz w:val="21"/>
                <w:szCs w:val="21"/>
                <w:lang w:val="en-CA" w:eastAsia="en-CA" w:bidi="ar-SA"/>
              </w:rPr>
              <w:br/>
            </w:r>
            <w:r w:rsidRPr="0041216E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ab/>
            </w:r>
            <w:r w:rsidRPr="0041216E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ab/>
            </w:r>
            <w:r w:rsidRPr="0041216E" w:rsidR="0041216E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mrowe@osler.com</w:t>
            </w:r>
          </w:p>
          <w:p w:rsidR="0041216E" w:rsidRPr="0041216E" w:rsidP="005744CF" w14:paraId="712D3F0F" w14:textId="4C507520">
            <w:pPr>
              <w:tabs>
                <w:tab w:val="left" w:pos="795"/>
              </w:tabs>
              <w:spacing w:after="0"/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</w:pPr>
            <w:r w:rsidRPr="0041216E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ab/>
            </w:r>
            <w:r w:rsidRPr="0041216E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ab/>
              <w:t>mburgoyne@osler.com</w:t>
            </w:r>
          </w:p>
          <w:p w:rsidR="005744CF" w:rsidRPr="00741D66" w:rsidP="00654D6B" w14:paraId="38442A83" w14:textId="1765C228">
            <w:pPr>
              <w:spacing w:before="240" w:after="240"/>
              <w:rPr>
                <w:rFonts w:ascii="Times New Roman" w:hAnsi="Times New Roman"/>
                <w:b/>
                <w:bCs/>
                <w:sz w:val="22"/>
                <w:lang w:val="en-CA" w:eastAsia="en-US" w:bidi="ar-SA"/>
              </w:rPr>
            </w:pP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>Tel:</w:t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2E5041">
              <w:rPr>
                <w:rFonts w:ascii="Times New Roman" w:hAnsi="Times New Roman"/>
                <w:sz w:val="22"/>
                <w:szCs w:val="22"/>
                <w:lang w:val="en-CA" w:eastAsia="en-CA" w:bidi="ar-SA"/>
              </w:rPr>
              <w:tab/>
            </w:r>
            <w:r w:rsidRPr="005C0A44">
              <w:rPr>
                <w:rFonts w:ascii="Times New Roman" w:hAnsi="Times New Roman"/>
                <w:sz w:val="21"/>
                <w:szCs w:val="21"/>
                <w:lang w:val="en-CA" w:eastAsia="en-CA" w:bidi="ar-SA"/>
              </w:rPr>
              <w:t>604.692.2752</w:t>
            </w:r>
            <w:r>
              <w:rPr>
                <w:rFonts w:ascii="Times New Roman" w:hAnsi="Times New Roman"/>
                <w:sz w:val="21"/>
                <w:szCs w:val="21"/>
                <w:lang w:val="en-CA" w:eastAsia="en-CA" w:bidi="ar-SA"/>
              </w:rPr>
              <w:t xml:space="preserve"> (Mary)</w:t>
            </w:r>
            <w:r>
              <w:rPr>
                <w:rFonts w:ascii="Times New Roman" w:hAnsi="Times New Roman"/>
                <w:sz w:val="21"/>
                <w:szCs w:val="21"/>
                <w:lang w:val="en-CA" w:eastAsia="en-CA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403.260.7071 (Emily)</w:t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br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 w:rsidRPr="002E5041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ab/>
            </w:r>
            <w:r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t>416.862.6760 (Mary Angela)</w:t>
            </w:r>
            <w:r w:rsidR="0041216E">
              <w:rPr>
                <w:rFonts w:ascii="Times New Roman" w:hAnsi="Times New Roman"/>
                <w:sz w:val="21"/>
                <w:szCs w:val="21"/>
                <w:lang w:val="en-CA" w:eastAsia="en-US" w:bidi="ar-SA"/>
              </w:rPr>
              <w:br/>
            </w:r>
            <w:r w:rsidRPr="002E5041" w:rsidR="0041216E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2E5041" w:rsidR="0041216E">
              <w:rPr>
                <w:rFonts w:ascii="Times New Roman" w:hAnsi="Times New Roman"/>
                <w:b/>
                <w:sz w:val="22"/>
                <w:szCs w:val="22"/>
                <w:lang w:val="en-CA" w:eastAsia="en-CA" w:bidi="ar-SA"/>
              </w:rPr>
              <w:tab/>
            </w:r>
            <w:r w:rsidRPr="0041216E" w:rsidR="0041216E">
              <w:rPr>
                <w:rFonts w:ascii="Times New Roman" w:hAnsi="Times New Roman"/>
                <w:bCs/>
                <w:sz w:val="22"/>
                <w:szCs w:val="22"/>
                <w:lang w:val="en-CA" w:eastAsia="en-CA" w:bidi="ar-SA"/>
              </w:rPr>
              <w:t>403.260.7015 (Matthew)</w:t>
            </w:r>
          </w:p>
        </w:tc>
        <w:tc>
          <w:tcPr>
            <w:tcW w:w="2152" w:type="pct"/>
          </w:tcPr>
          <w:p w:rsidR="005744CF" w:rsidP="005744CF" w14:paraId="7B7CBC27" w14:textId="77777777">
            <w:pPr>
              <w:spacing w:before="240" w:after="240"/>
              <w:rPr>
                <w:rFonts w:ascii="Times New Roman" w:hAnsi="Times New Roman"/>
                <w:sz w:val="22"/>
                <w:lang w:val="en-CA" w:eastAsia="en-US" w:bidi="ar-SA"/>
              </w:rPr>
            </w:pPr>
            <w:r>
              <w:rPr>
                <w:rFonts w:ascii="Times New Roman" w:hAnsi="Times New Roman"/>
                <w:sz w:val="22"/>
                <w:lang w:val="en-CA" w:eastAsia="en-US" w:bidi="ar-SA"/>
              </w:rPr>
              <w:t>Counsel for the Receiver,</w:t>
            </w:r>
            <w:r>
              <w:rPr>
                <w:rFonts w:ascii="Times New Roman" w:hAnsi="Times New Roman"/>
                <w:sz w:val="22"/>
                <w:lang w:val="en-CA" w:eastAsia="en-US" w:bidi="ar-SA"/>
              </w:rPr>
              <w:br/>
              <w:t>PricewaterhouseCoopers Inc.</w:t>
            </w:r>
          </w:p>
          <w:p w:rsidR="005744CF" w:rsidRPr="002E5041" w:rsidP="005744CF" w14:paraId="2A1FB2A4" w14:textId="77777777">
            <w:pPr>
              <w:tabs>
                <w:tab w:val="left" w:pos="795"/>
              </w:tabs>
              <w:spacing w:before="240" w:after="0"/>
              <w:rPr>
                <w:rFonts w:ascii="Times New Roman" w:hAnsi="Times New Roman"/>
                <w:iCs/>
                <w:sz w:val="22"/>
                <w:lang w:val="en-CA" w:eastAsia="en-CA" w:bidi="ar-SA"/>
              </w:rPr>
            </w:pPr>
          </w:p>
        </w:tc>
      </w:tr>
    </w:tbl>
    <w:p w:rsidR="005744CF" w:rsidRPr="002E5041" w:rsidP="005744CF" w14:paraId="17909707" w14:textId="77777777">
      <w:pPr>
        <w:pStyle w:val="Body"/>
        <w:spacing w:after="240"/>
        <w:jc w:val="center"/>
        <w:rPr>
          <w:rFonts w:ascii="Times New Roman" w:hAnsi="Times New Roman"/>
          <w:szCs w:val="22"/>
        </w:rPr>
      </w:pPr>
    </w:p>
    <w:p w:rsidR="001E2596" w:rsidRPr="00BA5352" w:rsidP="001E2596" w14:paraId="009DA425" w14:textId="73AA5818">
      <w:pPr>
        <w:tabs>
          <w:tab w:val="left" w:pos="1215"/>
        </w:tabs>
        <w:rPr>
          <w:rFonts w:ascii="Times New Roman" w:hAnsi="Times New Roman"/>
          <w:lang w:val="en-US"/>
        </w:rPr>
      </w:pPr>
    </w:p>
    <w:sectPr w:rsidSect="00A163B2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864" w:right="1440" w:bottom="288" w:left="1440" w:header="576" w:footer="288" w:gutter="0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F27" w14:paraId="1789ED5E" w14:textId="2354DC0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F27" w14:paraId="12610A20" w14:textId="0989A893">
    <w:pPr>
      <w:pStyle w:val="Footer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527C" w:rsidP="00276B7D" w14:paraId="1D87EDF1" w14:textId="2FCE211A">
    <w:pPr>
      <w:pStyle w:val="Header"/>
      <w:spacing w:after="48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038" w:rsidRPr="00D324A5" w:rsidP="00D324A5" w14:paraId="47543124" w14:textId="1670E55C">
    <w:pPr>
      <w:pStyle w:val="Header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316F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2AAD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121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4EA6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40D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6EB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9E8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984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887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5C5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72482C"/>
    <w:multiLevelType w:val="hybridMultilevel"/>
    <w:tmpl w:val="74AA129A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D51432"/>
    <w:multiLevelType w:val="multilevel"/>
    <w:tmpl w:val="DBA01AEE"/>
    <w:name w:val="Recitals-418047797-F"/>
    <w:styleLink w:val="RecitalsList"/>
    <w:lvl w:ilvl="0">
      <w:start w:val="1"/>
      <w:numFmt w:val="upperLetter"/>
      <w:lvlText w:val="%1."/>
      <w:lvlJc w:val="left"/>
      <w:pPr>
        <w:ind w:left="720" w:hanging="720"/>
      </w:pPr>
      <w:rPr>
        <w:rFonts w:ascii="Arial" w:hAnsi="Arial" w:cs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A"/>
    <w:rsid w:val="00023D10"/>
    <w:rsid w:val="00025C46"/>
    <w:rsid w:val="00025E31"/>
    <w:rsid w:val="000279E2"/>
    <w:rsid w:val="000364C4"/>
    <w:rsid w:val="0004791F"/>
    <w:rsid w:val="00056E6B"/>
    <w:rsid w:val="000645C4"/>
    <w:rsid w:val="000648CA"/>
    <w:rsid w:val="00064DE5"/>
    <w:rsid w:val="00067566"/>
    <w:rsid w:val="00074FEE"/>
    <w:rsid w:val="00087058"/>
    <w:rsid w:val="00092A94"/>
    <w:rsid w:val="000962CB"/>
    <w:rsid w:val="000A7F50"/>
    <w:rsid w:val="000B174B"/>
    <w:rsid w:val="000B21EC"/>
    <w:rsid w:val="000C0839"/>
    <w:rsid w:val="000C12E7"/>
    <w:rsid w:val="000D18A8"/>
    <w:rsid w:val="000D4AF6"/>
    <w:rsid w:val="000F06FD"/>
    <w:rsid w:val="000F1847"/>
    <w:rsid w:val="000F4311"/>
    <w:rsid w:val="00107C93"/>
    <w:rsid w:val="00133525"/>
    <w:rsid w:val="001521B9"/>
    <w:rsid w:val="001603BC"/>
    <w:rsid w:val="001751A2"/>
    <w:rsid w:val="0017604F"/>
    <w:rsid w:val="00181262"/>
    <w:rsid w:val="0018388B"/>
    <w:rsid w:val="00190D55"/>
    <w:rsid w:val="00193748"/>
    <w:rsid w:val="001956A8"/>
    <w:rsid w:val="00195BAD"/>
    <w:rsid w:val="00196E50"/>
    <w:rsid w:val="0019724A"/>
    <w:rsid w:val="001A7473"/>
    <w:rsid w:val="001B077F"/>
    <w:rsid w:val="001C02F5"/>
    <w:rsid w:val="001C205C"/>
    <w:rsid w:val="001C63BB"/>
    <w:rsid w:val="001D34FC"/>
    <w:rsid w:val="001D3CFB"/>
    <w:rsid w:val="001E0926"/>
    <w:rsid w:val="001E10D8"/>
    <w:rsid w:val="001E2596"/>
    <w:rsid w:val="001F21FD"/>
    <w:rsid w:val="00212BAD"/>
    <w:rsid w:val="0021791B"/>
    <w:rsid w:val="00227F33"/>
    <w:rsid w:val="002303F0"/>
    <w:rsid w:val="002319E9"/>
    <w:rsid w:val="002336FF"/>
    <w:rsid w:val="00236AB4"/>
    <w:rsid w:val="002401D5"/>
    <w:rsid w:val="00242162"/>
    <w:rsid w:val="00242907"/>
    <w:rsid w:val="00245B8E"/>
    <w:rsid w:val="00263BA7"/>
    <w:rsid w:val="00266E59"/>
    <w:rsid w:val="0027629D"/>
    <w:rsid w:val="00276B7D"/>
    <w:rsid w:val="00280323"/>
    <w:rsid w:val="00280FCB"/>
    <w:rsid w:val="002A0A1B"/>
    <w:rsid w:val="002A0F2C"/>
    <w:rsid w:val="002A28C9"/>
    <w:rsid w:val="002B7312"/>
    <w:rsid w:val="002C5CF7"/>
    <w:rsid w:val="002E33E6"/>
    <w:rsid w:val="002E5041"/>
    <w:rsid w:val="002E7EA7"/>
    <w:rsid w:val="002F22C7"/>
    <w:rsid w:val="002F7074"/>
    <w:rsid w:val="002F7845"/>
    <w:rsid w:val="00306CB2"/>
    <w:rsid w:val="00311331"/>
    <w:rsid w:val="00323D99"/>
    <w:rsid w:val="00331CD2"/>
    <w:rsid w:val="0034072B"/>
    <w:rsid w:val="00346D9B"/>
    <w:rsid w:val="00351B1C"/>
    <w:rsid w:val="003573AD"/>
    <w:rsid w:val="00366524"/>
    <w:rsid w:val="00382737"/>
    <w:rsid w:val="00385073"/>
    <w:rsid w:val="00396ABE"/>
    <w:rsid w:val="00397CF9"/>
    <w:rsid w:val="003B1A0E"/>
    <w:rsid w:val="003B5BD9"/>
    <w:rsid w:val="003C31AF"/>
    <w:rsid w:val="003E471A"/>
    <w:rsid w:val="003E7FF3"/>
    <w:rsid w:val="003F0B0B"/>
    <w:rsid w:val="003F20D2"/>
    <w:rsid w:val="004006BC"/>
    <w:rsid w:val="0040339D"/>
    <w:rsid w:val="0041216E"/>
    <w:rsid w:val="00412AF1"/>
    <w:rsid w:val="004149C8"/>
    <w:rsid w:val="004152AD"/>
    <w:rsid w:val="004155C0"/>
    <w:rsid w:val="00421395"/>
    <w:rsid w:val="004326F9"/>
    <w:rsid w:val="00432FF7"/>
    <w:rsid w:val="00467AC6"/>
    <w:rsid w:val="004748A7"/>
    <w:rsid w:val="00483435"/>
    <w:rsid w:val="00491841"/>
    <w:rsid w:val="00494834"/>
    <w:rsid w:val="004A0F11"/>
    <w:rsid w:val="004A322F"/>
    <w:rsid w:val="004A3970"/>
    <w:rsid w:val="004B19DE"/>
    <w:rsid w:val="004B6225"/>
    <w:rsid w:val="004C15B5"/>
    <w:rsid w:val="004C45FA"/>
    <w:rsid w:val="004C50FB"/>
    <w:rsid w:val="004C6CAE"/>
    <w:rsid w:val="004D0C95"/>
    <w:rsid w:val="004D1C38"/>
    <w:rsid w:val="004D5D88"/>
    <w:rsid w:val="004E0CB0"/>
    <w:rsid w:val="004F66F4"/>
    <w:rsid w:val="0051077F"/>
    <w:rsid w:val="00520318"/>
    <w:rsid w:val="00522B8C"/>
    <w:rsid w:val="00523EEC"/>
    <w:rsid w:val="0052525D"/>
    <w:rsid w:val="005406EE"/>
    <w:rsid w:val="00540D35"/>
    <w:rsid w:val="0054222C"/>
    <w:rsid w:val="00544094"/>
    <w:rsid w:val="00554BD4"/>
    <w:rsid w:val="00554DDA"/>
    <w:rsid w:val="00556A4C"/>
    <w:rsid w:val="00561387"/>
    <w:rsid w:val="005622E4"/>
    <w:rsid w:val="005744CF"/>
    <w:rsid w:val="00582C2F"/>
    <w:rsid w:val="00584017"/>
    <w:rsid w:val="00595F27"/>
    <w:rsid w:val="005B1C11"/>
    <w:rsid w:val="005C0A44"/>
    <w:rsid w:val="005C254D"/>
    <w:rsid w:val="005D1B8D"/>
    <w:rsid w:val="005D669C"/>
    <w:rsid w:val="005E3F5F"/>
    <w:rsid w:val="005E4873"/>
    <w:rsid w:val="005E7016"/>
    <w:rsid w:val="005F6A86"/>
    <w:rsid w:val="005F7BFC"/>
    <w:rsid w:val="006003BA"/>
    <w:rsid w:val="006052E8"/>
    <w:rsid w:val="0061252E"/>
    <w:rsid w:val="00620E2D"/>
    <w:rsid w:val="00623E58"/>
    <w:rsid w:val="00633E7C"/>
    <w:rsid w:val="00643550"/>
    <w:rsid w:val="00654D6B"/>
    <w:rsid w:val="00661BCB"/>
    <w:rsid w:val="00662A05"/>
    <w:rsid w:val="00663313"/>
    <w:rsid w:val="0067792B"/>
    <w:rsid w:val="00682722"/>
    <w:rsid w:val="0069002D"/>
    <w:rsid w:val="00691F30"/>
    <w:rsid w:val="006A4C75"/>
    <w:rsid w:val="006A52CB"/>
    <w:rsid w:val="006C191B"/>
    <w:rsid w:val="006C2216"/>
    <w:rsid w:val="006D0992"/>
    <w:rsid w:val="006E2C31"/>
    <w:rsid w:val="006F4C1B"/>
    <w:rsid w:val="00705038"/>
    <w:rsid w:val="00715E9B"/>
    <w:rsid w:val="00721DD7"/>
    <w:rsid w:val="00734FB4"/>
    <w:rsid w:val="00741764"/>
    <w:rsid w:val="00741D66"/>
    <w:rsid w:val="00743B7F"/>
    <w:rsid w:val="00745847"/>
    <w:rsid w:val="00750E6B"/>
    <w:rsid w:val="00757BF8"/>
    <w:rsid w:val="00775C3D"/>
    <w:rsid w:val="007764DB"/>
    <w:rsid w:val="0078180D"/>
    <w:rsid w:val="0078654B"/>
    <w:rsid w:val="007A4231"/>
    <w:rsid w:val="007B1612"/>
    <w:rsid w:val="007B1E2B"/>
    <w:rsid w:val="007C2BB4"/>
    <w:rsid w:val="007C39E5"/>
    <w:rsid w:val="007C44FC"/>
    <w:rsid w:val="007D10FC"/>
    <w:rsid w:val="007D3667"/>
    <w:rsid w:val="007D5A26"/>
    <w:rsid w:val="007D6319"/>
    <w:rsid w:val="007F053B"/>
    <w:rsid w:val="007F2773"/>
    <w:rsid w:val="00800D02"/>
    <w:rsid w:val="00814868"/>
    <w:rsid w:val="0082326C"/>
    <w:rsid w:val="0083293F"/>
    <w:rsid w:val="00837203"/>
    <w:rsid w:val="00837905"/>
    <w:rsid w:val="008556DF"/>
    <w:rsid w:val="00857444"/>
    <w:rsid w:val="00861B77"/>
    <w:rsid w:val="008761F4"/>
    <w:rsid w:val="00880C49"/>
    <w:rsid w:val="008844C1"/>
    <w:rsid w:val="008919FF"/>
    <w:rsid w:val="00892F8D"/>
    <w:rsid w:val="008C5B06"/>
    <w:rsid w:val="008C6BFE"/>
    <w:rsid w:val="008D16BD"/>
    <w:rsid w:val="008D2A9B"/>
    <w:rsid w:val="008E4ED1"/>
    <w:rsid w:val="008F4758"/>
    <w:rsid w:val="00901BE6"/>
    <w:rsid w:val="00913FCD"/>
    <w:rsid w:val="00915436"/>
    <w:rsid w:val="00917796"/>
    <w:rsid w:val="00927E8C"/>
    <w:rsid w:val="009425AB"/>
    <w:rsid w:val="00957B1F"/>
    <w:rsid w:val="009629C4"/>
    <w:rsid w:val="00971DDC"/>
    <w:rsid w:val="00975FFD"/>
    <w:rsid w:val="00981D3D"/>
    <w:rsid w:val="00986236"/>
    <w:rsid w:val="009A22BF"/>
    <w:rsid w:val="009A3E76"/>
    <w:rsid w:val="009A57C5"/>
    <w:rsid w:val="009A622E"/>
    <w:rsid w:val="009A6844"/>
    <w:rsid w:val="009B678E"/>
    <w:rsid w:val="009C1BEF"/>
    <w:rsid w:val="009C1ED5"/>
    <w:rsid w:val="009C527C"/>
    <w:rsid w:val="009C77C3"/>
    <w:rsid w:val="009E4630"/>
    <w:rsid w:val="009F4F83"/>
    <w:rsid w:val="009F7363"/>
    <w:rsid w:val="00A00DE3"/>
    <w:rsid w:val="00A049BE"/>
    <w:rsid w:val="00A04D3B"/>
    <w:rsid w:val="00A063FB"/>
    <w:rsid w:val="00A06DF5"/>
    <w:rsid w:val="00A13273"/>
    <w:rsid w:val="00A15480"/>
    <w:rsid w:val="00A163B2"/>
    <w:rsid w:val="00A374A9"/>
    <w:rsid w:val="00A37A5B"/>
    <w:rsid w:val="00A41046"/>
    <w:rsid w:val="00A435C5"/>
    <w:rsid w:val="00A60AE6"/>
    <w:rsid w:val="00A64560"/>
    <w:rsid w:val="00A6780A"/>
    <w:rsid w:val="00A7004E"/>
    <w:rsid w:val="00A74926"/>
    <w:rsid w:val="00A76C16"/>
    <w:rsid w:val="00A8645E"/>
    <w:rsid w:val="00A86575"/>
    <w:rsid w:val="00AA728C"/>
    <w:rsid w:val="00AA7A8F"/>
    <w:rsid w:val="00AB0036"/>
    <w:rsid w:val="00AB1019"/>
    <w:rsid w:val="00AB6927"/>
    <w:rsid w:val="00AC1298"/>
    <w:rsid w:val="00AC43DD"/>
    <w:rsid w:val="00AC4567"/>
    <w:rsid w:val="00AE73E6"/>
    <w:rsid w:val="00AF74FA"/>
    <w:rsid w:val="00B00852"/>
    <w:rsid w:val="00B025B2"/>
    <w:rsid w:val="00B311BB"/>
    <w:rsid w:val="00B42A69"/>
    <w:rsid w:val="00B433B2"/>
    <w:rsid w:val="00B55F92"/>
    <w:rsid w:val="00B56171"/>
    <w:rsid w:val="00B57B10"/>
    <w:rsid w:val="00B62EDF"/>
    <w:rsid w:val="00B70EE2"/>
    <w:rsid w:val="00B76391"/>
    <w:rsid w:val="00B84441"/>
    <w:rsid w:val="00B84689"/>
    <w:rsid w:val="00B84D0A"/>
    <w:rsid w:val="00B87BFA"/>
    <w:rsid w:val="00B87CAC"/>
    <w:rsid w:val="00B963CA"/>
    <w:rsid w:val="00BA238E"/>
    <w:rsid w:val="00BA5352"/>
    <w:rsid w:val="00BA760E"/>
    <w:rsid w:val="00BB306E"/>
    <w:rsid w:val="00BB691E"/>
    <w:rsid w:val="00BB7335"/>
    <w:rsid w:val="00BC6500"/>
    <w:rsid w:val="00BD10E0"/>
    <w:rsid w:val="00BD38F1"/>
    <w:rsid w:val="00BD6DAA"/>
    <w:rsid w:val="00BE3B52"/>
    <w:rsid w:val="00BE5B33"/>
    <w:rsid w:val="00BF0E81"/>
    <w:rsid w:val="00BF2885"/>
    <w:rsid w:val="00C015E5"/>
    <w:rsid w:val="00C116BC"/>
    <w:rsid w:val="00C13AE3"/>
    <w:rsid w:val="00C17E4C"/>
    <w:rsid w:val="00C30FD4"/>
    <w:rsid w:val="00C320A7"/>
    <w:rsid w:val="00C338E3"/>
    <w:rsid w:val="00C344B6"/>
    <w:rsid w:val="00C4043E"/>
    <w:rsid w:val="00C43086"/>
    <w:rsid w:val="00C4459E"/>
    <w:rsid w:val="00C46AD6"/>
    <w:rsid w:val="00C46C07"/>
    <w:rsid w:val="00C60192"/>
    <w:rsid w:val="00C638E3"/>
    <w:rsid w:val="00C6447E"/>
    <w:rsid w:val="00C851FB"/>
    <w:rsid w:val="00C8763D"/>
    <w:rsid w:val="00CA6CCD"/>
    <w:rsid w:val="00CC1E84"/>
    <w:rsid w:val="00CC235B"/>
    <w:rsid w:val="00CD32BE"/>
    <w:rsid w:val="00CE253C"/>
    <w:rsid w:val="00CF093B"/>
    <w:rsid w:val="00CF69F7"/>
    <w:rsid w:val="00CF7411"/>
    <w:rsid w:val="00D202DC"/>
    <w:rsid w:val="00D324A5"/>
    <w:rsid w:val="00D3410B"/>
    <w:rsid w:val="00D42C20"/>
    <w:rsid w:val="00D4719D"/>
    <w:rsid w:val="00D509BE"/>
    <w:rsid w:val="00D515CB"/>
    <w:rsid w:val="00D57FAC"/>
    <w:rsid w:val="00D6074B"/>
    <w:rsid w:val="00D64A56"/>
    <w:rsid w:val="00D65A79"/>
    <w:rsid w:val="00D81FFE"/>
    <w:rsid w:val="00D82A8C"/>
    <w:rsid w:val="00DA6593"/>
    <w:rsid w:val="00DA6FA5"/>
    <w:rsid w:val="00DB28ED"/>
    <w:rsid w:val="00DB2AAC"/>
    <w:rsid w:val="00DB661A"/>
    <w:rsid w:val="00DC2316"/>
    <w:rsid w:val="00DD3E68"/>
    <w:rsid w:val="00DE55AA"/>
    <w:rsid w:val="00DE77F1"/>
    <w:rsid w:val="00DF4F94"/>
    <w:rsid w:val="00DF696A"/>
    <w:rsid w:val="00E065C0"/>
    <w:rsid w:val="00E175C0"/>
    <w:rsid w:val="00E265F9"/>
    <w:rsid w:val="00E44C1C"/>
    <w:rsid w:val="00E4615D"/>
    <w:rsid w:val="00E5672F"/>
    <w:rsid w:val="00E56875"/>
    <w:rsid w:val="00E7339E"/>
    <w:rsid w:val="00E770CA"/>
    <w:rsid w:val="00E829EA"/>
    <w:rsid w:val="00E85BFA"/>
    <w:rsid w:val="00E87070"/>
    <w:rsid w:val="00E931A9"/>
    <w:rsid w:val="00E938DB"/>
    <w:rsid w:val="00EA306E"/>
    <w:rsid w:val="00EB0072"/>
    <w:rsid w:val="00EB3A8F"/>
    <w:rsid w:val="00EB46CC"/>
    <w:rsid w:val="00EB5188"/>
    <w:rsid w:val="00EC742C"/>
    <w:rsid w:val="00EC7F98"/>
    <w:rsid w:val="00ED12BC"/>
    <w:rsid w:val="00ED2951"/>
    <w:rsid w:val="00ED4825"/>
    <w:rsid w:val="00EE56C7"/>
    <w:rsid w:val="00F01198"/>
    <w:rsid w:val="00F01F71"/>
    <w:rsid w:val="00F044CA"/>
    <w:rsid w:val="00F05004"/>
    <w:rsid w:val="00F05297"/>
    <w:rsid w:val="00F067C7"/>
    <w:rsid w:val="00F20444"/>
    <w:rsid w:val="00F25003"/>
    <w:rsid w:val="00F250E8"/>
    <w:rsid w:val="00F264DF"/>
    <w:rsid w:val="00F363FB"/>
    <w:rsid w:val="00F41CCD"/>
    <w:rsid w:val="00F456BA"/>
    <w:rsid w:val="00F45AB4"/>
    <w:rsid w:val="00F51928"/>
    <w:rsid w:val="00F519E9"/>
    <w:rsid w:val="00F540AB"/>
    <w:rsid w:val="00F65CDD"/>
    <w:rsid w:val="00F803B2"/>
    <w:rsid w:val="00F8407D"/>
    <w:rsid w:val="00F9543A"/>
    <w:rsid w:val="00F96026"/>
    <w:rsid w:val="00FA7917"/>
    <w:rsid w:val="00FB1048"/>
    <w:rsid w:val="00FB5E02"/>
    <w:rsid w:val="00FD06C8"/>
    <w:rsid w:val="00FD6B83"/>
    <w:rsid w:val="00FD6C60"/>
    <w:rsid w:val="00FE0A35"/>
    <w:rsid w:val="00FE18FD"/>
    <w:rsid w:val="00FF11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4602DE"/>
  <w15:chartTrackingRefBased/>
  <w15:docId w15:val="{C7473911-33E7-477B-AC61-073ADB25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2E4"/>
    <w:pPr>
      <w:spacing w:after="240"/>
    </w:pPr>
    <w:rPr>
      <w:lang w:val="en-CA"/>
    </w:rPr>
  </w:style>
  <w:style w:type="paragraph" w:styleId="Heading1">
    <w:name w:val="heading 1"/>
    <w:basedOn w:val="Heading10"/>
    <w:next w:val="Body"/>
    <w:link w:val="Heading1Char"/>
    <w:qFormat/>
    <w:rsid w:val="0051077F"/>
    <w:pPr>
      <w:outlineLvl w:val="0"/>
    </w:pPr>
    <w:rPr>
      <w:rFonts w:cs="Arial"/>
      <w:bCs/>
      <w:szCs w:val="32"/>
      <w:lang w:val="en-US"/>
    </w:rPr>
  </w:style>
  <w:style w:type="paragraph" w:styleId="Heading2">
    <w:name w:val="heading 2"/>
    <w:basedOn w:val="Heading20"/>
    <w:next w:val="Body"/>
    <w:link w:val="Heading2Char"/>
    <w:semiHidden/>
    <w:qFormat/>
    <w:rsid w:val="0051077F"/>
    <w:pPr>
      <w:outlineLvl w:val="1"/>
    </w:pPr>
    <w:rPr>
      <w:rFonts w:cs="Arial"/>
      <w:bCs/>
      <w:iCs/>
      <w:szCs w:val="28"/>
      <w:lang w:val="en-US"/>
    </w:rPr>
  </w:style>
  <w:style w:type="paragraph" w:styleId="Heading3">
    <w:name w:val="heading 3"/>
    <w:basedOn w:val="Heading30"/>
    <w:next w:val="Body"/>
    <w:link w:val="Heading3Char"/>
    <w:semiHidden/>
    <w:qFormat/>
    <w:rsid w:val="0051077F"/>
    <w:pPr>
      <w:outlineLvl w:val="2"/>
    </w:pPr>
    <w:rPr>
      <w:rFonts w:cs="Arial"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0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077F"/>
    <w:rPr>
      <w:rFonts w:ascii="Arial" w:eastAsia="Times New Roman" w:hAnsi="Arial" w:cs="Times New Roman"/>
      <w:lang w:val="en-CA"/>
    </w:rPr>
  </w:style>
  <w:style w:type="character" w:styleId="PageNumber">
    <w:name w:val="page number"/>
    <w:rsid w:val="0051077F"/>
  </w:style>
  <w:style w:type="paragraph" w:customStyle="1" w:styleId="Body">
    <w:name w:val="Body"/>
    <w:basedOn w:val="Normal"/>
    <w:rsid w:val="0051077F"/>
    <w:pPr>
      <w:spacing w:after="180"/>
    </w:pPr>
  </w:style>
  <w:style w:type="character" w:customStyle="1" w:styleId="Heading1Char">
    <w:name w:val="Heading 1 Char"/>
    <w:basedOn w:val="DefaultParagraphFont"/>
    <w:link w:val="Heading1"/>
    <w:rsid w:val="0051077F"/>
    <w:rPr>
      <w:rFonts w:ascii="Arial" w:eastAsia="Times New Roman" w:hAnsi="Arial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1077F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1077F"/>
    <w:rPr>
      <w:rFonts w:ascii="Arial" w:eastAsia="Times New Roman" w:hAnsi="Arial" w:cs="Arial"/>
      <w:b/>
      <w:bCs/>
      <w:sz w:val="20"/>
      <w:szCs w:val="26"/>
    </w:rPr>
  </w:style>
  <w:style w:type="paragraph" w:styleId="Footer">
    <w:name w:val="footer"/>
    <w:basedOn w:val="Normal"/>
    <w:link w:val="FooterChar"/>
    <w:rsid w:val="00510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077F"/>
    <w:rPr>
      <w:rFonts w:ascii="Arial" w:eastAsia="Times New Roman" w:hAnsi="Arial" w:cs="Times New Roman"/>
      <w:lang w:val="en-CA"/>
    </w:rPr>
  </w:style>
  <w:style w:type="character" w:customStyle="1" w:styleId="Prompt">
    <w:name w:val="Prompt"/>
    <w:rsid w:val="0051077F"/>
    <w:rPr>
      <w:color w:val="0000FF"/>
    </w:rPr>
  </w:style>
  <w:style w:type="paragraph" w:customStyle="1" w:styleId="Plain">
    <w:name w:val="Plain"/>
    <w:aliases w:val="P"/>
    <w:basedOn w:val="Body"/>
    <w:rsid w:val="0051077F"/>
    <w:pPr>
      <w:spacing w:after="0"/>
    </w:pPr>
  </w:style>
  <w:style w:type="paragraph" w:styleId="TOC1">
    <w:name w:val="toc 1"/>
    <w:basedOn w:val="Normal"/>
    <w:next w:val="Normal"/>
    <w:autoRedefine/>
    <w:semiHidden/>
    <w:rsid w:val="0051077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51077F"/>
    <w:pPr>
      <w:tabs>
        <w:tab w:val="left" w:pos="1440"/>
        <w:tab w:val="right" w:leader="dot" w:pos="9360"/>
      </w:tabs>
      <w:ind w:left="720"/>
    </w:pPr>
  </w:style>
  <w:style w:type="paragraph" w:customStyle="1" w:styleId="Block">
    <w:name w:val="Block"/>
    <w:aliases w:val="B"/>
    <w:basedOn w:val="Body"/>
    <w:rsid w:val="0051077F"/>
    <w:pPr>
      <w:ind w:left="720" w:right="720"/>
    </w:pPr>
  </w:style>
  <w:style w:type="paragraph" w:customStyle="1" w:styleId="Block1">
    <w:name w:val="Block1"/>
    <w:aliases w:val="B1"/>
    <w:basedOn w:val="Block"/>
    <w:rsid w:val="0051077F"/>
    <w:pPr>
      <w:ind w:left="1440" w:right="1440"/>
    </w:pPr>
  </w:style>
  <w:style w:type="paragraph" w:customStyle="1" w:styleId="Block2">
    <w:name w:val="Block2"/>
    <w:aliases w:val="B2"/>
    <w:basedOn w:val="Block"/>
    <w:rsid w:val="0051077F"/>
    <w:pPr>
      <w:ind w:left="2160" w:right="2160"/>
    </w:pPr>
  </w:style>
  <w:style w:type="paragraph" w:customStyle="1" w:styleId="Block3">
    <w:name w:val="Block3"/>
    <w:aliases w:val="B3"/>
    <w:basedOn w:val="Block"/>
    <w:rsid w:val="0051077F"/>
    <w:pPr>
      <w:ind w:left="2880" w:right="2880"/>
    </w:pPr>
  </w:style>
  <w:style w:type="paragraph" w:customStyle="1" w:styleId="Centre">
    <w:name w:val="Centre"/>
    <w:aliases w:val="C"/>
    <w:basedOn w:val="Body"/>
    <w:rsid w:val="0051077F"/>
    <w:pPr>
      <w:jc w:val="center"/>
    </w:pPr>
    <w:rPr>
      <w:b/>
    </w:rPr>
  </w:style>
  <w:style w:type="paragraph" w:customStyle="1" w:styleId="Heading10">
    <w:name w:val="Heading1"/>
    <w:aliases w:val="H1"/>
    <w:basedOn w:val="NormalSingle"/>
    <w:next w:val="Body"/>
    <w:rsid w:val="0051077F"/>
    <w:pPr>
      <w:keepNext/>
      <w:spacing w:before="120"/>
      <w:outlineLvl w:val="0"/>
    </w:pPr>
    <w:rPr>
      <w:b/>
      <w:sz w:val="28"/>
      <w:szCs w:val="24"/>
    </w:rPr>
  </w:style>
  <w:style w:type="paragraph" w:customStyle="1" w:styleId="Heading1Centre">
    <w:name w:val="Heading1Centre"/>
    <w:aliases w:val="H1C"/>
    <w:basedOn w:val="Heading10"/>
    <w:next w:val="Body"/>
    <w:rsid w:val="0051077F"/>
    <w:pPr>
      <w:spacing w:after="480"/>
      <w:jc w:val="center"/>
      <w:outlineLvl w:val="9"/>
    </w:pPr>
    <w:rPr>
      <w:szCs w:val="28"/>
    </w:rPr>
  </w:style>
  <w:style w:type="paragraph" w:customStyle="1" w:styleId="Heading20">
    <w:name w:val="Heading2"/>
    <w:aliases w:val="H2"/>
    <w:basedOn w:val="NormalSingle"/>
    <w:next w:val="Body"/>
    <w:rsid w:val="0051077F"/>
    <w:pPr>
      <w:keepNext/>
      <w:spacing w:before="120"/>
      <w:outlineLvl w:val="1"/>
    </w:pPr>
    <w:rPr>
      <w:b/>
      <w:sz w:val="24"/>
    </w:rPr>
  </w:style>
  <w:style w:type="paragraph" w:customStyle="1" w:styleId="Heading2NoToc">
    <w:name w:val="Heading2NoToc"/>
    <w:aliases w:val="H2NT"/>
    <w:basedOn w:val="Heading20"/>
    <w:next w:val="Body"/>
    <w:rsid w:val="0051077F"/>
    <w:pPr>
      <w:outlineLvl w:val="9"/>
    </w:pPr>
  </w:style>
  <w:style w:type="paragraph" w:customStyle="1" w:styleId="Heading30">
    <w:name w:val="Heading3"/>
    <w:aliases w:val="H3"/>
    <w:basedOn w:val="NormalSingle"/>
    <w:next w:val="Body"/>
    <w:rsid w:val="0051077F"/>
    <w:pPr>
      <w:keepNext/>
      <w:spacing w:before="120"/>
      <w:outlineLvl w:val="2"/>
    </w:pPr>
    <w:rPr>
      <w:b/>
    </w:rPr>
  </w:style>
  <w:style w:type="paragraph" w:customStyle="1" w:styleId="Indent">
    <w:name w:val="Indent"/>
    <w:aliases w:val="In"/>
    <w:basedOn w:val="Body"/>
    <w:rsid w:val="0051077F"/>
    <w:pPr>
      <w:ind w:left="720"/>
    </w:pPr>
  </w:style>
  <w:style w:type="paragraph" w:customStyle="1" w:styleId="Indent1">
    <w:name w:val="Indent1"/>
    <w:aliases w:val="I1"/>
    <w:basedOn w:val="Indent"/>
    <w:rsid w:val="0051077F"/>
    <w:pPr>
      <w:ind w:left="1440"/>
    </w:pPr>
  </w:style>
  <w:style w:type="paragraph" w:customStyle="1" w:styleId="Indent2">
    <w:name w:val="Indent2"/>
    <w:aliases w:val="I2"/>
    <w:basedOn w:val="Indent"/>
    <w:rsid w:val="0051077F"/>
    <w:pPr>
      <w:ind w:left="2160"/>
    </w:pPr>
  </w:style>
  <w:style w:type="paragraph" w:customStyle="1" w:styleId="Indent3">
    <w:name w:val="Indent3"/>
    <w:aliases w:val="I3"/>
    <w:basedOn w:val="Indent"/>
    <w:rsid w:val="0051077F"/>
    <w:pPr>
      <w:ind w:left="2880"/>
    </w:pPr>
  </w:style>
  <w:style w:type="paragraph" w:customStyle="1" w:styleId="Subhead">
    <w:name w:val="Subhead"/>
    <w:basedOn w:val="Body"/>
    <w:rsid w:val="0051077F"/>
    <w:pPr>
      <w:keepNext/>
    </w:pPr>
    <w:rPr>
      <w:rFonts w:ascii="Arial Bold" w:hAnsi="Arial Bold"/>
      <w:b/>
      <w:i/>
      <w:caps/>
      <w:color w:val="0070C0"/>
    </w:rPr>
  </w:style>
  <w:style w:type="paragraph" w:customStyle="1" w:styleId="NormalSingle">
    <w:name w:val="Normal Single"/>
    <w:rsid w:val="000B174B"/>
    <w:pPr>
      <w:spacing w:after="240"/>
    </w:pPr>
    <w:rPr>
      <w:lang w:val="en-CA"/>
    </w:rPr>
  </w:style>
  <w:style w:type="character" w:customStyle="1" w:styleId="Reference">
    <w:name w:val="Reference"/>
    <w:aliases w:val="Ref"/>
    <w:rsid w:val="0051077F"/>
    <w:rPr>
      <w:b/>
      <w:sz w:val="16"/>
      <w:szCs w:val="16"/>
    </w:rPr>
  </w:style>
  <w:style w:type="paragraph" w:customStyle="1" w:styleId="Right">
    <w:name w:val="Right"/>
    <w:aliases w:val="R"/>
    <w:basedOn w:val="Body"/>
    <w:rsid w:val="0051077F"/>
    <w:pPr>
      <w:jc w:val="right"/>
    </w:pPr>
  </w:style>
  <w:style w:type="paragraph" w:customStyle="1" w:styleId="TableText">
    <w:name w:val="TableText"/>
    <w:aliases w:val="TT"/>
    <w:basedOn w:val="Body"/>
    <w:rsid w:val="0051077F"/>
    <w:pPr>
      <w:spacing w:before="60" w:after="60"/>
    </w:pPr>
    <w:rPr>
      <w:szCs w:val="24"/>
    </w:rPr>
  </w:style>
  <w:style w:type="paragraph" w:customStyle="1" w:styleId="Tab">
    <w:name w:val="Tab"/>
    <w:aliases w:val="T"/>
    <w:basedOn w:val="Body"/>
    <w:rsid w:val="0051077F"/>
    <w:pPr>
      <w:ind w:firstLine="720"/>
    </w:pPr>
  </w:style>
  <w:style w:type="paragraph" w:customStyle="1" w:styleId="Tab1">
    <w:name w:val="Tab1"/>
    <w:aliases w:val="T1"/>
    <w:basedOn w:val="Tab"/>
    <w:rsid w:val="0051077F"/>
    <w:pPr>
      <w:ind w:firstLine="1440"/>
    </w:pPr>
  </w:style>
  <w:style w:type="paragraph" w:customStyle="1" w:styleId="Hanging">
    <w:name w:val="Hanging"/>
    <w:aliases w:val="H"/>
    <w:basedOn w:val="Body"/>
    <w:rsid w:val="0051077F"/>
    <w:pPr>
      <w:ind w:left="720" w:hanging="720"/>
    </w:pPr>
  </w:style>
  <w:style w:type="character" w:customStyle="1" w:styleId="Bold">
    <w:name w:val="Bold"/>
    <w:rsid w:val="0051077F"/>
    <w:rPr>
      <w:b/>
    </w:rPr>
  </w:style>
  <w:style w:type="character" w:customStyle="1" w:styleId="BoldU">
    <w:name w:val="BoldU"/>
    <w:basedOn w:val="Bold"/>
    <w:rsid w:val="0051077F"/>
    <w:rPr>
      <w:b/>
      <w:u w:val="single"/>
    </w:rPr>
  </w:style>
  <w:style w:type="character" w:customStyle="1" w:styleId="BoldI">
    <w:name w:val="BoldI"/>
    <w:basedOn w:val="Bold"/>
    <w:rsid w:val="0051077F"/>
    <w:rPr>
      <w:b/>
      <w:i/>
    </w:rPr>
  </w:style>
  <w:style w:type="character" w:customStyle="1" w:styleId="Italic">
    <w:name w:val="Italic"/>
    <w:rsid w:val="0051077F"/>
    <w:rPr>
      <w:i/>
    </w:rPr>
  </w:style>
  <w:style w:type="paragraph" w:styleId="Quote">
    <w:name w:val="Quote"/>
    <w:basedOn w:val="NormalSingle"/>
    <w:link w:val="QuoteChar"/>
    <w:qFormat/>
    <w:rsid w:val="0051077F"/>
    <w:pPr>
      <w:spacing w:after="180"/>
      <w:ind w:left="2160" w:right="1440"/>
    </w:pPr>
  </w:style>
  <w:style w:type="character" w:customStyle="1" w:styleId="QuoteChar">
    <w:name w:val="Quote Char"/>
    <w:basedOn w:val="DefaultParagraphFont"/>
    <w:link w:val="Quote"/>
    <w:rsid w:val="0051077F"/>
    <w:rPr>
      <w:rFonts w:ascii="Arial" w:eastAsia="Times New Roman" w:hAnsi="Arial" w:cs="Times New Roman"/>
      <w:lang w:val="en-CA"/>
    </w:rPr>
  </w:style>
  <w:style w:type="character" w:customStyle="1" w:styleId="Underline">
    <w:name w:val="Underline"/>
    <w:rsid w:val="0051077F"/>
    <w:rPr>
      <w:u w:val="single"/>
    </w:rPr>
  </w:style>
  <w:style w:type="paragraph" w:customStyle="1" w:styleId="Definitions">
    <w:name w:val="Definitions"/>
    <w:basedOn w:val="Body"/>
    <w:qFormat/>
    <w:rsid w:val="0051077F"/>
    <w:pPr>
      <w:ind w:left="720"/>
    </w:pPr>
  </w:style>
  <w:style w:type="paragraph" w:customStyle="1" w:styleId="PARTIES">
    <w:name w:val="PARTIES"/>
    <w:basedOn w:val="Body"/>
    <w:rsid w:val="0051077F"/>
    <w:pPr>
      <w:ind w:left="1440" w:right="720"/>
    </w:pPr>
    <w:rPr>
      <w:szCs w:val="24"/>
    </w:rPr>
  </w:style>
  <w:style w:type="paragraph" w:customStyle="1" w:styleId="Heading1NoToc">
    <w:name w:val="Heading1NoToc"/>
    <w:aliases w:val="H1NT"/>
    <w:basedOn w:val="Heading10"/>
    <w:next w:val="Body"/>
    <w:rsid w:val="0051077F"/>
    <w:pPr>
      <w:outlineLvl w:val="9"/>
    </w:pPr>
  </w:style>
  <w:style w:type="paragraph" w:customStyle="1" w:styleId="TableHeading">
    <w:name w:val="TableHeading"/>
    <w:aliases w:val="TH"/>
    <w:basedOn w:val="NormalSingle"/>
    <w:rsid w:val="0051077F"/>
    <w:pPr>
      <w:keepNext/>
      <w:keepLines/>
      <w:spacing w:before="120" w:after="120"/>
      <w:jc w:val="center"/>
    </w:pPr>
    <w:rPr>
      <w:b/>
    </w:rPr>
  </w:style>
  <w:style w:type="paragraph" w:customStyle="1" w:styleId="TableHeadingLeft">
    <w:name w:val="TableHeading Left"/>
    <w:basedOn w:val="TableHeading"/>
    <w:qFormat/>
    <w:rsid w:val="0051077F"/>
    <w:pPr>
      <w:jc w:val="left"/>
    </w:pPr>
  </w:style>
  <w:style w:type="paragraph" w:customStyle="1" w:styleId="TableHeadingRight">
    <w:name w:val="TableHeading Right"/>
    <w:basedOn w:val="TableHeading"/>
    <w:qFormat/>
    <w:rsid w:val="0051077F"/>
    <w:pPr>
      <w:jc w:val="right"/>
    </w:pPr>
  </w:style>
  <w:style w:type="paragraph" w:customStyle="1" w:styleId="TableTextCentre">
    <w:name w:val="TableText Centre"/>
    <w:basedOn w:val="TableText"/>
    <w:qFormat/>
    <w:rsid w:val="0051077F"/>
    <w:pPr>
      <w:jc w:val="center"/>
    </w:pPr>
  </w:style>
  <w:style w:type="paragraph" w:customStyle="1" w:styleId="TableTextRight">
    <w:name w:val="TableText Right"/>
    <w:basedOn w:val="TableText"/>
    <w:qFormat/>
    <w:rsid w:val="0051077F"/>
    <w:pPr>
      <w:jc w:val="right"/>
    </w:pPr>
  </w:style>
  <w:style w:type="paragraph" w:customStyle="1" w:styleId="Heading3NoToc">
    <w:name w:val="Heading3NoToc"/>
    <w:aliases w:val="H3NT"/>
    <w:basedOn w:val="Heading30"/>
    <w:next w:val="Body"/>
    <w:rsid w:val="0051077F"/>
    <w:pPr>
      <w:outlineLvl w:val="9"/>
    </w:pPr>
  </w:style>
  <w:style w:type="numbering" w:customStyle="1" w:styleId="RecitalsList">
    <w:name w:val="Recitals List"/>
    <w:basedOn w:val="NoList"/>
    <w:rsid w:val="0051077F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DB66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661A"/>
    <w:rPr>
      <w:color w:val="605E5C"/>
      <w:shd w:val="clear" w:color="auto" w:fill="E1DFDD"/>
    </w:rPr>
  </w:style>
  <w:style w:type="paragraph" w:customStyle="1" w:styleId="MacPacTrailer">
    <w:name w:val="MacPac Trailer"/>
    <w:rsid w:val="00BB7335"/>
    <w:pPr>
      <w:widowControl w:val="0"/>
      <w:spacing w:line="200" w:lineRule="exact"/>
    </w:pPr>
    <w:rPr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7D5A26"/>
    <w:rPr>
      <w:color w:val="808080"/>
    </w:rPr>
  </w:style>
  <w:style w:type="table" w:styleId="TableGrid">
    <w:name w:val="Table Grid"/>
    <w:basedOn w:val="TableNormal"/>
    <w:uiPriority w:val="59"/>
    <w:rsid w:val="0052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51F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E33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D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3B"/>
    <w:rPr>
      <w:rFonts w:ascii="Segoe UI" w:hAnsi="Segoe UI" w:cs="Segoe UI"/>
      <w:sz w:val="18"/>
      <w:szCs w:val="18"/>
    </w:rPr>
  </w:style>
  <w:style w:type="paragraph" w:customStyle="1" w:styleId="Centre-BoldandUnderline">
    <w:name w:val="Centre - Bold and Underline"/>
    <w:basedOn w:val="BodyText"/>
    <w:qFormat/>
    <w:rsid w:val="00242162"/>
    <w:pPr>
      <w:spacing w:after="240" w:line="360" w:lineRule="auto"/>
      <w:jc w:val="center"/>
    </w:pPr>
    <w:rPr>
      <w:b/>
      <w:szCs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421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2162"/>
    <w:rPr>
      <w:lang w:val="en-CA"/>
    </w:rPr>
  </w:style>
  <w:style w:type="paragraph" w:customStyle="1" w:styleId="DocsID">
    <w:name w:val="DocsID"/>
    <w:basedOn w:val="Normal"/>
    <w:rsid w:val="00BF0E81"/>
    <w:pPr>
      <w:spacing w:before="20" w:after="0"/>
    </w:pPr>
    <w:rPr>
      <w:rFonts w:ascii="Times New Roman" w:hAnsi="Times New Roman"/>
      <w:color w:val="000000"/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CD3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2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2BE"/>
    <w:rPr>
      <w:sz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2BE"/>
    <w:rPr>
      <w:b/>
      <w:bCs/>
      <w:sz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2023-08-21T19:13:02Z</dcterms:created>
  <dcterms:modified xsi:type="dcterms:W3CDTF">2023-08-21T19:13:02Z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128478-1239988</vt:lpwstr>
  </property>
  <property fmtid="{D5CDD505-2E9C-101B-9397-08002B2CF9AE}" pid="3" name="DocIDAutoUpdate">
    <vt:lpwstr>NO</vt:lpwstr>
  </property>
</Properties>
</file>