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687B3" w14:textId="77777777" w:rsidR="00E0294D" w:rsidRDefault="00E0294D">
      <w:pPr>
        <w:spacing w:after="0"/>
        <w:jc w:val="left"/>
      </w:pPr>
      <w:bookmarkStart w:id="0" w:name="_GoBack"/>
      <w:bookmarkEnd w:id="0"/>
    </w:p>
    <w:p w14:paraId="66F36E1D" w14:textId="06D9369C" w:rsidR="007E1D93" w:rsidRPr="00FE7F86" w:rsidRDefault="00E0294D" w:rsidP="007E1D93">
      <w:pPr>
        <w:rPr>
          <w:b/>
          <w:bCs/>
        </w:rPr>
      </w:pPr>
      <w:r w:rsidRPr="00FE7F86">
        <w:rPr>
          <w:b/>
          <w:bCs/>
        </w:rPr>
        <w:t>Email Service List</w:t>
      </w:r>
    </w:p>
    <w:p w14:paraId="1F4625C5" w14:textId="24439142" w:rsidR="007E1D93" w:rsidRDefault="005424EA" w:rsidP="00855DF4">
      <w:pPr>
        <w:spacing w:after="480"/>
        <w:jc w:val="left"/>
        <w:rPr>
          <w:b/>
          <w:u w:val="single"/>
        </w:rPr>
      </w:pPr>
      <w:hyperlink r:id="rId8" w:history="1">
        <w:r w:rsidR="00823407">
          <w:rPr>
            <w:rStyle w:val="Hyperlink"/>
            <w:lang w:val="en-US"/>
          </w:rPr>
          <w:t>jwadden@goodmans.ca</w:t>
        </w:r>
      </w:hyperlink>
      <w:r w:rsidR="00823407">
        <w:rPr>
          <w:lang w:val="en-US"/>
        </w:rPr>
        <w:t xml:space="preserve">; </w:t>
      </w:r>
      <w:hyperlink r:id="rId9" w:history="1">
        <w:r w:rsidR="00823407" w:rsidRPr="00FE50EB">
          <w:rPr>
            <w:rStyle w:val="Hyperlink"/>
          </w:rPr>
          <w:t>forte@gsnh.com</w:t>
        </w:r>
      </w:hyperlink>
      <w:r w:rsidR="00823407">
        <w:t xml:space="preserve">; </w:t>
      </w:r>
      <w:hyperlink r:id="rId10" w:history="1">
        <w:r w:rsidR="00823407" w:rsidRPr="008B0535">
          <w:rPr>
            <w:rStyle w:val="Hyperlink"/>
          </w:rPr>
          <w:t>stam@gsnh.com</w:t>
        </w:r>
      </w:hyperlink>
      <w:r w:rsidR="00823407">
        <w:rPr>
          <w:rStyle w:val="Hyperlink"/>
        </w:rPr>
        <w:t xml:space="preserve">; </w:t>
      </w:r>
      <w:hyperlink r:id="rId11" w:history="1">
        <w:r w:rsidR="00855DF4" w:rsidRPr="00FE50EB">
          <w:rPr>
            <w:rStyle w:val="Hyperlink"/>
          </w:rPr>
          <w:t>parent@gsnh.com</w:t>
        </w:r>
      </w:hyperlink>
      <w:r w:rsidR="00855DF4">
        <w:rPr>
          <w:color w:val="000000"/>
        </w:rPr>
        <w:t xml:space="preserve">; </w:t>
      </w:r>
      <w:hyperlink r:id="rId12" w:history="1">
        <w:r w:rsidR="00823407" w:rsidRPr="004C7AA9">
          <w:rPr>
            <w:rStyle w:val="Hyperlink"/>
          </w:rPr>
          <w:t>Michael.mctaggart@pwc.com</w:t>
        </w:r>
      </w:hyperlink>
      <w:r w:rsidR="00823407">
        <w:rPr>
          <w:rStyle w:val="Hyperlink"/>
        </w:rPr>
        <w:t xml:space="preserve">; </w:t>
      </w:r>
      <w:hyperlink r:id="rId13" w:history="1">
        <w:r w:rsidR="0029764A" w:rsidRPr="00097780">
          <w:rPr>
            <w:rStyle w:val="Hyperlink"/>
          </w:rPr>
          <w:t>tammy.muradova@pwc.com</w:t>
        </w:r>
      </w:hyperlink>
      <w:r w:rsidR="00823407">
        <w:t xml:space="preserve">; </w:t>
      </w:r>
      <w:hyperlink r:id="rId14" w:history="1">
        <w:r w:rsidR="00823407" w:rsidRPr="00FE50EB">
          <w:rPr>
            <w:rStyle w:val="Hyperlink"/>
          </w:rPr>
          <w:t>lindsay.s.pellett@pwc.com</w:t>
        </w:r>
      </w:hyperlink>
      <w:r w:rsidR="00823407">
        <w:t xml:space="preserve">; </w:t>
      </w:r>
      <w:hyperlink r:id="rId15" w:history="1">
        <w:r w:rsidR="00823407" w:rsidRPr="00FE50EB">
          <w:rPr>
            <w:rStyle w:val="Hyperlink"/>
          </w:rPr>
          <w:t>john@mckigganhebert.com</w:t>
        </w:r>
      </w:hyperlink>
      <w:r w:rsidR="00823407">
        <w:rPr>
          <w:b/>
        </w:rPr>
        <w:t xml:space="preserve">; </w:t>
      </w:r>
      <w:hyperlink r:id="rId16" w:history="1">
        <w:r w:rsidR="00823407" w:rsidRPr="00FE50EB">
          <w:rPr>
            <w:rStyle w:val="Hyperlink"/>
          </w:rPr>
          <w:t>bhebert@mckigganhebert.com</w:t>
        </w:r>
      </w:hyperlink>
      <w:r w:rsidR="00823407">
        <w:rPr>
          <w:b/>
        </w:rPr>
        <w:t>;</w:t>
      </w:r>
      <w:r w:rsidR="00873F90">
        <w:rPr>
          <w:rStyle w:val="Hyperlink"/>
        </w:rPr>
        <w:t xml:space="preserve"> </w:t>
      </w:r>
      <w:hyperlink r:id="rId17" w:history="1">
        <w:r w:rsidR="00873F90" w:rsidRPr="003440B9">
          <w:rPr>
            <w:rStyle w:val="Hyperlink"/>
            <w:bCs/>
          </w:rPr>
          <w:t>ahatnay@kmlaw.ca</w:t>
        </w:r>
      </w:hyperlink>
      <w:r w:rsidR="00873F90">
        <w:rPr>
          <w:bCs/>
        </w:rPr>
        <w:t xml:space="preserve">; </w:t>
      </w:r>
      <w:hyperlink r:id="rId18" w:history="1">
        <w:r w:rsidR="00873F90" w:rsidRPr="003440B9">
          <w:rPr>
            <w:rStyle w:val="Hyperlink"/>
            <w:bCs/>
          </w:rPr>
          <w:t>dyiokaris@kmlaw.ca</w:t>
        </w:r>
      </w:hyperlink>
      <w:r w:rsidR="005C41B5">
        <w:rPr>
          <w:rStyle w:val="Hyperlink"/>
          <w:bCs/>
        </w:rPr>
        <w:t xml:space="preserve">; </w:t>
      </w:r>
      <w:hyperlink r:id="rId19" w:history="1">
        <w:r w:rsidR="005C41B5" w:rsidRPr="00813449">
          <w:rPr>
            <w:rStyle w:val="Hyperlink"/>
            <w:lang w:val="en-US"/>
          </w:rPr>
          <w:t>diane.winters@justice.gc.ca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20" w:history="1">
        <w:r w:rsidR="005C41B5">
          <w:rPr>
            <w:rStyle w:val="Hyperlink"/>
            <w:lang w:val="en-US"/>
          </w:rPr>
          <w:t>Rakhee.bhandari@justice.gc.ca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21" w:history="1">
        <w:r w:rsidR="005C41B5" w:rsidRPr="005C41B5">
          <w:rPr>
            <w:color w:val="0000FF" w:themeColor="hyperlink"/>
            <w:u w:val="single"/>
            <w:lang w:val="en-US"/>
          </w:rPr>
          <w:t>kevin.ohara@ontario.ca</w:t>
        </w:r>
      </w:hyperlink>
      <w:r w:rsidR="005C41B5">
        <w:rPr>
          <w:color w:val="0000FF" w:themeColor="hyperlink"/>
          <w:u w:val="single"/>
          <w:lang w:val="en-US"/>
        </w:rPr>
        <w:t xml:space="preserve">; </w:t>
      </w:r>
      <w:hyperlink r:id="rId22" w:history="1">
        <w:r w:rsidR="00FD1182" w:rsidRPr="00FB40DD">
          <w:rPr>
            <w:rStyle w:val="Hyperlink"/>
            <w:lang w:val="en-US"/>
          </w:rPr>
          <w:t>ragarwal@lolg.ca</w:t>
        </w:r>
      </w:hyperlink>
      <w:r w:rsidR="00FD1182">
        <w:rPr>
          <w:color w:val="0000FF" w:themeColor="hyperlink"/>
          <w:u w:val="single"/>
          <w:lang w:val="en-US"/>
        </w:rPr>
        <w:t xml:space="preserve">; </w:t>
      </w:r>
      <w:hyperlink r:id="rId23" w:history="1">
        <w:r w:rsidR="00FD1182" w:rsidRPr="00FB40DD">
          <w:rPr>
            <w:rStyle w:val="Hyperlink"/>
            <w:rFonts w:eastAsia="Calibri"/>
            <w:bCs/>
          </w:rPr>
          <w:t>vcalina@lolg.ca</w:t>
        </w:r>
      </w:hyperlink>
    </w:p>
    <w:sectPr w:rsidR="007E1D93" w:rsidSect="00BC6441"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61C1E" w14:textId="77777777" w:rsidR="005424EA" w:rsidRDefault="005424EA">
      <w:pPr>
        <w:spacing w:after="0"/>
      </w:pPr>
      <w:r>
        <w:separator/>
      </w:r>
    </w:p>
  </w:endnote>
  <w:endnote w:type="continuationSeparator" w:id="0">
    <w:p w14:paraId="34CDF73A" w14:textId="77777777" w:rsidR="005424EA" w:rsidRDefault="005424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34A8" w14:textId="77777777" w:rsidR="00BB149E" w:rsidRDefault="00C82D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9B48" w14:textId="77777777" w:rsidR="00BB149E" w:rsidRDefault="00C82D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70641" w14:textId="77777777" w:rsidR="005424EA" w:rsidRDefault="005424EA">
      <w:pPr>
        <w:spacing w:after="0"/>
      </w:pPr>
      <w:r>
        <w:separator/>
      </w:r>
    </w:p>
  </w:footnote>
  <w:footnote w:type="continuationSeparator" w:id="0">
    <w:p w14:paraId="2F266BAB" w14:textId="77777777" w:rsidR="005424EA" w:rsidRDefault="005424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68153" w14:textId="77777777" w:rsidR="00927E2F" w:rsidRDefault="00C82D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8958" w14:textId="77777777" w:rsidR="00BB149E" w:rsidRDefault="00C82DA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23552"/>
    <w:rsid w:val="000273F4"/>
    <w:rsid w:val="00034DD1"/>
    <w:rsid w:val="0008225F"/>
    <w:rsid w:val="000947DD"/>
    <w:rsid w:val="00097D0E"/>
    <w:rsid w:val="000A1278"/>
    <w:rsid w:val="000A4886"/>
    <w:rsid w:val="000C7550"/>
    <w:rsid w:val="000C7E42"/>
    <w:rsid w:val="000D119F"/>
    <w:rsid w:val="000D475F"/>
    <w:rsid w:val="000D5B72"/>
    <w:rsid w:val="000E1AC8"/>
    <w:rsid w:val="001003CA"/>
    <w:rsid w:val="00102971"/>
    <w:rsid w:val="00122FD0"/>
    <w:rsid w:val="001230D3"/>
    <w:rsid w:val="0013360D"/>
    <w:rsid w:val="00150FAD"/>
    <w:rsid w:val="00151C08"/>
    <w:rsid w:val="00160A05"/>
    <w:rsid w:val="001620A5"/>
    <w:rsid w:val="00172D10"/>
    <w:rsid w:val="001763D7"/>
    <w:rsid w:val="00176B40"/>
    <w:rsid w:val="00190319"/>
    <w:rsid w:val="00195AB9"/>
    <w:rsid w:val="00196300"/>
    <w:rsid w:val="001B1285"/>
    <w:rsid w:val="001C1861"/>
    <w:rsid w:val="001D4429"/>
    <w:rsid w:val="001E67FE"/>
    <w:rsid w:val="001F1906"/>
    <w:rsid w:val="001F4F6A"/>
    <w:rsid w:val="0020594E"/>
    <w:rsid w:val="002359A0"/>
    <w:rsid w:val="0025273B"/>
    <w:rsid w:val="00260622"/>
    <w:rsid w:val="0026517E"/>
    <w:rsid w:val="0029764A"/>
    <w:rsid w:val="002C5A70"/>
    <w:rsid w:val="002D29E2"/>
    <w:rsid w:val="00300550"/>
    <w:rsid w:val="00300960"/>
    <w:rsid w:val="0031371D"/>
    <w:rsid w:val="00323A94"/>
    <w:rsid w:val="003317AB"/>
    <w:rsid w:val="0033208F"/>
    <w:rsid w:val="003423A6"/>
    <w:rsid w:val="003548FB"/>
    <w:rsid w:val="00360DC7"/>
    <w:rsid w:val="00377ECA"/>
    <w:rsid w:val="00383E13"/>
    <w:rsid w:val="003D35FD"/>
    <w:rsid w:val="003E5048"/>
    <w:rsid w:val="003F7F8A"/>
    <w:rsid w:val="00404299"/>
    <w:rsid w:val="00407989"/>
    <w:rsid w:val="00421198"/>
    <w:rsid w:val="00422793"/>
    <w:rsid w:val="004527FE"/>
    <w:rsid w:val="00497BBC"/>
    <w:rsid w:val="004D2276"/>
    <w:rsid w:val="004D5876"/>
    <w:rsid w:val="005411CE"/>
    <w:rsid w:val="005424EA"/>
    <w:rsid w:val="00574F9C"/>
    <w:rsid w:val="00596C17"/>
    <w:rsid w:val="005B7328"/>
    <w:rsid w:val="005C41B5"/>
    <w:rsid w:val="00606BA8"/>
    <w:rsid w:val="00615721"/>
    <w:rsid w:val="006535F4"/>
    <w:rsid w:val="00661A91"/>
    <w:rsid w:val="006837C5"/>
    <w:rsid w:val="006B1CD7"/>
    <w:rsid w:val="006B1DBD"/>
    <w:rsid w:val="006C32B8"/>
    <w:rsid w:val="006C4BB5"/>
    <w:rsid w:val="006D0252"/>
    <w:rsid w:val="006D4360"/>
    <w:rsid w:val="00725C0E"/>
    <w:rsid w:val="00730DE9"/>
    <w:rsid w:val="00760762"/>
    <w:rsid w:val="00786A3D"/>
    <w:rsid w:val="00791364"/>
    <w:rsid w:val="007961B4"/>
    <w:rsid w:val="0079653F"/>
    <w:rsid w:val="007B3136"/>
    <w:rsid w:val="007B5C9D"/>
    <w:rsid w:val="007D0E14"/>
    <w:rsid w:val="007E1D93"/>
    <w:rsid w:val="007E70C2"/>
    <w:rsid w:val="0081215F"/>
    <w:rsid w:val="00817591"/>
    <w:rsid w:val="00823407"/>
    <w:rsid w:val="00844E1D"/>
    <w:rsid w:val="00855DF4"/>
    <w:rsid w:val="00856AD4"/>
    <w:rsid w:val="008658D6"/>
    <w:rsid w:val="00873F90"/>
    <w:rsid w:val="008E1823"/>
    <w:rsid w:val="008E70A5"/>
    <w:rsid w:val="008F41A2"/>
    <w:rsid w:val="008F5696"/>
    <w:rsid w:val="009177F8"/>
    <w:rsid w:val="00927E2F"/>
    <w:rsid w:val="009338A7"/>
    <w:rsid w:val="0094172F"/>
    <w:rsid w:val="00941B87"/>
    <w:rsid w:val="00942A22"/>
    <w:rsid w:val="009452FC"/>
    <w:rsid w:val="00953984"/>
    <w:rsid w:val="0095460C"/>
    <w:rsid w:val="0098513F"/>
    <w:rsid w:val="009900BA"/>
    <w:rsid w:val="009B3D96"/>
    <w:rsid w:val="009D4272"/>
    <w:rsid w:val="009D6746"/>
    <w:rsid w:val="009E3068"/>
    <w:rsid w:val="009F349C"/>
    <w:rsid w:val="009F50CB"/>
    <w:rsid w:val="009F744A"/>
    <w:rsid w:val="00A040CD"/>
    <w:rsid w:val="00A06845"/>
    <w:rsid w:val="00A74452"/>
    <w:rsid w:val="00A74748"/>
    <w:rsid w:val="00AB1E1A"/>
    <w:rsid w:val="00AC722D"/>
    <w:rsid w:val="00AD23F3"/>
    <w:rsid w:val="00AF5CEF"/>
    <w:rsid w:val="00B110EC"/>
    <w:rsid w:val="00B11976"/>
    <w:rsid w:val="00B16823"/>
    <w:rsid w:val="00B220FD"/>
    <w:rsid w:val="00B45D35"/>
    <w:rsid w:val="00B8438A"/>
    <w:rsid w:val="00BA2F35"/>
    <w:rsid w:val="00BA7EC9"/>
    <w:rsid w:val="00BB149E"/>
    <w:rsid w:val="00BC6441"/>
    <w:rsid w:val="00BE26EB"/>
    <w:rsid w:val="00BE51A3"/>
    <w:rsid w:val="00BF3959"/>
    <w:rsid w:val="00BF5C0D"/>
    <w:rsid w:val="00C142F7"/>
    <w:rsid w:val="00C53EAF"/>
    <w:rsid w:val="00C82DAB"/>
    <w:rsid w:val="00CB0E25"/>
    <w:rsid w:val="00CD1DC3"/>
    <w:rsid w:val="00CF2A2C"/>
    <w:rsid w:val="00D20587"/>
    <w:rsid w:val="00D313C9"/>
    <w:rsid w:val="00D340F8"/>
    <w:rsid w:val="00D65EB5"/>
    <w:rsid w:val="00D93AE1"/>
    <w:rsid w:val="00D956AF"/>
    <w:rsid w:val="00D9661F"/>
    <w:rsid w:val="00DA2CC6"/>
    <w:rsid w:val="00DD59D9"/>
    <w:rsid w:val="00DE0746"/>
    <w:rsid w:val="00DE7F89"/>
    <w:rsid w:val="00E00E2B"/>
    <w:rsid w:val="00E0294D"/>
    <w:rsid w:val="00E13B89"/>
    <w:rsid w:val="00E30CC8"/>
    <w:rsid w:val="00E433B6"/>
    <w:rsid w:val="00E4395A"/>
    <w:rsid w:val="00E56C20"/>
    <w:rsid w:val="00E637CE"/>
    <w:rsid w:val="00E6702E"/>
    <w:rsid w:val="00E854FC"/>
    <w:rsid w:val="00EB4A66"/>
    <w:rsid w:val="00F05FAD"/>
    <w:rsid w:val="00F157F2"/>
    <w:rsid w:val="00F31BA4"/>
    <w:rsid w:val="00F42CE9"/>
    <w:rsid w:val="00F44D03"/>
    <w:rsid w:val="00F758EA"/>
    <w:rsid w:val="00F85380"/>
    <w:rsid w:val="00FA521F"/>
    <w:rsid w:val="00FC0D65"/>
    <w:rsid w:val="00FC7F18"/>
    <w:rsid w:val="00FD1182"/>
    <w:rsid w:val="00FD71F6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DF9EC"/>
  <w15:docId w15:val="{F789CF05-F2FC-4F07-A5A0-FF28BF1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27E2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semiHidden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customStyle="1" w:styleId="data11">
    <w:name w:val="data11"/>
    <w:basedOn w:val="DefaultParagraphFont"/>
    <w:rsid w:val="0026517E"/>
    <w:rPr>
      <w:sz w:val="17"/>
      <w:szCs w:val="17"/>
    </w:rPr>
  </w:style>
  <w:style w:type="character" w:styleId="FootnoteReference">
    <w:name w:val="footnote reference"/>
    <w:basedOn w:val="DefaultParagraphFont"/>
    <w:semiHidden/>
    <w:unhideWhenUsed/>
    <w:rsid w:val="001903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7AB"/>
    <w:rPr>
      <w:color w:val="605E5C"/>
      <w:shd w:val="clear" w:color="auto" w:fill="E1DFDD"/>
    </w:rPr>
  </w:style>
  <w:style w:type="table" w:styleId="TableGrid">
    <w:name w:val="Table Grid"/>
    <w:basedOn w:val="TableNormal"/>
    <w:rsid w:val="00F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NormalSgl">
    <w:name w:val="ACL Normal Sgl"/>
    <w:basedOn w:val="Normal"/>
    <w:uiPriority w:val="99"/>
    <w:rsid w:val="00F05FAD"/>
    <w:pPr>
      <w:spacing w:after="0"/>
    </w:pPr>
  </w:style>
  <w:style w:type="paragraph" w:customStyle="1" w:styleId="ACLBackPageFirmAddress">
    <w:name w:val="ACL BackPage Firm Address"/>
    <w:basedOn w:val="Normal"/>
    <w:hidden/>
    <w:uiPriority w:val="99"/>
    <w:rsid w:val="00F05FAD"/>
    <w:pPr>
      <w:spacing w:after="0"/>
      <w:jc w:val="left"/>
    </w:pPr>
  </w:style>
  <w:style w:type="paragraph" w:customStyle="1" w:styleId="ACLBackPageFirmName">
    <w:name w:val="ACL BackPage Firm Name"/>
    <w:basedOn w:val="Normal"/>
    <w:hidden/>
    <w:uiPriority w:val="99"/>
    <w:rsid w:val="00F05FAD"/>
    <w:pPr>
      <w:spacing w:after="0"/>
      <w:jc w:val="left"/>
    </w:pPr>
    <w:rPr>
      <w:b/>
      <w:bCs/>
    </w:rPr>
  </w:style>
  <w:style w:type="character" w:customStyle="1" w:styleId="ACLCourtDocsFirmLawyers">
    <w:name w:val="ACL CourtDocs Firm Lawyers"/>
    <w:hidden/>
    <w:uiPriority w:val="99"/>
    <w:rsid w:val="00F05FAD"/>
  </w:style>
  <w:style w:type="character" w:customStyle="1" w:styleId="ACLLLP">
    <w:name w:val="ACL LLP"/>
    <w:hidden/>
    <w:uiPriority w:val="99"/>
    <w:rsid w:val="00F05FAD"/>
  </w:style>
  <w:style w:type="paragraph" w:customStyle="1" w:styleId="AttnLine">
    <w:name w:val="AttnLine"/>
    <w:basedOn w:val="Normal"/>
    <w:next w:val="Salutation"/>
    <w:rsid w:val="00F05FAD"/>
    <w:pPr>
      <w:keepNext/>
      <w:keepLines/>
      <w:tabs>
        <w:tab w:val="left" w:pos="1166"/>
      </w:tabs>
      <w:spacing w:after="80"/>
      <w:ind w:left="1166" w:hanging="1166"/>
      <w:jc w:val="left"/>
    </w:pPr>
    <w:rPr>
      <w:b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05FAD"/>
  </w:style>
  <w:style w:type="character" w:customStyle="1" w:styleId="SalutationChar">
    <w:name w:val="Salutation Char"/>
    <w:basedOn w:val="DefaultParagraphFont"/>
    <w:link w:val="Salutation"/>
    <w:semiHidden/>
    <w:rsid w:val="00F05FAD"/>
    <w:rPr>
      <w:sz w:val="24"/>
      <w:szCs w:val="24"/>
      <w:lang w:eastAsia="en-US"/>
    </w:rPr>
  </w:style>
  <w:style w:type="paragraph" w:customStyle="1" w:styleId="GSNHAddress">
    <w:name w:val="GSNH Address"/>
    <w:basedOn w:val="Normal"/>
    <w:qFormat/>
    <w:rsid w:val="00172D10"/>
    <w:pPr>
      <w:spacing w:after="0"/>
      <w:jc w:val="left"/>
    </w:pPr>
    <w:rPr>
      <w:rFonts w:ascii="CG Omega" w:eastAsia="Calibri" w:hAnsi="CG Omeg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dden@goodmans.ca" TargetMode="External"/><Relationship Id="rId13" Type="http://schemas.openxmlformats.org/officeDocument/2006/relationships/hyperlink" Target="mailto:tammy.muradova@pwc.com" TargetMode="External"/><Relationship Id="rId18" Type="http://schemas.openxmlformats.org/officeDocument/2006/relationships/hyperlink" Target="mailto:dyiokaris@kmlaw.ca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kevin.ohara@ontario.c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ichael.mctaggart@pwc.com" TargetMode="External"/><Relationship Id="rId17" Type="http://schemas.openxmlformats.org/officeDocument/2006/relationships/hyperlink" Target="mailto:ahatnay@kmlaw.ca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hebert@mckigganhebert.com" TargetMode="External"/><Relationship Id="rId20" Type="http://schemas.openxmlformats.org/officeDocument/2006/relationships/hyperlink" Target="mailto:Rakhee.bhandari@justice.gc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ent@gsnh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john@mckigganhebert.com" TargetMode="External"/><Relationship Id="rId23" Type="http://schemas.openxmlformats.org/officeDocument/2006/relationships/hyperlink" Target="mailto:vcalina@lolg.c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tam@gsnh.com" TargetMode="External"/><Relationship Id="rId19" Type="http://schemas.openxmlformats.org/officeDocument/2006/relationships/hyperlink" Target="mailto:diane.winters@justice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te@gsnh.com" TargetMode="External"/><Relationship Id="rId14" Type="http://schemas.openxmlformats.org/officeDocument/2006/relationships/hyperlink" Target="mailto:lindsay.s.pellett@pwc.com" TargetMode="External"/><Relationship Id="rId22" Type="http://schemas.openxmlformats.org/officeDocument/2006/relationships/hyperlink" Target="mailto:ragarwal@lolg.ca" TargetMode="External"/><Relationship Id="rId27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174B-D160-4956-8A7C-878F997E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1</Pages>
  <Words>19</Words>
  <Characters>356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Parent</dc:creator>
  <cp:lastModifiedBy>Tammy Muradova</cp:lastModifiedBy>
  <cp:revision>2</cp:revision>
  <cp:lastPrinted>2020-07-17T23:12:00Z</cp:lastPrinted>
  <dcterms:created xsi:type="dcterms:W3CDTF">2020-07-17T23:13:00Z</dcterms:created>
  <dcterms:modified xsi:type="dcterms:W3CDTF">2020-07-17T23:13:00Z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6995853</vt:lpwstr>
  </property>
</Properties>
</file>