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C425" w14:textId="77777777" w:rsidR="00CE2F1B" w:rsidRPr="00CE2F1B" w:rsidRDefault="00CE2F1B" w:rsidP="00CE2F1B">
      <w:pPr>
        <w:rPr>
          <w:b/>
          <w:bCs/>
        </w:rPr>
      </w:pPr>
      <w:r w:rsidRPr="00CE2F1B">
        <w:rPr>
          <w:b/>
          <w:bCs/>
        </w:rPr>
        <w:t>E-Service List</w:t>
      </w:r>
    </w:p>
    <w:p w14:paraId="3E2B716B" w14:textId="77777777" w:rsidR="00CE2F1B" w:rsidRDefault="00CE2F1B" w:rsidP="00CE2F1B">
      <w:pPr>
        <w:spacing w:after="0"/>
      </w:pPr>
      <w:r>
        <w:t xml:space="preserve">mkonyukhova@stikeman.com; pyang@stikeman.com; </w:t>
      </w:r>
      <w:proofErr w:type="gramStart"/>
      <w:r>
        <w:t>bketwaroo@stikeman.com;</w:t>
      </w:r>
      <w:proofErr w:type="gramEnd"/>
    </w:p>
    <w:p w14:paraId="23AAF5A2" w14:textId="77777777" w:rsidR="00CE2F1B" w:rsidRDefault="00CE2F1B" w:rsidP="00CE2F1B">
      <w:pPr>
        <w:spacing w:after="0"/>
      </w:pPr>
      <w:r>
        <w:t xml:space="preserve">mroeschenthaler@raineslaw.com; klund@raineslaw.com; </w:t>
      </w:r>
      <w:proofErr w:type="gramStart"/>
      <w:r>
        <w:t>mlindsay@raineslaw.com;</w:t>
      </w:r>
      <w:proofErr w:type="gramEnd"/>
    </w:p>
    <w:p w14:paraId="709E0092" w14:textId="77777777" w:rsidR="00CE2F1B" w:rsidRDefault="00CE2F1B" w:rsidP="00CE2F1B">
      <w:pPr>
        <w:spacing w:after="0"/>
      </w:pPr>
      <w:r>
        <w:t xml:space="preserve">dschimizzi@raineslaw.com; michael.mctaggart@pwc.com; </w:t>
      </w:r>
      <w:proofErr w:type="gramStart"/>
      <w:r>
        <w:t>Lindsay.s.pellett@pwc.com;</w:t>
      </w:r>
      <w:proofErr w:type="gramEnd"/>
    </w:p>
    <w:p w14:paraId="7888CE22" w14:textId="77777777" w:rsidR="00CE2F1B" w:rsidRDefault="00CE2F1B" w:rsidP="00CE2F1B">
      <w:pPr>
        <w:spacing w:after="0"/>
      </w:pPr>
      <w:r>
        <w:t xml:space="preserve">Tammy.muradova@pwc.com; dchochla@fasken.com; </w:t>
      </w:r>
      <w:proofErr w:type="gramStart"/>
      <w:r>
        <w:t>mstephenson@fasken.com;</w:t>
      </w:r>
      <w:proofErr w:type="gramEnd"/>
    </w:p>
    <w:p w14:paraId="3358DA2D" w14:textId="77777777" w:rsidR="00CE2F1B" w:rsidRDefault="00CE2F1B" w:rsidP="00CE2F1B">
      <w:pPr>
        <w:spacing w:after="0"/>
      </w:pPr>
      <w:r>
        <w:t xml:space="preserve">jcaruso@fasken.com; shiner@tuckerlaw.com; </w:t>
      </w:r>
      <w:proofErr w:type="gramStart"/>
      <w:r>
        <w:t>mthomas@tuckerlaw.com;</w:t>
      </w:r>
      <w:proofErr w:type="gramEnd"/>
    </w:p>
    <w:p w14:paraId="72B6B282" w14:textId="77777777" w:rsidR="00CE2F1B" w:rsidRDefault="00CE2F1B" w:rsidP="00CE2F1B">
      <w:pPr>
        <w:spacing w:after="0"/>
      </w:pPr>
      <w:r>
        <w:t xml:space="preserve">bmanne@tuckerlaw.com; edward.park@justice.gc.ca; </w:t>
      </w:r>
      <w:proofErr w:type="gramStart"/>
      <w:r>
        <w:t>agc-pgc.toronto-tax-fiscal@justice.gc.ca;</w:t>
      </w:r>
      <w:proofErr w:type="gramEnd"/>
    </w:p>
    <w:p w14:paraId="65EB0DF9" w14:textId="77777777" w:rsidR="00CE2F1B" w:rsidRDefault="00CE2F1B" w:rsidP="00CE2F1B">
      <w:pPr>
        <w:spacing w:after="0"/>
      </w:pPr>
      <w:r>
        <w:t xml:space="preserve">inquiries@osc.gov.on.ca; info@tmx.com; info@ciro.ca; </w:t>
      </w:r>
      <w:proofErr w:type="gramStart"/>
      <w:r>
        <w:t>insolvency.unit@ontario.ca;</w:t>
      </w:r>
      <w:proofErr w:type="gramEnd"/>
    </w:p>
    <w:p w14:paraId="05840744" w14:textId="77777777" w:rsidR="00CE2F1B" w:rsidRDefault="00CE2F1B" w:rsidP="00CE2F1B">
      <w:pPr>
        <w:spacing w:after="0"/>
      </w:pPr>
      <w:r>
        <w:t xml:space="preserve">Suzanne_Rinehart-Andrews@keybank.com; </w:t>
      </w:r>
      <w:proofErr w:type="gramStart"/>
      <w:r>
        <w:t>peter.morrison@squirepb.com;</w:t>
      </w:r>
      <w:proofErr w:type="gramEnd"/>
    </w:p>
    <w:p w14:paraId="35176E35" w14:textId="77777777" w:rsidR="00CE2F1B" w:rsidRDefault="00CE2F1B" w:rsidP="00CE2F1B">
      <w:pPr>
        <w:spacing w:after="0"/>
      </w:pPr>
      <w:r>
        <w:t xml:space="preserve">stephen.lerner@squirepb.com; wsamuelson@lsq.com; </w:t>
      </w:r>
      <w:proofErr w:type="gramStart"/>
      <w:r>
        <w:t>legal@lsq.com;</w:t>
      </w:r>
      <w:proofErr w:type="gramEnd"/>
    </w:p>
    <w:p w14:paraId="5EEBAB10" w14:textId="77777777" w:rsidR="00CE2F1B" w:rsidRDefault="00CE2F1B" w:rsidP="00CE2F1B">
      <w:pPr>
        <w:spacing w:after="0"/>
      </w:pPr>
      <w:r>
        <w:t xml:space="preserve">purchcontractadmin@clevelandcliffs.com; </w:t>
      </w:r>
      <w:proofErr w:type="gramStart"/>
      <w:r>
        <w:t>legalnotices@clevelandcliffs.com;</w:t>
      </w:r>
      <w:proofErr w:type="gramEnd"/>
    </w:p>
    <w:p w14:paraId="7D0A58BE" w14:textId="120E6D6A" w:rsidR="00CE2F1B" w:rsidRDefault="00CE2F1B" w:rsidP="00CE2F1B">
      <w:pPr>
        <w:spacing w:after="0"/>
      </w:pPr>
      <w:r>
        <w:t>hello@wingspirecapital.com</w:t>
      </w:r>
    </w:p>
    <w:sectPr w:rsidR="00CE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1B"/>
    <w:rsid w:val="00983E86"/>
    <w:rsid w:val="00C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F3B3"/>
  <w15:chartTrackingRefBased/>
  <w15:docId w15:val="{7CCAF3FF-64DA-4C50-9D0E-0D0B09AD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PricewaterhouseCoopers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2025-01-22T02:43:00Z</dcterms:created>
  <dcterms:modified xsi:type="dcterms:W3CDTF">2025-01-22T02:43:00Z</dcterms:modified>
</cp:coreProperties>
</file>