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A57DA" w14:textId="77777777" w:rsidR="001A4CE4" w:rsidRPr="006C1562" w:rsidRDefault="00BE5F96" w:rsidP="001A4CE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C1562">
        <w:rPr>
          <w:rFonts w:ascii="Arial" w:hAnsi="Arial" w:cs="Arial"/>
          <w:b/>
        </w:rPr>
        <w:t>E-MAIL SERVICE LIST</w:t>
      </w:r>
    </w:p>
    <w:p w14:paraId="72E9153E" w14:textId="77777777" w:rsidR="001A4CE4" w:rsidRPr="006C1562" w:rsidRDefault="001A4CE4" w:rsidP="001A4CE4">
      <w:pPr>
        <w:jc w:val="center"/>
        <w:rPr>
          <w:rFonts w:ascii="Arial" w:hAnsi="Arial" w:cs="Arial"/>
        </w:rPr>
      </w:pPr>
    </w:p>
    <w:p w14:paraId="72E0DD90" w14:textId="77777777" w:rsidR="001A4CE4" w:rsidRPr="00557EE1" w:rsidRDefault="00BE5F96" w:rsidP="001A4CE4">
      <w:pPr>
        <w:widowControl w:val="0"/>
        <w:ind w:left="144"/>
        <w:contextualSpacing/>
        <w:textAlignment w:val="baseline"/>
        <w:rPr>
          <w:rFonts w:ascii="Arial" w:hAnsi="Arial" w:cs="Arial"/>
          <w:lang w:val="en-CA"/>
        </w:rPr>
      </w:pPr>
      <w:r w:rsidRPr="006C1562">
        <w:rPr>
          <w:rFonts w:ascii="Arial" w:hAnsi="Arial" w:cs="Arial"/>
        </w:rPr>
        <w:t xml:space="preserve">dbish@torys.com; aslavens@torys.com; jopolsky@torys.com; </w:t>
      </w:r>
      <w:r w:rsidRPr="00FD47AD">
        <w:rPr>
          <w:rFonts w:ascii="Arial" w:hAnsi="Arial" w:cs="Arial"/>
        </w:rPr>
        <w:t>virginie.gauthier@nortonrosefulbright.com</w:t>
      </w:r>
      <w:r w:rsidRPr="006C156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 xml:space="preserve">peter.choi@nortonrosefulbright.com; </w:t>
      </w:r>
      <w:r w:rsidRPr="00FD47AD">
        <w:rPr>
          <w:rFonts w:ascii="Arial" w:hAnsi="Arial" w:cs="Arial"/>
        </w:rPr>
        <w:t>alan.merskey@nortonrosefulbright.com</w:t>
      </w:r>
      <w:r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 xml:space="preserve">john.p.mckenna@pwc.com; mica.arlette@pwc.com; domenic.marino@pwc.com; </w:t>
      </w:r>
      <w:r w:rsidRPr="006C1562">
        <w:rPr>
          <w:rFonts w:ascii="Arial" w:eastAsia="Garamond" w:hAnsi="Arial" w:cs="Arial"/>
        </w:rPr>
        <w:t>tammy.murado</w:t>
      </w:r>
      <w:r w:rsidRPr="006C1562">
        <w:rPr>
          <w:rFonts w:ascii="Arial" w:eastAsia="Garamond" w:hAnsi="Arial" w:cs="Arial"/>
        </w:rPr>
        <w:t>va@pwc.com</w:t>
      </w:r>
      <w:r w:rsidRPr="006C1562">
        <w:rPr>
          <w:rFonts w:ascii="Arial" w:eastAsia="Garamond" w:hAnsi="Arial" w:cs="Arial"/>
          <w:color w:val="000000"/>
        </w:rPr>
        <w:t>;</w:t>
      </w:r>
      <w:r w:rsidRPr="006C1562">
        <w:rPr>
          <w:rFonts w:ascii="Arial" w:hAnsi="Arial" w:cs="Arial"/>
        </w:rPr>
        <w:t xml:space="preserve"> jgage@mccarthy.ca; hmeredith@mccarthy.ca; ghall@mccarthy.ca; asteele@mccarthy.ca; sgraff@airdberlis.com; </w:t>
      </w:r>
      <w:r w:rsidRPr="006C1562">
        <w:rPr>
          <w:rFonts w:ascii="Arial" w:hAnsi="Arial" w:cs="Arial"/>
        </w:rPr>
        <w:t>iaversa@airdberlis.com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jnemers@airdberlis.com</w:t>
      </w:r>
      <w:r w:rsidRPr="006C1562">
        <w:rPr>
          <w:rFonts w:ascii="Arial" w:hAnsi="Arial" w:cs="Arial"/>
        </w:rPr>
        <w:t>; jyantzi@airdberlis.com;</w:t>
      </w:r>
      <w:r w:rsidRPr="006C1562">
        <w:rPr>
          <w:rFonts w:ascii="Arial" w:hAnsi="Arial" w:cs="Arial"/>
        </w:rPr>
        <w:t xml:space="preserve"> jrosenstein@rosensteinlaw.ca; jim@westmountguarantee.com; brian@wes</w:t>
      </w:r>
      <w:r w:rsidRPr="006C1562">
        <w:rPr>
          <w:rFonts w:ascii="Arial" w:hAnsi="Arial" w:cs="Arial"/>
        </w:rPr>
        <w:t xml:space="preserve">tmountguarantee.com; </w:t>
      </w:r>
      <w:r w:rsidRPr="006C1562">
        <w:rPr>
          <w:rFonts w:ascii="Arial" w:hAnsi="Arial" w:cs="Arial"/>
        </w:rPr>
        <w:t>terry.michalakos@aviva.com</w:t>
      </w:r>
      <w:r w:rsidRPr="006C1562">
        <w:rPr>
          <w:rFonts w:ascii="Arial" w:hAnsi="Arial" w:cs="Arial"/>
          <w:color w:val="000000"/>
        </w:rPr>
        <w:t xml:space="preserve">; </w:t>
      </w:r>
      <w:r w:rsidRPr="006C1562">
        <w:rPr>
          <w:rFonts w:ascii="Arial" w:hAnsi="Arial" w:cs="Arial"/>
        </w:rPr>
        <w:t xml:space="preserve">neil.abbott@gowlingwlg.com; haddon.murray@gowlingwlg.com; thomas.gertner@gowlingwlg.com; </w:t>
      </w:r>
      <w:r w:rsidRPr="00957E7D">
        <w:rPr>
          <w:rFonts w:ascii="Arial" w:eastAsia="Garamond" w:hAnsi="Arial" w:cs="Arial"/>
        </w:rPr>
        <w:t>heather.fisher@gowlingwlg.com</w:t>
      </w:r>
      <w:r>
        <w:rPr>
          <w:rFonts w:ascii="Arial" w:eastAsia="Garamond" w:hAnsi="Arial" w:cs="Arial"/>
        </w:rPr>
        <w:t xml:space="preserve">; </w:t>
      </w:r>
      <w:r w:rsidRPr="006C1562">
        <w:rPr>
          <w:rFonts w:ascii="Arial" w:hAnsi="Arial" w:cs="Arial"/>
        </w:rPr>
        <w:t xml:space="preserve">mdunn@goodmans.ca; cfox@goodmans.ca; sroy@litigate.com; agrossman@litigate.com; </w:t>
      </w:r>
      <w:r w:rsidRPr="006C1562">
        <w:rPr>
          <w:rFonts w:ascii="Arial" w:hAnsi="Arial" w:cs="Arial"/>
        </w:rPr>
        <w:t>stalebi@litigate.com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mkonyukhova@stikeman.com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AndreaLee@glaholt.com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JohnMargie@glaholt.com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eastAsia="Garamond" w:hAnsi="Arial" w:cs="Arial"/>
        </w:rPr>
        <w:t xml:space="preserve">BrendanBowles@glaholt.com; </w:t>
      </w:r>
      <w:r w:rsidRPr="006C1562">
        <w:rPr>
          <w:rFonts w:ascii="Arial" w:hAnsi="Arial" w:cs="Arial"/>
        </w:rPr>
        <w:t>PatriciaJoseph@glaholt.com; johnpaulventrella@glaholt.</w:t>
      </w:r>
      <w:r w:rsidRPr="006C1562">
        <w:rPr>
          <w:rFonts w:ascii="Arial" w:hAnsi="Arial" w:cs="Arial"/>
        </w:rPr>
        <w:t>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dnaymark@naymarklaw.com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jgibson@naymarklaw.com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pbottos@piccinbottos.com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rotenberg@brblaw.ca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lfluxgold@fijlaw.com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rhanna@fijlaw.com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jmaggisano@jpmlaw.ca</w:t>
      </w:r>
      <w:r w:rsidRPr="006C1562">
        <w:rPr>
          <w:rFonts w:ascii="Arial" w:hAnsi="Arial" w:cs="Arial"/>
        </w:rPr>
        <w:t xml:space="preserve">; </w:t>
      </w:r>
      <w:r w:rsidR="00655523" w:rsidRPr="005922C9">
        <w:rPr>
          <w:rFonts w:ascii="Arial" w:hAnsi="Arial" w:cs="Arial"/>
        </w:rPr>
        <w:t>djmiller@tgf.ca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asoutter@tgf.ca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RManea@tgf.ca; pguaragna@millerthomson.com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cshammas@looni</w:t>
      </w:r>
      <w:r w:rsidRPr="006C1562">
        <w:rPr>
          <w:rFonts w:ascii="Arial" w:hAnsi="Arial" w:cs="Arial"/>
        </w:rPr>
        <w:t>x.com; Christopher.Henderson@toronto.ca;</w:t>
      </w:r>
      <w:r w:rsidRPr="006C1562"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>rharason@beardwinter.com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calexiou@dakllp.com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kapel@rogers.com</w:t>
      </w:r>
      <w:r w:rsidRPr="006C1562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kenneth.kraft@den</w:t>
      </w:r>
      <w:r w:rsidRPr="00557EE1">
        <w:rPr>
          <w:rFonts w:ascii="Arial" w:hAnsi="Arial" w:cs="Arial"/>
        </w:rPr>
        <w:t>tons.com</w:t>
      </w:r>
      <w:r w:rsidRPr="00557EE1">
        <w:rPr>
          <w:rFonts w:ascii="Arial" w:hAnsi="Arial" w:cs="Arial"/>
        </w:rPr>
        <w:t xml:space="preserve">; </w:t>
      </w:r>
      <w:r w:rsidRPr="00557EE1">
        <w:rPr>
          <w:rFonts w:ascii="Arial" w:hAnsi="Arial" w:cs="Arial"/>
          <w:lang w:val="en-CA"/>
        </w:rPr>
        <w:t>john.salmas@dentons.com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agorys@cassels.com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bgoodis@cassels.com</w:t>
      </w:r>
      <w:r w:rsidRPr="00557EE1">
        <w:rPr>
          <w:rFonts w:ascii="Arial" w:hAnsi="Arial" w:cs="Arial"/>
          <w:lang w:val="en-CA"/>
        </w:rPr>
        <w:t xml:space="preserve">; </w:t>
      </w:r>
      <w:r w:rsidR="0023162E" w:rsidRPr="005922C9">
        <w:rPr>
          <w:rFonts w:ascii="Arial" w:hAnsi="Arial" w:cs="Arial"/>
          <w:lang w:val="en-CA"/>
        </w:rPr>
        <w:t>ebisceglia</w:t>
      </w:r>
      <w:r w:rsidRPr="00557EE1">
        <w:rPr>
          <w:rFonts w:ascii="Arial" w:hAnsi="Arial" w:cs="Arial"/>
          <w:color w:val="000000"/>
          <w:lang w:val="en-CA"/>
        </w:rPr>
        <w:t>@lawtoronto.com;</w:t>
      </w:r>
      <w:r w:rsidRPr="00557EE1">
        <w:rPr>
          <w:rFonts w:ascii="Arial" w:hAnsi="Arial" w:cs="Arial"/>
          <w:color w:val="000000" w:themeColor="text1"/>
          <w:lang w:val="en-CA"/>
        </w:rPr>
        <w:t xml:space="preserve"> </w:t>
      </w:r>
      <w:r w:rsidRPr="00557EE1">
        <w:rPr>
          <w:rFonts w:ascii="Arial" w:hAnsi="Arial" w:cs="Arial"/>
          <w:lang w:val="en-CA"/>
        </w:rPr>
        <w:t>fred@fredtayar.com</w:t>
      </w:r>
      <w:r w:rsidRPr="00557EE1">
        <w:rPr>
          <w:rFonts w:ascii="Arial" w:hAnsi="Arial" w:cs="Arial"/>
          <w:color w:val="000000" w:themeColor="text1"/>
          <w:lang w:val="en-CA"/>
        </w:rPr>
        <w:t xml:space="preserve">; GruberD@bennettjones.com; </w:t>
      </w:r>
      <w:r w:rsidRPr="00557EE1">
        <w:rPr>
          <w:rFonts w:ascii="Arial" w:hAnsi="Arial" w:cs="Arial"/>
          <w:lang w:val="en-CA"/>
        </w:rPr>
        <w:t>SchmuckD@simpsonwigle.com</w:t>
      </w:r>
      <w:r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rmoubarak@sutherlaw.com</w:t>
      </w:r>
      <w:r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mhandler@mhandlerlaw.com</w:t>
      </w:r>
      <w:r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Dunlop.j.ian@pwc.com;</w:t>
      </w:r>
      <w:r w:rsidRPr="00557EE1">
        <w:rPr>
          <w:rFonts w:ascii="Arial" w:hAnsi="Arial" w:cs="Arial"/>
          <w:color w:val="000000" w:themeColor="text1"/>
          <w:lang w:val="en-CA"/>
        </w:rPr>
        <w:t xml:space="preserve"> </w:t>
      </w:r>
      <w:r w:rsidRPr="00557EE1">
        <w:rPr>
          <w:rFonts w:ascii="Arial" w:hAnsi="Arial" w:cs="Arial"/>
          <w:lang w:val="en-CA"/>
        </w:rPr>
        <w:t>Robert@dolente.ca; alewis@mccarthy.ca</w:t>
      </w:r>
      <w:r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mario@middontilaw.com</w:t>
      </w:r>
      <w:r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nick@stancorp.ca</w:t>
      </w:r>
      <w:r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="00655523" w:rsidRPr="005922C9">
        <w:rPr>
          <w:rFonts w:ascii="Arial" w:hAnsi="Arial" w:cs="Arial"/>
          <w:lang w:val="en-CA"/>
        </w:rPr>
        <w:t>mfleming@foglers.com</w:t>
      </w:r>
      <w:r w:rsidRPr="00557EE1">
        <w:rPr>
          <w:rFonts w:ascii="Arial" w:hAnsi="Arial" w:cs="Arial"/>
          <w:lang w:val="en-CA"/>
        </w:rPr>
        <w:t xml:space="preserve">; </w:t>
      </w:r>
      <w:r w:rsidR="00AF14C7" w:rsidRPr="005922C9">
        <w:rPr>
          <w:rFonts w:ascii="Arial" w:hAnsi="Arial" w:cs="Arial"/>
          <w:lang w:val="en-CA"/>
        </w:rPr>
        <w:t>dpresta@bianchipresta.com</w:t>
      </w:r>
      <w:r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guirgis@petracon.ca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nawrocki@fnlawyers.com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rslattery@mindengross.com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adeveaux@mmlaw.ca</w:t>
      </w:r>
      <w:r w:rsidRPr="00557EE1">
        <w:rPr>
          <w:rFonts w:ascii="Arial" w:hAnsi="Arial" w:cs="Arial"/>
          <w:color w:val="000000" w:themeColor="text1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aesposito@pallettvalo.com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ahatsios@pallettvalo.com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mcneelyra@aol.com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mannella@westonlaw.ca</w:t>
      </w:r>
      <w:r w:rsidRPr="00557EE1">
        <w:rPr>
          <w:rFonts w:ascii="Arial" w:hAnsi="Arial" w:cs="Arial"/>
          <w:lang w:val="en-CA"/>
        </w:rPr>
        <w:t xml:space="preserve">; </w:t>
      </w:r>
      <w:r w:rsidR="007E7A60" w:rsidRPr="005922C9">
        <w:rPr>
          <w:rFonts w:ascii="Arial" w:hAnsi="Arial" w:cs="Arial"/>
          <w:lang w:val="en-CA"/>
        </w:rPr>
        <w:t>szampini@csllp.ca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salvati@manciniassociates.com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n</w:t>
      </w:r>
      <w:r w:rsidRPr="00557EE1">
        <w:rPr>
          <w:rFonts w:ascii="Arial" w:hAnsi="Arial" w:cs="Arial"/>
          <w:lang w:val="en-CA"/>
        </w:rPr>
        <w:t>sandhu@pallettvalo.com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mgottlieb@lolg.ca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awinton@lolg.ca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znaqi@lolg.ca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dnaymark@naymarklaw.com</w:t>
      </w:r>
      <w:r w:rsidRPr="00557EE1">
        <w:rPr>
          <w:rFonts w:ascii="Arial" w:hAnsi="Arial" w:cs="Arial"/>
          <w:lang w:val="en-CA"/>
        </w:rPr>
        <w:t xml:space="preserve">; </w:t>
      </w:r>
      <w:r w:rsidRPr="00557EE1">
        <w:rPr>
          <w:rFonts w:ascii="Arial" w:hAnsi="Arial" w:cs="Arial"/>
          <w:lang w:val="en-CA"/>
        </w:rPr>
        <w:t>jgibson@naymarklaw.com</w:t>
      </w:r>
    </w:p>
    <w:p w14:paraId="37A0C8D6" w14:textId="77777777" w:rsidR="000A50F7" w:rsidRPr="007E7A60" w:rsidRDefault="000A50F7">
      <w:pPr>
        <w:rPr>
          <w:lang w:val="en-CA"/>
        </w:rPr>
      </w:pPr>
    </w:p>
    <w:sectPr w:rsidR="000A50F7" w:rsidRPr="007E7A60" w:rsidSect="00655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F78E6" w14:textId="77777777" w:rsidR="00BE5F96" w:rsidRDefault="00BE5F96">
      <w:r>
        <w:separator/>
      </w:r>
    </w:p>
  </w:endnote>
  <w:endnote w:type="continuationSeparator" w:id="0">
    <w:p w14:paraId="0D1B024B" w14:textId="77777777" w:rsidR="00BE5F96" w:rsidRDefault="00BE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ABF0" w14:textId="77777777" w:rsidR="00D63F06" w:rsidRDefault="00D6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402B8" w14:textId="77777777" w:rsidR="00D63F06" w:rsidRDefault="00D63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06A39" w14:textId="77777777" w:rsidR="00D63F06" w:rsidRDefault="00D6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C2DCF" w14:textId="77777777" w:rsidR="00BE5F96" w:rsidRDefault="00BE5F96">
      <w:r>
        <w:separator/>
      </w:r>
    </w:p>
  </w:footnote>
  <w:footnote w:type="continuationSeparator" w:id="0">
    <w:p w14:paraId="7F9EB1A2" w14:textId="77777777" w:rsidR="00BE5F96" w:rsidRDefault="00BE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33722" w14:textId="77777777" w:rsidR="00D63F06" w:rsidRDefault="00D63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0FBBA2" w14:textId="77777777" w:rsidR="00655523" w:rsidRDefault="00BE5F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F0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3316A" w14:textId="77777777" w:rsidR="00655523" w:rsidRDefault="00655523">
    <w:pPr>
      <w:pStyle w:val="Header"/>
      <w:jc w:val="center"/>
    </w:pPr>
  </w:p>
  <w:p w14:paraId="656B8599" w14:textId="77777777" w:rsidR="00655523" w:rsidRDefault="00655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D"/>
    <w:rsid w:val="00086A29"/>
    <w:rsid w:val="000A50F7"/>
    <w:rsid w:val="00130A80"/>
    <w:rsid w:val="00142B3C"/>
    <w:rsid w:val="00174F90"/>
    <w:rsid w:val="001A4CE4"/>
    <w:rsid w:val="001D0519"/>
    <w:rsid w:val="0023162E"/>
    <w:rsid w:val="00285E9A"/>
    <w:rsid w:val="002E6F10"/>
    <w:rsid w:val="00445F6B"/>
    <w:rsid w:val="0055344C"/>
    <w:rsid w:val="00557EE1"/>
    <w:rsid w:val="005922C9"/>
    <w:rsid w:val="00655523"/>
    <w:rsid w:val="006C1562"/>
    <w:rsid w:val="007A003F"/>
    <w:rsid w:val="007E7A60"/>
    <w:rsid w:val="008536F2"/>
    <w:rsid w:val="00883288"/>
    <w:rsid w:val="008836EC"/>
    <w:rsid w:val="00957E7D"/>
    <w:rsid w:val="00A42913"/>
    <w:rsid w:val="00AC465C"/>
    <w:rsid w:val="00AF14C7"/>
    <w:rsid w:val="00BE5F96"/>
    <w:rsid w:val="00C62AB8"/>
    <w:rsid w:val="00CD4D81"/>
    <w:rsid w:val="00D63F06"/>
    <w:rsid w:val="00DB1869"/>
    <w:rsid w:val="00DF74BD"/>
    <w:rsid w:val="00E267CF"/>
    <w:rsid w:val="00EC0DA0"/>
    <w:rsid w:val="00F4044C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3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CE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customStyle="1" w:styleId="MacPacTrailer">
    <w:name w:val="MacPac Trailer"/>
    <w:rsid w:val="001A4CE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A4CE4"/>
    <w:rPr>
      <w:color w:val="808080"/>
    </w:rPr>
  </w:style>
  <w:style w:type="character" w:styleId="Hyperlink">
    <w:name w:val="Hyperlink"/>
    <w:basedOn w:val="DefaultParagraphFont"/>
    <w:unhideWhenUsed/>
    <w:rsid w:val="001A4C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CE4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1A4CE4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1A4CE4"/>
    <w:rPr>
      <w:color w:val="auto"/>
    </w:rPr>
  </w:style>
  <w:style w:type="paragraph" w:customStyle="1" w:styleId="ORRight">
    <w:name w:val="ORRight"/>
    <w:aliases w:val="D,R"/>
    <w:basedOn w:val="Normal"/>
    <w:rsid w:val="001A4CE4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1A4CE4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E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ID">
    <w:name w:val="DocID"/>
    <w:basedOn w:val="DefaultParagraphFont"/>
    <w:rsid w:val="001A4CE4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1A4CE4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1985</Characters>
  <Application>Microsoft Office Word</Application>
  <DocSecurity>0</DocSecurity>
  <Lines>27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2020-09-03T21:39:00Z</dcterms:created>
  <dcterms:modified xsi:type="dcterms:W3CDTF">2020-09-03T21:39:00Z</dcterms:modified>
</cp:coreProperties>
</file>