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544" w:tblpY="9136"/>
        <w:tblOverlap w:val="never"/>
        <w:tblW w:w="0" w:type="auto"/>
        <w:tblCellMar>
          <w:left w:w="72" w:type="dxa"/>
          <w:right w:w="0" w:type="dxa"/>
        </w:tblCellMar>
        <w:tblLook w:val="04A0" w:firstRow="1" w:lastRow="0" w:firstColumn="1" w:lastColumn="0" w:noHBand="0" w:noVBand="1"/>
      </w:tblPr>
      <w:tblGrid>
        <w:gridCol w:w="1632"/>
      </w:tblGrid>
      <w:tr w:rsidR="00C149EA" w:rsidRPr="006D7229" w:rsidTr="00F3366B">
        <w:trPr>
          <w:trHeight w:val="660"/>
        </w:trPr>
        <w:tc>
          <w:tcPr>
            <w:tcW w:w="1632" w:type="dxa"/>
          </w:tcPr>
          <w:p w:rsidR="00C149EA" w:rsidRPr="006D7229" w:rsidRDefault="003E0D24" w:rsidP="003E0D24">
            <w:pPr>
              <w:pStyle w:val="Callout1"/>
              <w:framePr w:hSpace="0" w:wrap="auto" w:vAnchor="margin" w:hAnchor="text" w:xAlign="left" w:yAlign="inline"/>
              <w:ind w:right="142"/>
              <w:suppressOverlap w:val="0"/>
              <w:jc w:val="right"/>
              <w:rPr>
                <w:b/>
                <w:i w:val="0"/>
                <w:iCs/>
                <w:sz w:val="20"/>
                <w:szCs w:val="20"/>
                <w:lang w:bidi="he-IL"/>
              </w:rPr>
            </w:pPr>
            <w:permStart w:id="30502355" w:edGrp="everyone"/>
            <w:permEnd w:id="30502355"/>
            <w:r>
              <w:rPr>
                <w:rFonts w:hint="cs"/>
                <w:b/>
                <w:i w:val="0"/>
                <w:iCs/>
                <w:sz w:val="20"/>
                <w:szCs w:val="20"/>
                <w:rtl/>
                <w:lang w:bidi="he-IL"/>
              </w:rPr>
              <w:t>דצמבר</w:t>
            </w:r>
            <w:r w:rsidRPr="00BB7EFC">
              <w:rPr>
                <w:rFonts w:hint="cs"/>
                <w:b/>
                <w:i w:val="0"/>
                <w:iCs/>
                <w:sz w:val="20"/>
                <w:szCs w:val="20"/>
                <w:rtl/>
                <w:lang w:bidi="he-IL"/>
              </w:rPr>
              <w:t xml:space="preserve"> </w:t>
            </w:r>
            <w:r>
              <w:rPr>
                <w:rFonts w:hint="cs"/>
                <w:b/>
                <w:i w:val="0"/>
                <w:iCs/>
                <w:sz w:val="20"/>
                <w:szCs w:val="20"/>
                <w:rtl/>
                <w:lang w:bidi="he-IL"/>
              </w:rPr>
              <w:t xml:space="preserve">2016 </w:t>
            </w:r>
          </w:p>
          <w:p w:rsidR="00C149EA" w:rsidRPr="006D7229" w:rsidRDefault="00C149EA" w:rsidP="00F3366B">
            <w:pPr>
              <w:pStyle w:val="Callout1"/>
              <w:framePr w:hSpace="0" w:wrap="auto" w:vAnchor="margin" w:hAnchor="text" w:xAlign="left" w:yAlign="inline"/>
              <w:suppressOverlap w:val="0"/>
              <w:rPr>
                <w:b/>
                <w:bCs/>
                <w:sz w:val="20"/>
                <w:szCs w:val="20"/>
                <w:lang w:val="en-US"/>
              </w:rPr>
            </w:pPr>
          </w:p>
        </w:tc>
      </w:tr>
    </w:tbl>
    <w:p w:rsidR="00A1393D" w:rsidRPr="006D7229" w:rsidRDefault="000D48B2" w:rsidP="00A1393D">
      <w:pPr>
        <w:rPr>
          <w:rFonts w:ascii="Georgia" w:hAnsi="Georgia" w:cs="Arial"/>
          <w:sz w:val="20"/>
          <w:szCs w:val="20"/>
          <w:rtl/>
        </w:rPr>
      </w:pPr>
      <w:r>
        <w:rPr>
          <w:noProof/>
          <w:rtl/>
        </w:rPr>
        <w:pict w14:anchorId="1C2AA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38.1pt;margin-top:-27.15pt;width:519.55pt;height:801.5pt;z-index:-251658240;visibility:visible;mso-position-horizontal-relative:text;mso-position-vertical-relative:text">
            <v:imagedata r:id="rId14" o:title="לוגו-אקטיבי" cropbottom="-23f" cropleft="8882f"/>
          </v:shape>
        </w:pict>
      </w:r>
      <w:r>
        <w:rPr>
          <w:noProof/>
          <w:rtl/>
        </w:rPr>
        <w:pict w14:anchorId="1C2AA72B">
          <v:shapetype id="_x0000_t202" coordsize="21600,21600" o:spt="202" path="m,l,21600r21600,l21600,xe">
            <v:stroke joinstyle="miter"/>
            <v:path gradientshapeok="t" o:connecttype="rect"/>
          </v:shapetype>
          <v:shape id="Text Box 3" o:spid="_x0000_s1028" type="#_x0000_t202" style="position:absolute;left:0;text-align:left;margin-left:-90pt;margin-top:-1in;width:23.5pt;height:27.2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cPsQIAALY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" filled="f" stroked="f">
            <v:textbox style="mso-fit-shape-to-text:t">
              <w:txbxContent>
                <w:p w:rsidR="00671223" w:rsidRPr="00DF15AB" w:rsidRDefault="00671223" w:rsidP="00DF15AB">
                  <w:pPr>
                    <w:jc w:val="center"/>
                    <w:rPr>
                      <w:color w:val="FFFFFF"/>
                      <w:sz w:val="40"/>
                      <w:szCs w:val="40"/>
                      <w:rtl/>
                    </w:rPr>
                  </w:pPr>
                </w:p>
              </w:txbxContent>
            </v:textbox>
          </v:shape>
        </w:pict>
      </w:r>
    </w:p>
    <w:p w:rsidR="00B1434B" w:rsidRPr="006D7229" w:rsidRDefault="000D48B2" w:rsidP="00870D89">
      <w:pPr>
        <w:tabs>
          <w:tab w:val="left" w:pos="-1047"/>
        </w:tabs>
        <w:jc w:val="center"/>
        <w:rPr>
          <w:rFonts w:ascii="Georgia" w:hAnsi="Georgia" w:cs="Arial"/>
          <w:sz w:val="20"/>
          <w:szCs w:val="20"/>
          <w:rtl/>
        </w:rPr>
      </w:pPr>
      <w:r>
        <w:rPr>
          <w:noProof/>
          <w:rtl/>
        </w:rPr>
        <w:pict w14:anchorId="1C2AA72C">
          <v:shape id="Text Box 2" o:spid="_x0000_s1027" type="#_x0000_t202" style="position:absolute;left:0;text-align:left;margin-left:46pt;margin-top:17.7pt;width:279.85pt;height:39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i2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" filled="f" stroked="f">
            <v:textbox>
              <w:txbxContent>
                <w:p w:rsidR="00671223" w:rsidRPr="007C7D5A" w:rsidRDefault="00671223" w:rsidP="00A1393D">
                  <w:pPr>
                    <w:rPr>
                      <w:rFonts w:ascii="Arial" w:hAnsi="Arial" w:cs="Arial"/>
                      <w:b/>
                      <w:bCs/>
                      <w:i/>
                      <w:iCs/>
                      <w:noProof/>
                      <w:color w:val="FFFFFF"/>
                      <w:spacing w:val="24"/>
                      <w:sz w:val="52"/>
                      <w:szCs w:val="52"/>
                      <w:rtl/>
                    </w:rPr>
                  </w:pPr>
                  <w:r w:rsidRPr="007C7D5A">
                    <w:rPr>
                      <w:rFonts w:ascii="Arial" w:hAnsi="Arial" w:cs="Arial" w:hint="eastAsia"/>
                      <w:b/>
                      <w:bCs/>
                      <w:i/>
                      <w:iCs/>
                      <w:noProof/>
                      <w:color w:val="FFFFFF"/>
                      <w:spacing w:val="24"/>
                      <w:sz w:val="52"/>
                      <w:szCs w:val="52"/>
                      <w:rtl/>
                    </w:rPr>
                    <w:t>מידע</w:t>
                  </w:r>
                  <w:r w:rsidRPr="007C7D5A">
                    <w:rPr>
                      <w:rFonts w:ascii="Arial" w:hAnsi="Arial" w:cs="Arial"/>
                      <w:b/>
                      <w:bCs/>
                      <w:i/>
                      <w:iCs/>
                      <w:noProof/>
                      <w:color w:val="FFFFFF"/>
                      <w:spacing w:val="24"/>
                      <w:sz w:val="52"/>
                      <w:szCs w:val="52"/>
                      <w:rtl/>
                    </w:rPr>
                    <w:t xml:space="preserve"> </w:t>
                  </w:r>
                  <w:r w:rsidRPr="007C7D5A">
                    <w:rPr>
                      <w:rFonts w:ascii="Arial" w:hAnsi="Arial" w:cs="Arial" w:hint="eastAsia"/>
                      <w:b/>
                      <w:bCs/>
                      <w:i/>
                      <w:iCs/>
                      <w:noProof/>
                      <w:color w:val="FFFFFF"/>
                      <w:spacing w:val="24"/>
                      <w:sz w:val="52"/>
                      <w:szCs w:val="52"/>
                      <w:rtl/>
                    </w:rPr>
                    <w:t>כספי</w:t>
                  </w:r>
                  <w:r w:rsidRPr="007C7D5A">
                    <w:rPr>
                      <w:rFonts w:ascii="Arial" w:hAnsi="Arial" w:cs="Arial"/>
                      <w:b/>
                      <w:bCs/>
                      <w:i/>
                      <w:iCs/>
                      <w:noProof/>
                      <w:color w:val="FFFFFF"/>
                      <w:spacing w:val="24"/>
                      <w:sz w:val="52"/>
                      <w:szCs w:val="52"/>
                      <w:rtl/>
                    </w:rPr>
                    <w:t xml:space="preserve"> </w:t>
                  </w:r>
                  <w:r w:rsidRPr="007C7D5A">
                    <w:rPr>
                      <w:rFonts w:ascii="Arial" w:hAnsi="Arial" w:cs="Arial" w:hint="eastAsia"/>
                      <w:b/>
                      <w:bCs/>
                      <w:i/>
                      <w:iCs/>
                      <w:noProof/>
                      <w:color w:val="FFFFFF"/>
                      <w:spacing w:val="24"/>
                      <w:sz w:val="52"/>
                      <w:szCs w:val="52"/>
                      <w:rtl/>
                    </w:rPr>
                    <w:t>נפרד</w:t>
                  </w:r>
                  <w:r w:rsidRPr="007C7D5A">
                    <w:rPr>
                      <w:rFonts w:ascii="Arial" w:hAnsi="Arial" w:cs="Arial"/>
                      <w:b/>
                      <w:bCs/>
                      <w:i/>
                      <w:iCs/>
                      <w:noProof/>
                      <w:color w:val="FFFFFF"/>
                      <w:spacing w:val="24"/>
                      <w:sz w:val="52"/>
                      <w:szCs w:val="52"/>
                      <w:rtl/>
                    </w:rPr>
                    <w:t xml:space="preserve"> </w:t>
                  </w:r>
                  <w:r w:rsidRPr="007C7D5A">
                    <w:rPr>
                      <w:rFonts w:ascii="Arial" w:hAnsi="Arial" w:cs="Arial" w:hint="eastAsia"/>
                      <w:b/>
                      <w:bCs/>
                      <w:i/>
                      <w:iCs/>
                      <w:noProof/>
                      <w:color w:val="FFFFFF"/>
                      <w:spacing w:val="24"/>
                      <w:sz w:val="52"/>
                      <w:szCs w:val="52"/>
                      <w:rtl/>
                    </w:rPr>
                    <w:t>לדוגמא</w:t>
                  </w:r>
                  <w:r w:rsidRPr="007C7D5A">
                    <w:rPr>
                      <w:rFonts w:ascii="Arial" w:hAnsi="Arial" w:cs="Arial"/>
                      <w:b/>
                      <w:bCs/>
                      <w:i/>
                      <w:iCs/>
                      <w:noProof/>
                      <w:color w:val="FFFFFF"/>
                      <w:spacing w:val="24"/>
                      <w:sz w:val="52"/>
                      <w:szCs w:val="52"/>
                      <w:rtl/>
                    </w:rPr>
                    <w:t xml:space="preserve"> (נתוני </w:t>
                  </w:r>
                  <w:r w:rsidRPr="007C7D5A">
                    <w:rPr>
                      <w:rFonts w:ascii="Arial" w:hAnsi="Arial" w:cs="Arial" w:hint="eastAsia"/>
                      <w:b/>
                      <w:bCs/>
                      <w:i/>
                      <w:iCs/>
                      <w:noProof/>
                      <w:color w:val="FFFFFF"/>
                      <w:spacing w:val="24"/>
                      <w:sz w:val="52"/>
                      <w:szCs w:val="52"/>
                      <w:rtl/>
                    </w:rPr>
                    <w:t>סולו</w:t>
                  </w:r>
                  <w:r w:rsidRPr="007C7D5A">
                    <w:rPr>
                      <w:rFonts w:ascii="Arial" w:hAnsi="Arial" w:cs="Arial"/>
                      <w:b/>
                      <w:bCs/>
                      <w:i/>
                      <w:iCs/>
                      <w:noProof/>
                      <w:color w:val="FFFFFF"/>
                      <w:spacing w:val="24"/>
                      <w:sz w:val="52"/>
                      <w:szCs w:val="52"/>
                      <w:rtl/>
                    </w:rPr>
                    <w:t>)</w:t>
                  </w:r>
                </w:p>
                <w:p w:rsidR="00671223" w:rsidRPr="007C7D5A" w:rsidRDefault="00671223" w:rsidP="00A1393D">
                  <w:pPr>
                    <w:rPr>
                      <w:rFonts w:ascii="Arial" w:hAnsi="Arial" w:cs="Arial"/>
                      <w:noProof/>
                      <w:color w:val="FFFFFF"/>
                      <w:sz w:val="30"/>
                      <w:szCs w:val="30"/>
                      <w:rtl/>
                    </w:rPr>
                  </w:pPr>
                </w:p>
                <w:p w:rsidR="00671223" w:rsidRPr="008776C7" w:rsidRDefault="00671223" w:rsidP="00552C8B">
                  <w:pPr>
                    <w:rPr>
                      <w:rFonts w:ascii="Arial" w:hAnsi="Arial" w:cs="Narkisim"/>
                      <w:color w:val="FFFFFF"/>
                      <w:sz w:val="44"/>
                      <w:szCs w:val="44"/>
                      <w:rtl/>
                    </w:rPr>
                  </w:pPr>
                  <w:r w:rsidRPr="007C7D5A">
                    <w:rPr>
                      <w:rFonts w:ascii="Arial" w:hAnsi="Arial" w:cs="Arial" w:hint="eastAsia"/>
                      <w:color w:val="FFFFFF"/>
                      <w:sz w:val="44"/>
                      <w:szCs w:val="44"/>
                      <w:rtl/>
                    </w:rPr>
                    <w:t>נתונים</w:t>
                  </w:r>
                  <w:r w:rsidRPr="007C7D5A">
                    <w:rPr>
                      <w:rFonts w:ascii="Arial" w:hAnsi="Arial" w:cs="Arial"/>
                      <w:color w:val="FFFFFF"/>
                      <w:sz w:val="44"/>
                      <w:szCs w:val="44"/>
                      <w:rtl/>
                    </w:rPr>
                    <w:t xml:space="preserve"> כספיים לדוגמא מתוך דוחות כספיים מאוחדים לדוגמא של חברה לשנת </w:t>
                  </w:r>
                  <w:r>
                    <w:rPr>
                      <w:rFonts w:ascii="Arial" w:hAnsi="Arial" w:cs="Arial"/>
                      <w:color w:val="FFFFFF"/>
                      <w:sz w:val="44"/>
                      <w:szCs w:val="44"/>
                      <w:rtl/>
                    </w:rPr>
                    <w:t>201</w:t>
                  </w:r>
                  <w:r>
                    <w:rPr>
                      <w:rFonts w:ascii="Arial" w:hAnsi="Arial" w:cs="Arial" w:hint="cs"/>
                      <w:color w:val="FFFFFF"/>
                      <w:sz w:val="44"/>
                      <w:szCs w:val="44"/>
                      <w:rtl/>
                    </w:rPr>
                    <w:t>6</w:t>
                  </w:r>
                  <w:r w:rsidRPr="007C7D5A">
                    <w:rPr>
                      <w:rFonts w:ascii="Arial" w:hAnsi="Arial" w:cs="Arial"/>
                      <w:color w:val="FFFFFF"/>
                      <w:sz w:val="44"/>
                      <w:szCs w:val="44"/>
                      <w:rtl/>
                    </w:rPr>
                    <w:t>, המיוחסים לחברה עצמה, ומידע נוסף בהתאם לתקנה 9ג' לתקנות ניירות ערך (דוחות תקופתיים ומיידיים)</w:t>
                  </w:r>
                  <w:r w:rsidRPr="007C7D5A">
                    <w:rPr>
                      <w:rFonts w:ascii="Arial" w:hAnsi="Arial" w:cs="Arial" w:hint="cs"/>
                      <w:color w:val="FFFFFF"/>
                      <w:sz w:val="44"/>
                      <w:szCs w:val="44"/>
                      <w:rtl/>
                    </w:rPr>
                    <w:t>,</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התש</w:t>
                  </w:r>
                  <w:r w:rsidRPr="007C7D5A">
                    <w:rPr>
                      <w:rFonts w:ascii="Arial" w:hAnsi="Arial" w:cs="Arial"/>
                      <w:color w:val="FFFFFF"/>
                      <w:sz w:val="44"/>
                      <w:szCs w:val="44"/>
                      <w:rtl/>
                    </w:rPr>
                    <w:t xml:space="preserve">"ל-1970 </w:t>
                  </w:r>
                  <w:r w:rsidRPr="007C7D5A">
                    <w:rPr>
                      <w:rFonts w:ascii="Arial" w:hAnsi="Arial" w:cs="Arial" w:hint="eastAsia"/>
                      <w:color w:val="FFFFFF"/>
                      <w:sz w:val="44"/>
                      <w:szCs w:val="44"/>
                      <w:rtl/>
                    </w:rPr>
                    <w:t>ובכפוף</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להנחיות</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שבהבהרת</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רשות</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ניירות</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ערך</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בעניין</w:t>
                  </w:r>
                  <w:r w:rsidRPr="007C7D5A">
                    <w:rPr>
                      <w:rFonts w:ascii="Arial" w:hAnsi="Arial" w:cs="Arial"/>
                      <w:color w:val="FFFFFF"/>
                      <w:sz w:val="44"/>
                      <w:szCs w:val="44"/>
                      <w:rtl/>
                    </w:rPr>
                    <w:t xml:space="preserve"> </w:t>
                  </w:r>
                  <w:r w:rsidRPr="007C7D5A">
                    <w:rPr>
                      <w:rFonts w:ascii="Arial" w:hAnsi="Arial" w:cs="Arial" w:hint="eastAsia"/>
                      <w:color w:val="FFFFFF"/>
                      <w:sz w:val="44"/>
                      <w:szCs w:val="44"/>
                      <w:rtl/>
                    </w:rPr>
                    <w:t>זה</w:t>
                  </w:r>
                  <w:r w:rsidRPr="004F5F4D">
                    <w:rPr>
                      <w:rFonts w:ascii="Arial" w:hAnsi="Arial" w:cs="Narkisim"/>
                      <w:color w:val="FFFFFF"/>
                      <w:sz w:val="44"/>
                      <w:szCs w:val="44"/>
                      <w:rtl/>
                    </w:rPr>
                    <w:t xml:space="preserve"> </w:t>
                  </w:r>
                </w:p>
                <w:p w:rsidR="00671223" w:rsidRPr="00CA7896" w:rsidRDefault="00671223" w:rsidP="00A1393D">
                  <w:pPr>
                    <w:rPr>
                      <w:color w:val="FFFFFF"/>
                      <w:sz w:val="34"/>
                      <w:szCs w:val="34"/>
                    </w:rPr>
                  </w:pPr>
                </w:p>
              </w:txbxContent>
            </v:textbox>
          </v:shape>
        </w:pict>
      </w:r>
      <w:r>
        <w:rPr>
          <w:noProof/>
          <w:rtl/>
        </w:rPr>
        <w:pict w14:anchorId="1C2AA72D">
          <v:shape id="Freeform 5" o:spid="_x0000_s1026" style="position:absolute;left:0;text-align:left;margin-left:31.2pt;margin-top:447.05pt;width:74.1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5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" path="m,166l,,8252,e" filled="f" strokecolor="#dc6900" strokeweight="1pt">
            <v:stroke dashstyle="1 1" endcap="round"/>
            <v:path arrowok="t" o:connecttype="custom" o:connectlocs="0,91440;0,0;941070,0" o:connectangles="0,0,0"/>
            <w10:wrap anchorx="page" anchory="page"/>
            <w10:anchorlock/>
          </v:shape>
        </w:pict>
      </w:r>
      <w:r w:rsidR="00BF3CDB" w:rsidRPr="006D7229">
        <w:rPr>
          <w:rFonts w:ascii="Georgia" w:hAnsi="Georgia" w:cs="Arial"/>
          <w:sz w:val="20"/>
          <w:szCs w:val="20"/>
          <w:rtl/>
        </w:rPr>
        <w:br w:type="page"/>
      </w:r>
    </w:p>
    <w:p w:rsidR="00B1434B" w:rsidRPr="006D7229" w:rsidRDefault="00B1434B"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55FA4" w:rsidRPr="006D7229" w:rsidRDefault="00B55FA4" w:rsidP="00B1434B">
      <w:pPr>
        <w:jc w:val="center"/>
        <w:rPr>
          <w:rFonts w:ascii="Georgia" w:hAnsi="Georgia" w:cs="Arial"/>
          <w:sz w:val="20"/>
          <w:szCs w:val="20"/>
          <w:rtl/>
        </w:rPr>
      </w:pPr>
    </w:p>
    <w:p w:rsidR="00B1434B" w:rsidRPr="006D7229" w:rsidRDefault="00B1434B" w:rsidP="00B1434B">
      <w:pPr>
        <w:jc w:val="center"/>
        <w:outlineLvl w:val="0"/>
        <w:rPr>
          <w:rFonts w:ascii="Georgia" w:hAnsi="Georgia" w:cs="Arial"/>
          <w:b/>
          <w:bCs/>
          <w:noProof/>
          <w:sz w:val="20"/>
          <w:szCs w:val="20"/>
          <w:rtl/>
          <w:lang w:eastAsia="en-US"/>
        </w:rPr>
      </w:pPr>
      <w:r w:rsidRPr="006D7229">
        <w:rPr>
          <w:rFonts w:ascii="Georgia" w:hAnsi="Georgia" w:cs="Arial"/>
          <w:b/>
          <w:bCs/>
          <w:noProof/>
          <w:sz w:val="20"/>
          <w:szCs w:val="20"/>
          <w:rtl/>
          <w:lang w:eastAsia="en-US"/>
        </w:rPr>
        <w:t>דוחות כספיים לדוגמא</w:t>
      </w:r>
    </w:p>
    <w:p w:rsidR="00B1434B" w:rsidRPr="006D7229" w:rsidRDefault="00B1434B" w:rsidP="00B1434B">
      <w:pPr>
        <w:jc w:val="center"/>
        <w:rPr>
          <w:rFonts w:ascii="Georgia" w:hAnsi="Georgia" w:cs="Arial"/>
          <w:noProof/>
          <w:sz w:val="20"/>
          <w:szCs w:val="20"/>
          <w:rtl/>
          <w:lang w:eastAsia="en-US"/>
        </w:rPr>
      </w:pPr>
    </w:p>
    <w:p w:rsidR="00B1434B" w:rsidRPr="006D7229" w:rsidRDefault="000C0E0C" w:rsidP="00B1434B">
      <w:pPr>
        <w:jc w:val="center"/>
        <w:outlineLvl w:val="0"/>
        <w:rPr>
          <w:rFonts w:ascii="Georgia" w:hAnsi="Georgia" w:cs="Arial"/>
          <w:b/>
          <w:bCs/>
          <w:noProof/>
          <w:color w:val="000000"/>
          <w:sz w:val="20"/>
          <w:szCs w:val="20"/>
          <w:rtl/>
          <w:lang w:eastAsia="en-US"/>
        </w:rPr>
      </w:pPr>
      <w:r>
        <w:rPr>
          <w:rFonts w:ascii="Georgia" w:hAnsi="Georgia" w:cs="Arial"/>
          <w:b/>
          <w:bCs/>
          <w:noProof/>
          <w:color w:val="000000"/>
          <w:sz w:val="20"/>
          <w:szCs w:val="20"/>
          <w:rtl/>
          <w:lang w:eastAsia="en-US"/>
        </w:rPr>
        <w:t>חברה תעשייתית</w:t>
      </w:r>
      <w:r w:rsidR="00B1434B" w:rsidRPr="006D7229">
        <w:rPr>
          <w:rFonts w:ascii="Georgia" w:hAnsi="Georgia" w:cs="Arial"/>
          <w:b/>
          <w:bCs/>
          <w:noProof/>
          <w:color w:val="000000"/>
          <w:sz w:val="20"/>
          <w:szCs w:val="20"/>
          <w:rtl/>
          <w:lang w:eastAsia="en-US"/>
        </w:rPr>
        <w:t xml:space="preserve"> בע"מ</w:t>
      </w:r>
    </w:p>
    <w:p w:rsidR="00CD584D" w:rsidRPr="006D7229" w:rsidRDefault="00CD584D" w:rsidP="00B1434B">
      <w:pPr>
        <w:jc w:val="center"/>
        <w:outlineLvl w:val="0"/>
        <w:rPr>
          <w:rFonts w:ascii="Georgia" w:hAnsi="Georgia" w:cs="Arial"/>
          <w:b/>
          <w:bCs/>
          <w:noProof/>
          <w:color w:val="000000"/>
          <w:sz w:val="20"/>
          <w:szCs w:val="20"/>
          <w:rtl/>
          <w:lang w:eastAsia="en-US"/>
        </w:rPr>
      </w:pPr>
    </w:p>
    <w:p w:rsidR="00B1434B" w:rsidRPr="006D7229" w:rsidRDefault="001D307E" w:rsidP="008F466E">
      <w:pPr>
        <w:jc w:val="center"/>
        <w:rPr>
          <w:rFonts w:ascii="Georgia" w:hAnsi="Georgia" w:cs="Arial"/>
          <w:bCs/>
          <w:sz w:val="20"/>
          <w:szCs w:val="20"/>
          <w:rtl/>
          <w:lang w:eastAsia="en-US"/>
        </w:rPr>
      </w:pPr>
      <w:r w:rsidRPr="006D7229">
        <w:rPr>
          <w:rFonts w:ascii="Georgia" w:hAnsi="Georgia" w:cs="Arial"/>
          <w:bCs/>
          <w:sz w:val="20"/>
          <w:szCs w:val="20"/>
          <w:rtl/>
          <w:lang w:eastAsia="en-US"/>
        </w:rPr>
        <w:t xml:space="preserve">מידע כספי נפרד המובא לפי תקנה 9ג' לתקנות ניירות ערך (דוחות תקופתיים ומיידיים), התש"ל-1970 </w:t>
      </w:r>
    </w:p>
    <w:p w:rsidR="000E0440" w:rsidRPr="006D7229" w:rsidRDefault="000E0440" w:rsidP="000E0440">
      <w:pPr>
        <w:jc w:val="center"/>
        <w:outlineLvl w:val="0"/>
        <w:rPr>
          <w:rFonts w:ascii="Georgia" w:hAnsi="Georgia" w:cs="Arial"/>
          <w:b/>
          <w:bCs/>
          <w:noProof/>
          <w:sz w:val="20"/>
          <w:szCs w:val="20"/>
          <w:rtl/>
          <w:lang w:eastAsia="en-US"/>
        </w:rPr>
      </w:pPr>
    </w:p>
    <w:p w:rsidR="00B1434B" w:rsidRPr="006D7229" w:rsidRDefault="00B1434B" w:rsidP="00B1434B">
      <w:pPr>
        <w:jc w:val="both"/>
        <w:rPr>
          <w:rFonts w:ascii="Georgia" w:hAnsi="Georgia" w:cs="Arial"/>
          <w:bCs/>
          <w:sz w:val="20"/>
          <w:szCs w:val="20"/>
          <w:rtl/>
        </w:rPr>
      </w:pPr>
    </w:p>
    <w:p w:rsidR="00C232B1" w:rsidRPr="006D7229" w:rsidRDefault="00C232B1" w:rsidP="00C232B1">
      <w:pPr>
        <w:pBdr>
          <w:top w:val="double" w:sz="4" w:space="1" w:color="auto"/>
          <w:left w:val="double" w:sz="4" w:space="1" w:color="auto"/>
          <w:bottom w:val="double" w:sz="4" w:space="1" w:color="auto"/>
          <w:right w:val="double" w:sz="4" w:space="1" w:color="auto"/>
        </w:pBdr>
        <w:rPr>
          <w:rFonts w:ascii="Georgia" w:hAnsi="Georgia" w:cs="Arial"/>
          <w:bCs/>
          <w:color w:val="FF0000"/>
          <w:sz w:val="20"/>
          <w:szCs w:val="20"/>
          <w:rtl/>
        </w:rPr>
      </w:pPr>
      <w:r w:rsidRPr="006D7229">
        <w:rPr>
          <w:rFonts w:ascii="Georgia" w:hAnsi="Georgia" w:cs="Arial"/>
          <w:bCs/>
          <w:color w:val="FF0000"/>
          <w:sz w:val="20"/>
          <w:szCs w:val="20"/>
          <w:rtl/>
        </w:rPr>
        <w:t>פרסום זה נערך לצורך מידע כללי בלבד בנושא הנדון ואינו מהווה ייעוץ מקצועי או חוות דעת מקצועית.</w:t>
      </w:r>
      <w:r w:rsidR="005A4DF2" w:rsidRPr="006D7229">
        <w:rPr>
          <w:rFonts w:ascii="Georgia" w:hAnsi="Georgia" w:cs="Arial"/>
          <w:bCs/>
          <w:color w:val="FF0000"/>
          <w:sz w:val="20"/>
          <w:szCs w:val="20"/>
          <w:rtl/>
        </w:rPr>
        <w:t xml:space="preserve"> הפרסום אינו לוקח בחשבון מטרות, מצב פיננסי או צרכים של משתמש כלשהו.</w:t>
      </w:r>
      <w:r w:rsidRPr="006D7229">
        <w:rPr>
          <w:rFonts w:ascii="Georgia" w:hAnsi="Georgia" w:cs="Arial"/>
          <w:bCs/>
          <w:color w:val="FF0000"/>
          <w:sz w:val="20"/>
          <w:szCs w:val="20"/>
          <w:rtl/>
        </w:rPr>
        <w:t xml:space="preserve"> אין לפעול על פי המידע הקיים בפרסום זה ללא קבלת ייעוץ מקצועי ספציפי. </w:t>
      </w:r>
    </w:p>
    <w:p w:rsidR="00C232B1" w:rsidRPr="006D7229" w:rsidRDefault="00C232B1" w:rsidP="00C232B1">
      <w:pPr>
        <w:pBdr>
          <w:top w:val="double" w:sz="4" w:space="1" w:color="auto"/>
          <w:left w:val="double" w:sz="4" w:space="1" w:color="auto"/>
          <w:bottom w:val="double" w:sz="4" w:space="1" w:color="auto"/>
          <w:right w:val="double" w:sz="4" w:space="1" w:color="auto"/>
        </w:pBdr>
        <w:rPr>
          <w:rFonts w:ascii="Georgia" w:hAnsi="Georgia" w:cs="Arial"/>
          <w:bCs/>
          <w:color w:val="FF0000"/>
          <w:sz w:val="20"/>
          <w:szCs w:val="20"/>
          <w:rtl/>
        </w:rPr>
      </w:pPr>
      <w:r w:rsidRPr="006D7229">
        <w:rPr>
          <w:rFonts w:ascii="Georgia" w:hAnsi="Georgia" w:cs="Arial"/>
          <w:bCs/>
          <w:color w:val="FF0000"/>
          <w:sz w:val="20"/>
          <w:szCs w:val="20"/>
          <w:rtl/>
        </w:rPr>
        <w:t>מטבעם, הדוחות הכספיים לדוגמא הכלולים בפרסום זה מהווים דוגמא בלבד ואינם כוללים את כל דרישות הגילוי וההצגה שעשויות להידרש במקרים פרטניים לפי תקני ה-</w:t>
      </w:r>
      <w:r w:rsidR="00DB48F5" w:rsidRPr="006D7229">
        <w:rPr>
          <w:rFonts w:ascii="Georgia" w:hAnsi="Georgia" w:cs="Arial"/>
          <w:bCs/>
          <w:color w:val="FF0000"/>
          <w:sz w:val="20"/>
          <w:szCs w:val="20"/>
        </w:rPr>
        <w:t>IFRS</w:t>
      </w:r>
      <w:r w:rsidRPr="006D7229">
        <w:rPr>
          <w:rFonts w:ascii="Georgia" w:hAnsi="Georgia" w:cs="Arial"/>
          <w:bCs/>
          <w:color w:val="FF0000"/>
          <w:sz w:val="20"/>
          <w:szCs w:val="20"/>
          <w:rtl/>
        </w:rPr>
        <w:t xml:space="preserve"> ו/או תקנות ניירות ערך. </w:t>
      </w:r>
    </w:p>
    <w:p w:rsidR="00C232B1" w:rsidRPr="006D7229" w:rsidRDefault="00C232B1" w:rsidP="00D24E26">
      <w:pPr>
        <w:pBdr>
          <w:top w:val="double" w:sz="4" w:space="1" w:color="auto"/>
          <w:left w:val="double" w:sz="4" w:space="1" w:color="auto"/>
          <w:bottom w:val="double" w:sz="4" w:space="1" w:color="auto"/>
          <w:right w:val="double" w:sz="4" w:space="1" w:color="auto"/>
        </w:pBdr>
        <w:rPr>
          <w:rFonts w:ascii="Georgia" w:hAnsi="Georgia" w:cs="Arial"/>
          <w:bCs/>
          <w:color w:val="FF0000"/>
          <w:sz w:val="20"/>
          <w:szCs w:val="20"/>
          <w:rtl/>
        </w:rPr>
      </w:pPr>
      <w:r w:rsidRPr="006D7229">
        <w:rPr>
          <w:rFonts w:ascii="Georgia" w:hAnsi="Georgia" w:cs="Arial"/>
          <w:bCs/>
          <w:color w:val="FF0000"/>
          <w:sz w:val="20"/>
          <w:szCs w:val="20"/>
          <w:rtl/>
        </w:rPr>
        <w:t>אין בטקסט זה משום מצג או אחריות (מפורשת או משתמעת) לדיוק או לשלמות המידע המופיע בפרסום זה, ובהתאם למותר על פי דין, קסלמן וקסלמן</w:t>
      </w:r>
      <w:r w:rsidR="00FC0921" w:rsidRPr="006D7229">
        <w:rPr>
          <w:rFonts w:ascii="Georgia" w:hAnsi="Georgia" w:cs="Arial"/>
          <w:bCs/>
          <w:color w:val="FF0000"/>
          <w:sz w:val="20"/>
          <w:szCs w:val="20"/>
          <w:rtl/>
        </w:rPr>
        <w:t xml:space="preserve"> רואי חשבון</w:t>
      </w:r>
      <w:r w:rsidRPr="006D7229">
        <w:rPr>
          <w:rFonts w:ascii="Georgia" w:hAnsi="Georgia" w:cs="Arial"/>
          <w:bCs/>
          <w:color w:val="FF0000"/>
          <w:sz w:val="20"/>
          <w:szCs w:val="20"/>
          <w:rtl/>
        </w:rPr>
        <w:t xml:space="preserve">, השותפים בה ועובדיה וכל ישות אחרת החברה ברשת </w:t>
      </w:r>
      <w:r w:rsidR="00DB48F5" w:rsidRPr="006D7229">
        <w:rPr>
          <w:rFonts w:ascii="Georgia" w:hAnsi="Georgia" w:cs="Arial"/>
          <w:bCs/>
          <w:color w:val="FF0000"/>
          <w:sz w:val="20"/>
          <w:szCs w:val="20"/>
        </w:rPr>
        <w:t>PwC</w:t>
      </w:r>
      <w:r w:rsidRPr="006D7229">
        <w:rPr>
          <w:rFonts w:ascii="Georgia" w:hAnsi="Georgia" w:cs="Arial"/>
          <w:bCs/>
          <w:color w:val="FF0000"/>
          <w:sz w:val="20"/>
          <w:szCs w:val="20"/>
          <w:rtl/>
        </w:rPr>
        <w:t xml:space="preserve"> אינם מחויבים ואינם אחראים להשלכות כלשהן של פעולה כלשהי ו/או הימנעות מביצוע פעולה על ידי המשתמשים בפרסום זה ו/או על ידי מישהו אחר בהסתמך על המידע המופיע בפרסום זה, ו/או לגבי כל החלטה שתתקבל בהתבסס על המידע המופיע בפרסום זה, ו/או לכל נזק ישיר ו/או עקיף ו/או אחר שיגרם כתוצאה מהשימוש בפרסום ו/או במידע המופיע בו.</w:t>
      </w:r>
    </w:p>
    <w:p w:rsidR="00C232B1" w:rsidRPr="006D7229" w:rsidRDefault="00C232B1" w:rsidP="00C232B1">
      <w:pPr>
        <w:pBdr>
          <w:top w:val="double" w:sz="4" w:space="1" w:color="auto"/>
          <w:left w:val="double" w:sz="4" w:space="1" w:color="auto"/>
          <w:bottom w:val="double" w:sz="4" w:space="1" w:color="auto"/>
          <w:right w:val="double" w:sz="4" w:space="1" w:color="auto"/>
        </w:pBdr>
        <w:rPr>
          <w:rFonts w:ascii="Georgia" w:hAnsi="Georgia" w:cs="Arial"/>
          <w:bCs/>
          <w:color w:val="FF0000"/>
          <w:sz w:val="20"/>
          <w:szCs w:val="20"/>
          <w:rtl/>
        </w:rPr>
      </w:pPr>
      <w:r w:rsidRPr="006D7229">
        <w:rPr>
          <w:rFonts w:ascii="Georgia" w:hAnsi="Georgia" w:cs="Arial"/>
          <w:bCs/>
          <w:color w:val="FF0000"/>
          <w:sz w:val="20"/>
          <w:szCs w:val="20"/>
          <w:rtl/>
        </w:rPr>
        <w:t>ציטוטים של סעיפים שונים מתוך תקני ה-</w:t>
      </w:r>
      <w:r w:rsidR="00DB48F5" w:rsidRPr="006D7229">
        <w:rPr>
          <w:rFonts w:ascii="Georgia" w:hAnsi="Georgia" w:cs="Arial"/>
          <w:bCs/>
          <w:color w:val="FF0000"/>
          <w:sz w:val="20"/>
          <w:szCs w:val="20"/>
        </w:rPr>
        <w:t>IFRS</w:t>
      </w:r>
      <w:r w:rsidRPr="006D7229">
        <w:rPr>
          <w:rFonts w:ascii="Georgia" w:hAnsi="Georgia" w:cs="Arial"/>
          <w:bCs/>
          <w:color w:val="FF0000"/>
          <w:sz w:val="20"/>
          <w:szCs w:val="20"/>
          <w:rtl/>
        </w:rPr>
        <w:t xml:space="preserve"> ותקנות ניירות ערך ככל שמובאים במסגרת פרסום זה אינם כוללים את כל הוראות הגילוי ו/או ההצגה ו/או המדידה </w:t>
      </w:r>
      <w:r w:rsidR="00FC0921" w:rsidRPr="006D7229">
        <w:rPr>
          <w:rFonts w:ascii="Georgia" w:hAnsi="Georgia" w:cs="Arial"/>
          <w:bCs/>
          <w:color w:val="FF0000"/>
          <w:sz w:val="20"/>
          <w:szCs w:val="20"/>
          <w:rtl/>
        </w:rPr>
        <w:t xml:space="preserve">ו/או ההכרה </w:t>
      </w:r>
      <w:r w:rsidRPr="006D7229">
        <w:rPr>
          <w:rFonts w:ascii="Georgia" w:hAnsi="Georgia" w:cs="Arial"/>
          <w:bCs/>
          <w:color w:val="FF0000"/>
          <w:sz w:val="20"/>
          <w:szCs w:val="20"/>
          <w:rtl/>
        </w:rPr>
        <w:t>המתייחסות לעניין שבהקשר אליו מובאים הציטוטים, המפורטות בתקני ה-</w:t>
      </w:r>
      <w:r w:rsidR="00DB48F5" w:rsidRPr="006D7229">
        <w:rPr>
          <w:rFonts w:ascii="Georgia" w:hAnsi="Georgia" w:cs="Arial"/>
          <w:bCs/>
          <w:color w:val="FF0000"/>
          <w:sz w:val="20"/>
          <w:szCs w:val="20"/>
        </w:rPr>
        <w:t>IFRS</w:t>
      </w:r>
      <w:r w:rsidRPr="006D7229">
        <w:rPr>
          <w:rFonts w:ascii="Georgia" w:hAnsi="Georgia" w:cs="Arial"/>
          <w:bCs/>
          <w:color w:val="FF0000"/>
          <w:sz w:val="20"/>
          <w:szCs w:val="20"/>
          <w:rtl/>
        </w:rPr>
        <w:t xml:space="preserve"> הרלוונטיים ותקנות ניירות ערך הרלוונטיות. </w:t>
      </w:r>
    </w:p>
    <w:p w:rsidR="00C232B1" w:rsidRPr="006D7229" w:rsidRDefault="00C232B1" w:rsidP="00C232B1">
      <w:pPr>
        <w:pBdr>
          <w:top w:val="double" w:sz="4" w:space="1" w:color="auto"/>
          <w:left w:val="double" w:sz="4" w:space="1" w:color="auto"/>
          <w:bottom w:val="double" w:sz="4" w:space="1" w:color="auto"/>
          <w:right w:val="double" w:sz="4" w:space="1" w:color="auto"/>
        </w:pBdr>
        <w:rPr>
          <w:rFonts w:ascii="Georgia" w:hAnsi="Georgia" w:cs="Arial"/>
          <w:bCs/>
          <w:color w:val="FF0000"/>
          <w:sz w:val="20"/>
          <w:szCs w:val="20"/>
          <w:rtl/>
        </w:rPr>
      </w:pPr>
      <w:r w:rsidRPr="006D7229">
        <w:rPr>
          <w:rFonts w:ascii="Georgia" w:hAnsi="Georgia" w:cs="Arial"/>
          <w:bCs/>
          <w:color w:val="FF0000"/>
          <w:sz w:val="20"/>
          <w:szCs w:val="20"/>
          <w:rtl/>
        </w:rPr>
        <w:t>ציטוטים כאמור אינם מהווים נוסח רשמי. רק הנוסח הרשמי והמלא של תקני ה-</w:t>
      </w:r>
      <w:r w:rsidR="00DB48F5" w:rsidRPr="006D7229">
        <w:rPr>
          <w:rFonts w:ascii="Georgia" w:hAnsi="Georgia" w:cs="Arial"/>
          <w:bCs/>
          <w:color w:val="FF0000"/>
          <w:sz w:val="20"/>
          <w:szCs w:val="20"/>
        </w:rPr>
        <w:t>IFRS</w:t>
      </w:r>
      <w:r w:rsidRPr="006D7229">
        <w:rPr>
          <w:rFonts w:ascii="Georgia" w:hAnsi="Georgia" w:cs="Arial"/>
          <w:bCs/>
          <w:color w:val="FF0000"/>
          <w:sz w:val="20"/>
          <w:szCs w:val="20"/>
          <w:rtl/>
        </w:rPr>
        <w:t xml:space="preserve"> ותקנות ניירות ערך הינו הנוסח המחייב.</w:t>
      </w:r>
    </w:p>
    <w:p w:rsidR="00FC780D" w:rsidRPr="006D7229" w:rsidRDefault="00FC780D" w:rsidP="00FC780D">
      <w:pPr>
        <w:jc w:val="both"/>
        <w:rPr>
          <w:rFonts w:ascii="Georgia" w:hAnsi="Georgia" w:cs="Arial"/>
          <w:bCs/>
          <w:sz w:val="20"/>
          <w:szCs w:val="20"/>
          <w:rtl/>
        </w:rPr>
      </w:pPr>
    </w:p>
    <w:p w:rsidR="00E11066" w:rsidRPr="006D7229" w:rsidRDefault="00DB48F5" w:rsidP="000129EA">
      <w:pPr>
        <w:pBdr>
          <w:top w:val="single" w:sz="4" w:space="1" w:color="auto"/>
          <w:left w:val="single" w:sz="4" w:space="4" w:color="auto"/>
          <w:bottom w:val="single" w:sz="4" w:space="1" w:color="auto"/>
          <w:right w:val="single" w:sz="4" w:space="4" w:color="auto"/>
        </w:pBdr>
        <w:autoSpaceDE w:val="0"/>
        <w:autoSpaceDN w:val="0"/>
        <w:bidi w:val="0"/>
        <w:adjustRightInd w:val="0"/>
        <w:rPr>
          <w:rFonts w:ascii="Georgia" w:hAnsi="Georgia" w:cs="Arial"/>
          <w:color w:val="FF0000"/>
          <w:sz w:val="20"/>
          <w:szCs w:val="20"/>
        </w:rPr>
      </w:pPr>
      <w:r w:rsidRPr="006D7229">
        <w:rPr>
          <w:rFonts w:ascii="Georgia" w:hAnsi="Georgia" w:cs="Arial"/>
          <w:color w:val="FF0000"/>
          <w:sz w:val="20"/>
          <w:szCs w:val="20"/>
        </w:rPr>
        <w:t>©</w:t>
      </w:r>
      <w:r w:rsidR="00552C8B">
        <w:rPr>
          <w:rFonts w:ascii="Georgia" w:hAnsi="Georgia" w:cs="Arial"/>
          <w:color w:val="FF0000"/>
          <w:sz w:val="20"/>
          <w:szCs w:val="20"/>
        </w:rPr>
        <w:t>201</w:t>
      </w:r>
      <w:r w:rsidR="000129EA">
        <w:rPr>
          <w:rFonts w:ascii="Georgia" w:hAnsi="Georgia" w:cs="Arial"/>
          <w:color w:val="FF0000"/>
          <w:sz w:val="20"/>
          <w:szCs w:val="20"/>
        </w:rPr>
        <w:t>6</w:t>
      </w:r>
      <w:r w:rsidR="00552C8B" w:rsidRPr="006D7229">
        <w:rPr>
          <w:rFonts w:ascii="Georgia" w:hAnsi="Georgia" w:cs="Arial"/>
          <w:color w:val="FF0000"/>
          <w:sz w:val="20"/>
          <w:szCs w:val="20"/>
        </w:rPr>
        <w:t xml:space="preserve"> </w:t>
      </w:r>
      <w:r w:rsidRPr="006D7229">
        <w:rPr>
          <w:rFonts w:ascii="Georgia" w:hAnsi="Georgia" w:cs="Arial"/>
          <w:color w:val="FF0000"/>
          <w:sz w:val="20"/>
          <w:szCs w:val="20"/>
        </w:rPr>
        <w:t xml:space="preserve">Kesselman &amp; Kesselman. All rights reserved. </w:t>
      </w:r>
    </w:p>
    <w:p w:rsidR="00E11066" w:rsidRPr="006D7229" w:rsidRDefault="00DB48F5" w:rsidP="00E11066">
      <w:pPr>
        <w:pBdr>
          <w:top w:val="single" w:sz="4" w:space="1" w:color="auto"/>
          <w:left w:val="single" w:sz="4" w:space="4" w:color="auto"/>
          <w:bottom w:val="single" w:sz="4" w:space="1" w:color="auto"/>
          <w:right w:val="single" w:sz="4" w:space="4" w:color="auto"/>
        </w:pBdr>
        <w:autoSpaceDE w:val="0"/>
        <w:autoSpaceDN w:val="0"/>
        <w:bidi w:val="0"/>
        <w:adjustRightInd w:val="0"/>
        <w:rPr>
          <w:rFonts w:ascii="Georgia" w:hAnsi="Georgia" w:cs="Arial"/>
          <w:color w:val="FF0000"/>
          <w:sz w:val="20"/>
          <w:szCs w:val="20"/>
        </w:rPr>
      </w:pPr>
      <w:r w:rsidRPr="006D7229">
        <w:rPr>
          <w:rFonts w:ascii="Georgia" w:hAnsi="Georgia" w:cs="Arial"/>
          <w:color w:val="FF0000"/>
          <w:sz w:val="20"/>
          <w:szCs w:val="20"/>
        </w:rPr>
        <w:t>In this document, “PwC Israel” refers to Kesselman&amp; Kesselman, which is a member firm of PricewaterhouseCoopers International Limited, each member firm of which is a separate legal entity.</w:t>
      </w:r>
      <w:r w:rsidR="002B0AD2" w:rsidRPr="006D7229">
        <w:rPr>
          <w:rFonts w:ascii="Georgia" w:hAnsi="Georgia" w:cs="Arial"/>
          <w:bCs/>
          <w:color w:val="FF0000"/>
          <w:sz w:val="20"/>
          <w:szCs w:val="20"/>
        </w:rPr>
        <w:t xml:space="preserve"> Please see www.pwc.com/structure for further details.</w:t>
      </w:r>
    </w:p>
    <w:p w:rsidR="00FC780D" w:rsidRPr="006D7229" w:rsidRDefault="00FC780D" w:rsidP="00FC780D">
      <w:pPr>
        <w:jc w:val="both"/>
        <w:rPr>
          <w:rFonts w:ascii="Georgia" w:hAnsi="Georgia" w:cs="Arial"/>
          <w:color w:val="FF0000"/>
          <w:sz w:val="20"/>
          <w:szCs w:val="20"/>
          <w:rtl/>
        </w:rPr>
      </w:pPr>
    </w:p>
    <w:p w:rsidR="00FC780D" w:rsidRPr="006D7229" w:rsidRDefault="00FC780D" w:rsidP="00FC780D">
      <w:pPr>
        <w:rPr>
          <w:rFonts w:ascii="Georgia" w:hAnsi="Georgia" w:cs="Arial"/>
          <w:sz w:val="20"/>
          <w:szCs w:val="20"/>
          <w:rtl/>
        </w:rPr>
      </w:pPr>
      <w:r w:rsidRPr="006D7229">
        <w:rPr>
          <w:rFonts w:ascii="Georgia" w:hAnsi="Georgia" w:cs="Arial"/>
          <w:sz w:val="20"/>
          <w:szCs w:val="20"/>
          <w:rtl/>
        </w:rPr>
        <w:t>לתשומת לב המשתמשים:</w:t>
      </w:r>
    </w:p>
    <w:p w:rsidR="00FC780D" w:rsidRPr="006D7229" w:rsidRDefault="00FC780D" w:rsidP="00FC780D">
      <w:pPr>
        <w:rPr>
          <w:rFonts w:ascii="Georgia" w:hAnsi="Georgia" w:cs="Arial"/>
          <w:sz w:val="20"/>
          <w:szCs w:val="20"/>
          <w:rtl/>
        </w:rPr>
      </w:pPr>
    </w:p>
    <w:p w:rsidR="00FC780D" w:rsidRPr="006D7229" w:rsidRDefault="00D1670D" w:rsidP="001437D8">
      <w:pPr>
        <w:rPr>
          <w:rFonts w:ascii="Georgia" w:hAnsi="Georgia" w:cs="Arial"/>
          <w:sz w:val="20"/>
          <w:szCs w:val="20"/>
          <w:rtl/>
        </w:rPr>
      </w:pPr>
      <w:r w:rsidRPr="006D7229">
        <w:rPr>
          <w:rFonts w:ascii="Georgia" w:hAnsi="Georgia" w:cs="Arial"/>
          <w:sz w:val="20"/>
          <w:szCs w:val="20"/>
          <w:rtl/>
        </w:rPr>
        <w:t xml:space="preserve">ככלל, </w:t>
      </w:r>
      <w:r w:rsidR="00FC780D" w:rsidRPr="006D7229">
        <w:rPr>
          <w:rFonts w:ascii="Georgia" w:hAnsi="Georgia" w:cs="Arial"/>
          <w:sz w:val="20"/>
          <w:szCs w:val="20"/>
          <w:rtl/>
        </w:rPr>
        <w:t xml:space="preserve">כיתוב בצבע כחול עם רקע אפור </w:t>
      </w:r>
      <w:r w:rsidR="00991881" w:rsidRPr="006D7229">
        <w:rPr>
          <w:rStyle w:val="a"/>
          <w:rFonts w:ascii="Georgia" w:hAnsi="Georgia"/>
          <w:bCs/>
          <w:noProof/>
          <w:sz w:val="20"/>
          <w:szCs w:val="20"/>
          <w:u w:val="none"/>
          <w:rtl/>
          <w:lang w:eastAsia="en-US"/>
        </w:rPr>
        <w:t>(כגון זה)</w:t>
      </w:r>
      <w:r w:rsidR="00FC780D" w:rsidRPr="006D7229">
        <w:rPr>
          <w:rFonts w:ascii="Georgia" w:hAnsi="Georgia" w:cs="Arial"/>
          <w:sz w:val="20"/>
          <w:szCs w:val="20"/>
          <w:rtl/>
        </w:rPr>
        <w:t xml:space="preserve"> אינו מהווה חלק מהדוח הכספי לדוגמא, אלא מהווה דברי הסבר לדוחות לדוגמא.</w:t>
      </w:r>
    </w:p>
    <w:p w:rsidR="00FC780D" w:rsidRPr="006D7229" w:rsidRDefault="00FC780D" w:rsidP="00B1434B">
      <w:pPr>
        <w:rPr>
          <w:rStyle w:val="a"/>
          <w:rFonts w:ascii="Georgia" w:hAnsi="Georgia"/>
          <w:b/>
          <w:noProof/>
          <w:sz w:val="20"/>
          <w:szCs w:val="20"/>
          <w:rtl/>
          <w:lang w:eastAsia="en-US"/>
        </w:rPr>
      </w:pPr>
      <w:bookmarkStart w:id="0" w:name="_GoBack"/>
    </w:p>
    <w:bookmarkEnd w:id="0"/>
    <w:p w:rsidR="00A1116F" w:rsidRPr="006D7229" w:rsidRDefault="00501535" w:rsidP="00C872EB">
      <w:pPr>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על פי תקנה 9ג. לתקנות ניירות ערך (דוחות תקופתיים ומיידיים)</w:t>
      </w:r>
      <w:r w:rsidR="002B0AD2" w:rsidRPr="006D7229">
        <w:rPr>
          <w:rStyle w:val="a"/>
          <w:rFonts w:ascii="Georgia" w:hAnsi="Georgia"/>
          <w:b/>
          <w:noProof/>
          <w:sz w:val="20"/>
          <w:szCs w:val="20"/>
          <w:u w:val="none"/>
          <w:rtl/>
          <w:lang w:eastAsia="en-US"/>
        </w:rPr>
        <w:t>,</w:t>
      </w:r>
      <w:r w:rsidRPr="006D7229">
        <w:rPr>
          <w:rStyle w:val="a"/>
          <w:rFonts w:ascii="Georgia" w:hAnsi="Georgia"/>
          <w:b/>
          <w:noProof/>
          <w:sz w:val="20"/>
          <w:szCs w:val="20"/>
          <w:u w:val="none"/>
          <w:rtl/>
          <w:lang w:eastAsia="en-US"/>
        </w:rPr>
        <w:t xml:space="preserve"> התש"ל-1970</w:t>
      </w:r>
      <w:r w:rsidR="00FD439F" w:rsidRPr="006D7229">
        <w:rPr>
          <w:rStyle w:val="a"/>
          <w:rFonts w:ascii="Georgia" w:hAnsi="Georgia"/>
          <w:b/>
          <w:noProof/>
          <w:sz w:val="20"/>
          <w:szCs w:val="20"/>
          <w:u w:val="none"/>
          <w:rtl/>
          <w:lang w:eastAsia="en-US"/>
        </w:rPr>
        <w:t xml:space="preserve"> (להלן </w:t>
      </w:r>
      <w:r w:rsidR="00C872EB">
        <w:rPr>
          <w:rStyle w:val="a"/>
          <w:rFonts w:ascii="Georgia" w:hAnsi="Georgia" w:hint="cs"/>
          <w:b/>
          <w:noProof/>
          <w:sz w:val="20"/>
          <w:szCs w:val="20"/>
          <w:u w:val="none"/>
          <w:rtl/>
          <w:lang w:eastAsia="en-US"/>
        </w:rPr>
        <w:t>-</w:t>
      </w:r>
      <w:r w:rsidR="00FD439F" w:rsidRPr="006D7229">
        <w:rPr>
          <w:rStyle w:val="a"/>
          <w:rFonts w:ascii="Georgia" w:hAnsi="Georgia"/>
          <w:b/>
          <w:noProof/>
          <w:sz w:val="20"/>
          <w:szCs w:val="20"/>
          <w:u w:val="none"/>
          <w:rtl/>
          <w:lang w:eastAsia="en-US"/>
        </w:rPr>
        <w:t xml:space="preserve"> התקנות)</w:t>
      </w:r>
      <w:r w:rsidRPr="006D7229">
        <w:rPr>
          <w:rStyle w:val="a"/>
          <w:rFonts w:ascii="Georgia" w:hAnsi="Georgia"/>
          <w:b/>
          <w:noProof/>
          <w:sz w:val="20"/>
          <w:szCs w:val="20"/>
          <w:u w:val="none"/>
          <w:rtl/>
          <w:lang w:eastAsia="en-US"/>
        </w:rPr>
        <w:t>:</w:t>
      </w:r>
    </w:p>
    <w:p w:rsidR="00067941" w:rsidRPr="006D7229" w:rsidRDefault="00067941" w:rsidP="00B1434B">
      <w:pPr>
        <w:rPr>
          <w:rStyle w:val="a"/>
          <w:rFonts w:ascii="Georgia" w:hAnsi="Georgia"/>
          <w:bCs/>
          <w:noProof/>
          <w:sz w:val="20"/>
          <w:szCs w:val="20"/>
          <w:u w:val="none"/>
          <w:rtl/>
          <w:lang w:eastAsia="en-US"/>
        </w:rPr>
      </w:pPr>
    </w:p>
    <w:p w:rsidR="000F5B8B" w:rsidRDefault="000F5B8B" w:rsidP="00B1434B">
      <w:pPr>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"דוח כספי נפרד של התאגיד</w:t>
      </w:r>
    </w:p>
    <w:p w:rsidR="00C433AD" w:rsidRPr="006D7229" w:rsidRDefault="00C433AD" w:rsidP="00B1434B">
      <w:pPr>
        <w:rPr>
          <w:rStyle w:val="a"/>
          <w:rFonts w:ascii="Georgia" w:hAnsi="Georgia"/>
          <w:b/>
          <w:noProof/>
          <w:sz w:val="20"/>
          <w:szCs w:val="20"/>
          <w:u w:val="none"/>
          <w:rtl/>
          <w:lang w:eastAsia="en-US"/>
        </w:rPr>
      </w:pPr>
    </w:p>
    <w:p w:rsidR="00A1116F" w:rsidRPr="006D7229" w:rsidRDefault="000F5B8B" w:rsidP="00D66D9B">
      <w:pPr>
        <w:ind w:left="375" w:hanging="426"/>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9ג</w:t>
      </w:r>
      <w:r w:rsidR="00C433AD">
        <w:rPr>
          <w:rStyle w:val="a"/>
          <w:rFonts w:ascii="Georgia" w:hAnsi="Georgia" w:hint="cs"/>
          <w:b/>
          <w:noProof/>
          <w:sz w:val="20"/>
          <w:szCs w:val="20"/>
          <w:u w:val="none"/>
          <w:rtl/>
          <w:lang w:eastAsia="en-US"/>
        </w:rPr>
        <w:t>.</w:t>
      </w:r>
      <w:r w:rsidR="00C433AD">
        <w:rPr>
          <w:rStyle w:val="a"/>
          <w:rFonts w:ascii="Georgia" w:hAnsi="Georgia" w:hint="cs"/>
          <w:b/>
          <w:noProof/>
          <w:sz w:val="20"/>
          <w:szCs w:val="20"/>
          <w:u w:val="none"/>
          <w:rtl/>
          <w:lang w:eastAsia="en-US"/>
        </w:rPr>
        <w:tab/>
      </w:r>
      <w:r w:rsidR="00A1116F" w:rsidRPr="006D7229">
        <w:rPr>
          <w:rStyle w:val="a"/>
          <w:rFonts w:ascii="Georgia" w:hAnsi="Georgia"/>
          <w:b/>
          <w:noProof/>
          <w:sz w:val="20"/>
          <w:szCs w:val="20"/>
          <w:u w:val="none"/>
          <w:rtl/>
          <w:lang w:eastAsia="en-US"/>
        </w:rPr>
        <w:t>יובאו בדוח התקופתי, בצירוף חוות דעת רואה החשבון המבקר, נתונים כספיים מתוך הדוחות הכספיים המאוחדים של התאגיד, המיוחסים לתאגיד עצמו כחברה אם, וכל מידע מהותי החשוב למשקיע סביר לצורך הבנת המצב הכספי, תוצאות הפעילות ותזרימי המזומנים של התאגיד, או העשוי להשפיע על קבלת החלטות כלכליות בקשר עם התאגיד, כמפורט בתוספת העשירית.</w:t>
      </w:r>
      <w:r w:rsidRPr="006D7229">
        <w:rPr>
          <w:rStyle w:val="a"/>
          <w:rFonts w:ascii="Georgia" w:hAnsi="Georgia"/>
          <w:b/>
          <w:noProof/>
          <w:sz w:val="20"/>
          <w:szCs w:val="20"/>
          <w:u w:val="none"/>
          <w:rtl/>
          <w:lang w:eastAsia="en-US"/>
        </w:rPr>
        <w:t>"</w:t>
      </w:r>
    </w:p>
    <w:p w:rsidR="00501535" w:rsidRPr="006D7229" w:rsidRDefault="00501535" w:rsidP="00A1116F">
      <w:pPr>
        <w:rPr>
          <w:rStyle w:val="a"/>
          <w:rFonts w:ascii="Georgia" w:hAnsi="Georgia"/>
          <w:b/>
          <w:noProof/>
          <w:sz w:val="20"/>
          <w:szCs w:val="20"/>
          <w:rtl/>
        </w:rPr>
      </w:pPr>
    </w:p>
    <w:p w:rsidR="00B1434B" w:rsidRPr="006D7229" w:rsidRDefault="00B1434B" w:rsidP="00B1434B">
      <w:pPr>
        <w:rPr>
          <w:rStyle w:val="a"/>
          <w:rFonts w:ascii="Georgia" w:hAnsi="Georgia"/>
          <w:b/>
          <w:noProof/>
          <w:sz w:val="20"/>
          <w:szCs w:val="20"/>
          <w:rtl/>
        </w:rPr>
      </w:pPr>
    </w:p>
    <w:p w:rsidR="00847AC3" w:rsidRPr="006D7229" w:rsidRDefault="00847AC3" w:rsidP="00D66D9B">
      <w:pPr>
        <w:rPr>
          <w:rStyle w:val="a"/>
          <w:rFonts w:ascii="Georgia" w:hAnsi="Georgia"/>
          <w:b/>
          <w:noProof/>
          <w:sz w:val="20"/>
          <w:szCs w:val="20"/>
          <w:u w:val="none"/>
          <w:rtl/>
        </w:rPr>
        <w:sectPr w:rsidR="00847AC3" w:rsidRPr="006D7229" w:rsidSect="00551314">
          <w:headerReference w:type="default" r:id="rId15"/>
          <w:footerReference w:type="even" r:id="rId16"/>
          <w:footerReference w:type="default" r:id="rId17"/>
          <w:headerReference w:type="first" r:id="rId18"/>
          <w:footerReference w:type="first" r:id="rId19"/>
          <w:endnotePr>
            <w:numFmt w:val="lowerLetter"/>
          </w:endnotePr>
          <w:pgSz w:w="11907" w:h="16840" w:code="9"/>
          <w:pgMar w:top="1440" w:right="1797" w:bottom="1440" w:left="1797" w:header="426" w:footer="720" w:gutter="0"/>
          <w:paperSrc w:first="15" w:other="15"/>
          <w:pgNumType w:start="1"/>
          <w:cols w:space="720"/>
          <w:titlePg/>
          <w:bidi/>
        </w:sectPr>
      </w:pPr>
      <w:r w:rsidRPr="006D7229">
        <w:rPr>
          <w:rStyle w:val="a"/>
          <w:rFonts w:ascii="Georgia" w:hAnsi="Georgia"/>
          <w:b/>
          <w:noProof/>
          <w:sz w:val="20"/>
          <w:szCs w:val="20"/>
          <w:u w:val="none"/>
          <w:rtl/>
        </w:rPr>
        <w:t xml:space="preserve">להלן דוגמא למידע כאמור בהתאם להוראות המפורטות בתוספת העשירית </w:t>
      </w:r>
      <w:r w:rsidRPr="00901024">
        <w:rPr>
          <w:rStyle w:val="a"/>
          <w:rFonts w:ascii="Georgia" w:hAnsi="Georgia"/>
          <w:b/>
          <w:noProof/>
          <w:sz w:val="20"/>
          <w:szCs w:val="20"/>
          <w:u w:val="none"/>
          <w:rtl/>
        </w:rPr>
        <w:t>לתקנות האמורות</w:t>
      </w:r>
      <w:r w:rsidR="0048050C" w:rsidRPr="00901024">
        <w:rPr>
          <w:rStyle w:val="a"/>
          <w:rFonts w:ascii="Georgia" w:hAnsi="Georgia"/>
          <w:b/>
          <w:noProof/>
          <w:sz w:val="20"/>
          <w:szCs w:val="20"/>
          <w:u w:val="none"/>
          <w:rtl/>
        </w:rPr>
        <w:t xml:space="preserve"> ובכפוף ל</w:t>
      </w:r>
      <w:r w:rsidR="001E349D" w:rsidRPr="00901024">
        <w:rPr>
          <w:rStyle w:val="a"/>
          <w:rFonts w:ascii="Georgia" w:hAnsi="Georgia"/>
          <w:b/>
          <w:noProof/>
          <w:sz w:val="20"/>
          <w:szCs w:val="20"/>
          <w:u w:val="none"/>
          <w:rtl/>
        </w:rPr>
        <w:t>הנחיות שב</w:t>
      </w:r>
      <w:r w:rsidR="0048050C" w:rsidRPr="00901024">
        <w:rPr>
          <w:rStyle w:val="a"/>
          <w:rFonts w:ascii="Georgia" w:hAnsi="Georgia"/>
          <w:b/>
          <w:noProof/>
          <w:sz w:val="20"/>
          <w:szCs w:val="20"/>
          <w:u w:val="none"/>
          <w:rtl/>
        </w:rPr>
        <w:t>"הבהרה בקשר עם דוח כספי נפרד של התאגיד" שהתפרסמה באתר רשות ניירות ערך בתאריך 24.1.</w:t>
      </w:r>
      <w:r w:rsidR="003A0125" w:rsidRPr="00901024">
        <w:rPr>
          <w:rStyle w:val="a"/>
          <w:rFonts w:ascii="Georgia" w:hAnsi="Georgia" w:hint="cs"/>
          <w:b/>
          <w:noProof/>
          <w:sz w:val="20"/>
          <w:szCs w:val="20"/>
          <w:u w:val="none"/>
          <w:rtl/>
        </w:rPr>
        <w:t>2010</w:t>
      </w:r>
      <w:r w:rsidR="0048050C" w:rsidRPr="00901024">
        <w:rPr>
          <w:rStyle w:val="a"/>
          <w:rFonts w:ascii="Georgia" w:hAnsi="Georgia"/>
          <w:b/>
          <w:noProof/>
          <w:sz w:val="20"/>
          <w:szCs w:val="20"/>
          <w:u w:val="none"/>
          <w:rtl/>
        </w:rPr>
        <w:t xml:space="preserve"> (להלן </w:t>
      </w:r>
      <w:r w:rsidR="00D66D9B">
        <w:rPr>
          <w:rStyle w:val="a"/>
          <w:rFonts w:ascii="Georgia" w:hAnsi="Georgia" w:hint="cs"/>
          <w:b/>
          <w:noProof/>
          <w:sz w:val="20"/>
          <w:szCs w:val="20"/>
          <w:u w:val="none"/>
          <w:rtl/>
        </w:rPr>
        <w:t>-</w:t>
      </w:r>
      <w:r w:rsidR="00D66D9B" w:rsidRPr="00901024">
        <w:rPr>
          <w:rStyle w:val="a"/>
          <w:rFonts w:ascii="Georgia" w:hAnsi="Georgia"/>
          <w:b/>
          <w:noProof/>
          <w:sz w:val="20"/>
          <w:szCs w:val="20"/>
          <w:u w:val="none"/>
          <w:rtl/>
        </w:rPr>
        <w:t xml:space="preserve"> </w:t>
      </w:r>
      <w:r w:rsidR="0048050C" w:rsidRPr="00901024">
        <w:rPr>
          <w:rStyle w:val="a"/>
          <w:rFonts w:ascii="Georgia" w:hAnsi="Georgia"/>
          <w:b/>
          <w:noProof/>
          <w:sz w:val="20"/>
          <w:szCs w:val="20"/>
          <w:u w:val="none"/>
          <w:rtl/>
        </w:rPr>
        <w:t>הבהרת סגל הרשות).</w:t>
      </w:r>
    </w:p>
    <w:p w:rsidR="00067941" w:rsidRPr="006D7229" w:rsidRDefault="000C0E0C" w:rsidP="00067941">
      <w:pPr>
        <w:spacing w:line="360" w:lineRule="auto"/>
        <w:jc w:val="center"/>
        <w:rPr>
          <w:rFonts w:ascii="Georgia" w:hAnsi="Georgia" w:cs="Arial"/>
          <w:b/>
          <w:bCs/>
          <w:sz w:val="20"/>
          <w:szCs w:val="20"/>
          <w:rtl/>
        </w:rPr>
      </w:pPr>
      <w:r>
        <w:rPr>
          <w:rFonts w:ascii="Georgia" w:hAnsi="Georgia" w:cs="Arial"/>
          <w:b/>
          <w:bCs/>
          <w:sz w:val="20"/>
          <w:szCs w:val="20"/>
          <w:rtl/>
        </w:rPr>
        <w:lastRenderedPageBreak/>
        <w:t>חברה תעשייתית</w:t>
      </w:r>
      <w:r w:rsidR="00067941" w:rsidRPr="006D7229">
        <w:rPr>
          <w:rFonts w:ascii="Georgia" w:hAnsi="Georgia" w:cs="Arial"/>
          <w:b/>
          <w:bCs/>
          <w:sz w:val="20"/>
          <w:szCs w:val="20"/>
          <w:rtl/>
        </w:rPr>
        <w:t xml:space="preserve"> בע"מ</w:t>
      </w:r>
    </w:p>
    <w:p w:rsidR="00CD584D" w:rsidRPr="006D7229" w:rsidRDefault="00CD584D" w:rsidP="00067941">
      <w:pPr>
        <w:spacing w:line="360" w:lineRule="auto"/>
        <w:jc w:val="center"/>
        <w:rPr>
          <w:rFonts w:ascii="Georgia" w:hAnsi="Georgia" w:cs="Arial"/>
          <w:b/>
          <w:bCs/>
          <w:sz w:val="20"/>
          <w:szCs w:val="20"/>
          <w:rtl/>
        </w:rPr>
      </w:pPr>
    </w:p>
    <w:p w:rsidR="001D307E" w:rsidRPr="006D7229" w:rsidRDefault="001D307E" w:rsidP="00D66D9B">
      <w:pPr>
        <w:jc w:val="center"/>
        <w:rPr>
          <w:rFonts w:ascii="Georgia" w:hAnsi="Georgia" w:cs="Arial"/>
          <w:bCs/>
          <w:sz w:val="20"/>
          <w:szCs w:val="20"/>
          <w:rtl/>
          <w:lang w:eastAsia="en-US"/>
        </w:rPr>
      </w:pPr>
      <w:r w:rsidRPr="006D7229">
        <w:rPr>
          <w:rFonts w:ascii="Georgia" w:hAnsi="Georgia" w:cs="Arial"/>
          <w:bCs/>
          <w:sz w:val="20"/>
          <w:szCs w:val="20"/>
          <w:rtl/>
          <w:lang w:eastAsia="en-US"/>
        </w:rPr>
        <w:t xml:space="preserve">מידע כספי נפרד המובא לפי תקנה 9ג' לתקנות ניירות ערך (דוחות תקופתיים ומיידיים), התש"ל-1970 </w:t>
      </w:r>
    </w:p>
    <w:p w:rsidR="00067941" w:rsidRPr="006D7229" w:rsidRDefault="00067941" w:rsidP="00067941">
      <w:pPr>
        <w:jc w:val="center"/>
        <w:rPr>
          <w:rFonts w:ascii="Georgia" w:hAnsi="Georgia" w:cs="Arial"/>
          <w:bCs/>
          <w:sz w:val="20"/>
          <w:szCs w:val="20"/>
          <w:rtl/>
        </w:rPr>
      </w:pPr>
    </w:p>
    <w:p w:rsidR="00067941" w:rsidRPr="006D7229" w:rsidRDefault="00067941" w:rsidP="00067941">
      <w:pPr>
        <w:jc w:val="center"/>
        <w:rPr>
          <w:rFonts w:ascii="Georgia" w:hAnsi="Georgia" w:cs="Arial"/>
          <w:bCs/>
          <w:sz w:val="20"/>
          <w:szCs w:val="20"/>
          <w:rtl/>
        </w:rPr>
      </w:pPr>
    </w:p>
    <w:p w:rsidR="00067941" w:rsidRPr="006D7229" w:rsidRDefault="00067941" w:rsidP="00067941">
      <w:pPr>
        <w:jc w:val="center"/>
        <w:rPr>
          <w:rFonts w:ascii="Georgia" w:hAnsi="Georgia" w:cs="Arial"/>
          <w:bCs/>
          <w:sz w:val="20"/>
          <w:szCs w:val="20"/>
          <w:rtl/>
        </w:rPr>
      </w:pPr>
    </w:p>
    <w:p w:rsidR="00067941" w:rsidRPr="006D7229" w:rsidRDefault="00067941" w:rsidP="00067941">
      <w:pPr>
        <w:jc w:val="center"/>
        <w:rPr>
          <w:rFonts w:ascii="Georgia" w:hAnsi="Georgia" w:cs="Arial"/>
          <w:bCs/>
          <w:sz w:val="20"/>
          <w:szCs w:val="20"/>
          <w:rtl/>
        </w:rPr>
      </w:pPr>
      <w:r w:rsidRPr="006D7229">
        <w:rPr>
          <w:rFonts w:ascii="Georgia" w:hAnsi="Georgia" w:cs="Arial"/>
          <w:bCs/>
          <w:sz w:val="20"/>
          <w:szCs w:val="20"/>
          <w:rtl/>
        </w:rPr>
        <w:t>תוכן העניינים</w:t>
      </w:r>
    </w:p>
    <w:p w:rsidR="00067941" w:rsidRPr="006D7229" w:rsidRDefault="00067941" w:rsidP="00067941">
      <w:pPr>
        <w:jc w:val="center"/>
        <w:rPr>
          <w:rFonts w:ascii="Georgia" w:hAnsi="Georgia" w:cs="Arial"/>
          <w:sz w:val="20"/>
          <w:szCs w:val="20"/>
          <w:rtl/>
        </w:rPr>
      </w:pPr>
    </w:p>
    <w:p w:rsidR="00067941" w:rsidRPr="006D7229" w:rsidRDefault="00067941" w:rsidP="00067941">
      <w:pPr>
        <w:rPr>
          <w:rFonts w:ascii="Georgia" w:hAnsi="Georgia" w:cs="Arial"/>
          <w:sz w:val="20"/>
          <w:szCs w:val="20"/>
          <w:rtl/>
        </w:rPr>
      </w:pPr>
    </w:p>
    <w:tbl>
      <w:tblPr>
        <w:bidiVisual/>
        <w:tblW w:w="9419" w:type="dxa"/>
        <w:jc w:val="center"/>
        <w:tblLayout w:type="fixed"/>
        <w:tblCellMar>
          <w:left w:w="107" w:type="dxa"/>
          <w:right w:w="107" w:type="dxa"/>
        </w:tblCellMar>
        <w:tblLook w:val="0000" w:firstRow="0" w:lastRow="0" w:firstColumn="0" w:lastColumn="0" w:noHBand="0" w:noVBand="0"/>
      </w:tblPr>
      <w:tblGrid>
        <w:gridCol w:w="7823"/>
        <w:gridCol w:w="1596"/>
      </w:tblGrid>
      <w:tr w:rsidR="00067941" w:rsidRPr="006D7229" w:rsidTr="002E36E4">
        <w:trPr>
          <w:jc w:val="center"/>
        </w:trPr>
        <w:tc>
          <w:tcPr>
            <w:tcW w:w="7823" w:type="dxa"/>
            <w:tcBorders>
              <w:top w:val="nil"/>
              <w:left w:val="nil"/>
              <w:bottom w:val="nil"/>
              <w:right w:val="nil"/>
            </w:tcBorders>
          </w:tcPr>
          <w:p w:rsidR="00067941" w:rsidRPr="006D7229" w:rsidRDefault="00067941" w:rsidP="00CD5C8A">
            <w:pPr>
              <w:tabs>
                <w:tab w:val="left" w:pos="284"/>
                <w:tab w:val="left" w:pos="567"/>
                <w:tab w:val="left" w:pos="851"/>
              </w:tabs>
              <w:spacing w:line="360" w:lineRule="auto"/>
              <w:rPr>
                <w:rFonts w:ascii="Georgia" w:hAnsi="Georgia" w:cs="Arial"/>
                <w:sz w:val="20"/>
                <w:szCs w:val="20"/>
              </w:rPr>
            </w:pPr>
          </w:p>
        </w:tc>
        <w:tc>
          <w:tcPr>
            <w:tcW w:w="1596" w:type="dxa"/>
            <w:tcBorders>
              <w:top w:val="nil"/>
              <w:left w:val="nil"/>
              <w:bottom w:val="nil"/>
              <w:right w:val="nil"/>
            </w:tcBorders>
          </w:tcPr>
          <w:p w:rsidR="00067941" w:rsidRPr="006D7229" w:rsidRDefault="00067941" w:rsidP="00CD5C8A">
            <w:pPr>
              <w:spacing w:line="360" w:lineRule="auto"/>
              <w:jc w:val="center"/>
              <w:rPr>
                <w:rFonts w:ascii="Georgia" w:hAnsi="Georgia" w:cs="Arial"/>
                <w:bCs/>
                <w:sz w:val="20"/>
                <w:szCs w:val="20"/>
              </w:rPr>
            </w:pPr>
            <w:r w:rsidRPr="006D7229">
              <w:rPr>
                <w:rFonts w:ascii="Georgia" w:hAnsi="Georgia" w:cs="Arial"/>
                <w:bCs/>
                <w:sz w:val="20"/>
                <w:szCs w:val="20"/>
                <w:rtl/>
              </w:rPr>
              <w:t>עמוד</w:t>
            </w:r>
          </w:p>
        </w:tc>
      </w:tr>
      <w:tr w:rsidR="00067941" w:rsidRPr="006D7229" w:rsidTr="002E36E4">
        <w:trPr>
          <w:jc w:val="center"/>
        </w:trPr>
        <w:tc>
          <w:tcPr>
            <w:tcW w:w="7823" w:type="dxa"/>
            <w:tcBorders>
              <w:top w:val="nil"/>
              <w:left w:val="nil"/>
              <w:bottom w:val="nil"/>
              <w:right w:val="nil"/>
            </w:tcBorders>
          </w:tcPr>
          <w:p w:rsidR="00067941" w:rsidRPr="006D7229" w:rsidRDefault="000D48B2" w:rsidP="00CD5C8A">
            <w:pPr>
              <w:tabs>
                <w:tab w:val="left" w:pos="284"/>
                <w:tab w:val="left" w:pos="567"/>
                <w:tab w:val="left" w:pos="851"/>
              </w:tabs>
              <w:spacing w:before="120"/>
              <w:rPr>
                <w:rFonts w:ascii="Georgia" w:hAnsi="Georgia" w:cs="Arial"/>
                <w:bCs/>
                <w:sz w:val="20"/>
                <w:szCs w:val="20"/>
                <w:rtl/>
              </w:rPr>
            </w:pPr>
            <w:hyperlink w:anchor="Q1" w:history="1">
              <w:r w:rsidR="00427B43" w:rsidRPr="00DC3CDD">
                <w:rPr>
                  <w:rStyle w:val="Hyperlink"/>
                  <w:rFonts w:ascii="Georgia" w:hAnsi="Georgia" w:cs="Arial"/>
                  <w:b/>
                  <w:bCs/>
                  <w:noProof/>
                  <w:sz w:val="20"/>
                  <w:szCs w:val="20"/>
                  <w:rtl/>
                  <w:lang w:eastAsia="en-US"/>
                </w:rPr>
                <w:t>דוח רואה החשבון המבקר</w:t>
              </w:r>
            </w:hyperlink>
          </w:p>
        </w:tc>
        <w:tc>
          <w:tcPr>
            <w:tcW w:w="1596" w:type="dxa"/>
            <w:tcBorders>
              <w:top w:val="nil"/>
              <w:left w:val="nil"/>
              <w:bottom w:val="nil"/>
              <w:right w:val="nil"/>
            </w:tcBorders>
          </w:tcPr>
          <w:p w:rsidR="00067941" w:rsidRPr="001204A2" w:rsidRDefault="001204A2" w:rsidP="00CD5C8A">
            <w:pPr>
              <w:spacing w:before="120"/>
              <w:jc w:val="center"/>
              <w:rPr>
                <w:rFonts w:ascii="Arial" w:hAnsi="Arial" w:cs="Arial"/>
                <w:sz w:val="20"/>
                <w:szCs w:val="20"/>
                <w:rtl/>
              </w:rPr>
            </w:pPr>
            <w:r>
              <w:rPr>
                <w:rFonts w:ascii="Arial" w:hAnsi="Arial" w:cs="Arial"/>
                <w:sz w:val="20"/>
                <w:szCs w:val="20"/>
              </w:rPr>
              <w:t>2</w:t>
            </w:r>
          </w:p>
        </w:tc>
      </w:tr>
      <w:tr w:rsidR="00067941" w:rsidRPr="006D7229" w:rsidTr="002E36E4">
        <w:trPr>
          <w:jc w:val="center"/>
        </w:trPr>
        <w:tc>
          <w:tcPr>
            <w:tcW w:w="7823" w:type="dxa"/>
            <w:tcBorders>
              <w:top w:val="nil"/>
              <w:left w:val="nil"/>
              <w:bottom w:val="nil"/>
              <w:right w:val="nil"/>
            </w:tcBorders>
          </w:tcPr>
          <w:p w:rsidR="00067941" w:rsidRPr="006D7229" w:rsidRDefault="00427B43" w:rsidP="002B0AD2">
            <w:pPr>
              <w:tabs>
                <w:tab w:val="left" w:pos="284"/>
                <w:tab w:val="left" w:pos="567"/>
                <w:tab w:val="left" w:pos="851"/>
              </w:tabs>
              <w:spacing w:before="120"/>
              <w:rPr>
                <w:rFonts w:ascii="Georgia" w:hAnsi="Georgia" w:cs="Arial"/>
                <w:bCs/>
                <w:sz w:val="20"/>
                <w:szCs w:val="20"/>
                <w:rtl/>
              </w:rPr>
            </w:pPr>
            <w:r w:rsidRPr="00427B43">
              <w:rPr>
                <w:rFonts w:ascii="Georgia" w:hAnsi="Georgia" w:cs="Arial"/>
                <w:bCs/>
                <w:sz w:val="20"/>
                <w:szCs w:val="20"/>
                <w:rtl/>
              </w:rPr>
              <w:t>נתונים כספיים בשקלים חדשים (ש"ח):</w:t>
            </w:r>
          </w:p>
        </w:tc>
        <w:tc>
          <w:tcPr>
            <w:tcW w:w="1596" w:type="dxa"/>
            <w:tcBorders>
              <w:top w:val="nil"/>
              <w:left w:val="nil"/>
              <w:bottom w:val="nil"/>
              <w:right w:val="nil"/>
            </w:tcBorders>
          </w:tcPr>
          <w:p w:rsidR="00067941" w:rsidRPr="001204A2" w:rsidRDefault="00067941" w:rsidP="00CD5C8A">
            <w:pPr>
              <w:spacing w:before="120"/>
              <w:jc w:val="center"/>
              <w:rPr>
                <w:rFonts w:ascii="Arial" w:hAnsi="Arial" w:cs="Arial"/>
                <w:sz w:val="20"/>
                <w:szCs w:val="20"/>
              </w:rPr>
            </w:pPr>
          </w:p>
        </w:tc>
      </w:tr>
      <w:tr w:rsidR="00067941" w:rsidRPr="006D7229" w:rsidTr="002E36E4">
        <w:trPr>
          <w:jc w:val="center"/>
        </w:trPr>
        <w:tc>
          <w:tcPr>
            <w:tcW w:w="7823" w:type="dxa"/>
            <w:tcBorders>
              <w:top w:val="nil"/>
              <w:left w:val="nil"/>
              <w:bottom w:val="nil"/>
              <w:right w:val="nil"/>
            </w:tcBorders>
          </w:tcPr>
          <w:p w:rsidR="00067941" w:rsidRPr="006D7229" w:rsidRDefault="000D48B2" w:rsidP="00D66D9B">
            <w:pPr>
              <w:spacing w:before="120"/>
              <w:ind w:left="614" w:hanging="391"/>
              <w:rPr>
                <w:rFonts w:ascii="Georgia" w:hAnsi="Georgia" w:cs="Arial"/>
                <w:sz w:val="20"/>
                <w:szCs w:val="20"/>
                <w:rtl/>
              </w:rPr>
            </w:pPr>
            <w:hyperlink w:anchor="Q2" w:history="1">
              <w:r w:rsidR="00427B43" w:rsidRPr="00DC3CDD">
                <w:rPr>
                  <w:rStyle w:val="Hyperlink"/>
                  <w:rFonts w:ascii="Georgia" w:hAnsi="Georgia" w:cs="Arial"/>
                  <w:sz w:val="20"/>
                  <w:szCs w:val="20"/>
                  <w:rtl/>
                </w:rPr>
                <w:t>נכסים והתחייבויות הכלולים בדוחות הכספיים המאוחדים המיוחסים לחברה עצמה</w:t>
              </w:r>
            </w:hyperlink>
            <w:r w:rsidR="00C21B09" w:rsidRPr="006D7229">
              <w:rPr>
                <w:rFonts w:ascii="Georgia" w:hAnsi="Georgia" w:cs="Arial"/>
                <w:sz w:val="20"/>
                <w:szCs w:val="20"/>
                <w:rtl/>
              </w:rPr>
              <w:t xml:space="preserve"> </w:t>
            </w:r>
          </w:p>
        </w:tc>
        <w:tc>
          <w:tcPr>
            <w:tcW w:w="1596" w:type="dxa"/>
            <w:tcBorders>
              <w:top w:val="nil"/>
              <w:left w:val="nil"/>
              <w:bottom w:val="nil"/>
              <w:right w:val="nil"/>
            </w:tcBorders>
          </w:tcPr>
          <w:p w:rsidR="00067941" w:rsidRPr="001204A2" w:rsidRDefault="00165062" w:rsidP="0091172E">
            <w:pPr>
              <w:spacing w:before="120"/>
              <w:jc w:val="center"/>
              <w:rPr>
                <w:rFonts w:ascii="Arial" w:hAnsi="Arial" w:cs="Arial"/>
                <w:sz w:val="20"/>
                <w:szCs w:val="20"/>
                <w:rtl/>
              </w:rPr>
            </w:pPr>
            <w:r>
              <w:rPr>
                <w:rFonts w:ascii="Arial" w:hAnsi="Arial" w:cs="Arial" w:hint="cs"/>
                <w:sz w:val="20"/>
                <w:szCs w:val="20"/>
                <w:rtl/>
              </w:rPr>
              <w:t>3</w:t>
            </w:r>
          </w:p>
        </w:tc>
      </w:tr>
      <w:tr w:rsidR="00067941" w:rsidRPr="006D7229" w:rsidTr="002E36E4">
        <w:trPr>
          <w:jc w:val="center"/>
        </w:trPr>
        <w:tc>
          <w:tcPr>
            <w:tcW w:w="7823" w:type="dxa"/>
            <w:tcBorders>
              <w:top w:val="nil"/>
              <w:left w:val="nil"/>
              <w:bottom w:val="nil"/>
              <w:right w:val="nil"/>
            </w:tcBorders>
          </w:tcPr>
          <w:p w:rsidR="00ED2EE7" w:rsidRPr="006D7229" w:rsidRDefault="000D48B2" w:rsidP="00D66D9B">
            <w:pPr>
              <w:spacing w:before="120"/>
              <w:ind w:left="463" w:hanging="240"/>
              <w:rPr>
                <w:rFonts w:ascii="Georgia" w:hAnsi="Georgia" w:cs="Arial"/>
                <w:sz w:val="20"/>
                <w:szCs w:val="20"/>
                <w:rtl/>
              </w:rPr>
            </w:pPr>
            <w:hyperlink w:anchor="Q3" w:history="1">
              <w:r w:rsidR="00427B43" w:rsidRPr="0061186F">
                <w:rPr>
                  <w:rStyle w:val="Hyperlink"/>
                  <w:rFonts w:ascii="Georgia" w:hAnsi="Georgia" w:cs="Arial"/>
                  <w:sz w:val="20"/>
                  <w:szCs w:val="20"/>
                  <w:rtl/>
                </w:rPr>
                <w:t>הכנסות והוצאות הכלולות בדוחות הכספיים המאוחדים המיוחסות לחברה עצמה</w:t>
              </w:r>
            </w:hyperlink>
            <w:r w:rsidR="00ED2EE7" w:rsidRPr="006D7229">
              <w:rPr>
                <w:rFonts w:ascii="Georgia" w:hAnsi="Georgia" w:cs="Arial"/>
                <w:sz w:val="20"/>
                <w:szCs w:val="20"/>
                <w:rtl/>
              </w:rPr>
              <w:t>:</w:t>
            </w:r>
          </w:p>
        </w:tc>
        <w:tc>
          <w:tcPr>
            <w:tcW w:w="1596" w:type="dxa"/>
            <w:tcBorders>
              <w:top w:val="nil"/>
              <w:left w:val="nil"/>
              <w:bottom w:val="nil"/>
              <w:right w:val="nil"/>
            </w:tcBorders>
          </w:tcPr>
          <w:p w:rsidR="00067941" w:rsidRPr="001204A2" w:rsidRDefault="00067941" w:rsidP="00092A53">
            <w:pPr>
              <w:spacing w:before="120"/>
              <w:rPr>
                <w:rFonts w:ascii="Arial" w:hAnsi="Arial" w:cs="Arial"/>
                <w:sz w:val="20"/>
                <w:szCs w:val="20"/>
              </w:rPr>
            </w:pPr>
          </w:p>
        </w:tc>
      </w:tr>
      <w:tr w:rsidR="00092A53" w:rsidRPr="006D7229" w:rsidTr="002E36E4">
        <w:trPr>
          <w:jc w:val="center"/>
        </w:trPr>
        <w:tc>
          <w:tcPr>
            <w:tcW w:w="7823" w:type="dxa"/>
            <w:tcBorders>
              <w:top w:val="nil"/>
              <w:left w:val="nil"/>
              <w:bottom w:val="nil"/>
              <w:right w:val="nil"/>
            </w:tcBorders>
          </w:tcPr>
          <w:p w:rsidR="00092A53" w:rsidRPr="006D7229" w:rsidRDefault="000D48B2" w:rsidP="002E36E4">
            <w:pPr>
              <w:ind w:left="614"/>
              <w:rPr>
                <w:rFonts w:ascii="Georgia" w:hAnsi="Georgia" w:cs="Arial"/>
                <w:sz w:val="20"/>
                <w:szCs w:val="20"/>
                <w:rtl/>
              </w:rPr>
            </w:pPr>
            <w:hyperlink w:anchor="Q4" w:history="1">
              <w:r w:rsidR="00427B43" w:rsidRPr="0061186F">
                <w:rPr>
                  <w:rStyle w:val="Hyperlink"/>
                  <w:rFonts w:ascii="Georgia" w:hAnsi="Georgia" w:cs="Arial"/>
                  <w:sz w:val="20"/>
                  <w:szCs w:val="20"/>
                  <w:rtl/>
                </w:rPr>
                <w:t>רווח או הפסד</w:t>
              </w:r>
            </w:hyperlink>
          </w:p>
        </w:tc>
        <w:tc>
          <w:tcPr>
            <w:tcW w:w="1596" w:type="dxa"/>
            <w:tcBorders>
              <w:top w:val="nil"/>
              <w:left w:val="nil"/>
              <w:bottom w:val="nil"/>
              <w:right w:val="nil"/>
            </w:tcBorders>
          </w:tcPr>
          <w:p w:rsidR="00092A53" w:rsidRPr="001204A2" w:rsidRDefault="001204A2" w:rsidP="002E36E4">
            <w:pPr>
              <w:jc w:val="center"/>
              <w:rPr>
                <w:rFonts w:ascii="Arial" w:hAnsi="Arial" w:cs="Arial"/>
                <w:sz w:val="20"/>
                <w:szCs w:val="20"/>
                <w:rtl/>
              </w:rPr>
            </w:pPr>
            <w:r>
              <w:rPr>
                <w:rFonts w:ascii="Arial" w:hAnsi="Arial" w:cs="Arial" w:hint="cs"/>
                <w:sz w:val="20"/>
                <w:szCs w:val="20"/>
                <w:rtl/>
              </w:rPr>
              <w:t>5</w:t>
            </w:r>
          </w:p>
        </w:tc>
      </w:tr>
      <w:tr w:rsidR="00CE5FA0" w:rsidRPr="006D7229" w:rsidTr="002E36E4">
        <w:trPr>
          <w:jc w:val="center"/>
        </w:trPr>
        <w:tc>
          <w:tcPr>
            <w:tcW w:w="7823" w:type="dxa"/>
            <w:tcBorders>
              <w:top w:val="nil"/>
              <w:left w:val="nil"/>
              <w:bottom w:val="nil"/>
              <w:right w:val="nil"/>
            </w:tcBorders>
          </w:tcPr>
          <w:p w:rsidR="00CE5FA0" w:rsidRPr="006D7229" w:rsidRDefault="000D48B2" w:rsidP="002B0AD2">
            <w:pPr>
              <w:ind w:left="614"/>
              <w:rPr>
                <w:rFonts w:ascii="Georgia" w:hAnsi="Georgia" w:cs="Arial"/>
                <w:sz w:val="20"/>
                <w:szCs w:val="20"/>
                <w:rtl/>
              </w:rPr>
            </w:pPr>
            <w:hyperlink w:anchor="Q5" w:history="1">
              <w:r w:rsidR="00427B43" w:rsidRPr="0061186F">
                <w:rPr>
                  <w:rStyle w:val="Hyperlink"/>
                  <w:rFonts w:ascii="Georgia" w:hAnsi="Georgia" w:cs="Arial"/>
                  <w:sz w:val="20"/>
                  <w:szCs w:val="20"/>
                  <w:rtl/>
                </w:rPr>
                <w:t>רווח כולל</w:t>
              </w:r>
            </w:hyperlink>
            <w:r w:rsidR="00CE5FA0" w:rsidRPr="006D7229">
              <w:rPr>
                <w:rFonts w:ascii="Georgia" w:hAnsi="Georgia" w:cs="Arial"/>
                <w:sz w:val="20"/>
                <w:szCs w:val="20"/>
                <w:rtl/>
              </w:rPr>
              <w:t xml:space="preserve"> </w:t>
            </w:r>
          </w:p>
        </w:tc>
        <w:tc>
          <w:tcPr>
            <w:tcW w:w="1596" w:type="dxa"/>
            <w:tcBorders>
              <w:top w:val="nil"/>
              <w:left w:val="nil"/>
              <w:bottom w:val="nil"/>
              <w:right w:val="nil"/>
            </w:tcBorders>
          </w:tcPr>
          <w:p w:rsidR="00CE5FA0" w:rsidRPr="001204A2" w:rsidRDefault="001204A2" w:rsidP="002E36E4">
            <w:pPr>
              <w:jc w:val="center"/>
              <w:rPr>
                <w:rFonts w:ascii="Arial" w:hAnsi="Arial" w:cs="Arial"/>
                <w:sz w:val="20"/>
                <w:szCs w:val="20"/>
                <w:rtl/>
              </w:rPr>
            </w:pPr>
            <w:r>
              <w:rPr>
                <w:rFonts w:ascii="Arial" w:hAnsi="Arial" w:cs="Arial" w:hint="cs"/>
                <w:sz w:val="20"/>
                <w:szCs w:val="20"/>
                <w:rtl/>
              </w:rPr>
              <w:t>6</w:t>
            </w:r>
          </w:p>
        </w:tc>
      </w:tr>
      <w:tr w:rsidR="00067941" w:rsidRPr="006D7229" w:rsidTr="002E36E4">
        <w:trPr>
          <w:jc w:val="center"/>
        </w:trPr>
        <w:tc>
          <w:tcPr>
            <w:tcW w:w="7823" w:type="dxa"/>
            <w:tcBorders>
              <w:top w:val="nil"/>
              <w:left w:val="nil"/>
              <w:bottom w:val="nil"/>
              <w:right w:val="nil"/>
            </w:tcBorders>
          </w:tcPr>
          <w:p w:rsidR="00067941" w:rsidRPr="006D7229" w:rsidRDefault="000D48B2" w:rsidP="00D66D9B">
            <w:pPr>
              <w:spacing w:before="120"/>
              <w:ind w:left="463" w:hanging="240"/>
              <w:rPr>
                <w:rFonts w:ascii="Georgia" w:hAnsi="Georgia" w:cs="Arial"/>
                <w:sz w:val="20"/>
                <w:szCs w:val="20"/>
                <w:rtl/>
              </w:rPr>
            </w:pPr>
            <w:hyperlink w:anchor="Q6" w:history="1">
              <w:r w:rsidR="00067941" w:rsidRPr="00FD7AA4">
                <w:rPr>
                  <w:rStyle w:val="Hyperlink"/>
                  <w:rFonts w:ascii="Georgia" w:hAnsi="Georgia" w:cs="Arial"/>
                  <w:sz w:val="20"/>
                  <w:szCs w:val="20"/>
                  <w:rtl/>
                </w:rPr>
                <w:t>תזרימי מזומנים</w:t>
              </w:r>
              <w:r w:rsidR="00DE5CD3" w:rsidRPr="00FD7AA4">
                <w:rPr>
                  <w:rStyle w:val="Hyperlink"/>
                  <w:rFonts w:ascii="Georgia" w:hAnsi="Georgia" w:cs="Arial"/>
                  <w:sz w:val="20"/>
                  <w:szCs w:val="20"/>
                  <w:rtl/>
                </w:rPr>
                <w:t xml:space="preserve"> הכלולים בדוחות ה</w:t>
              </w:r>
              <w:r w:rsidR="00E70ABD" w:rsidRPr="00FD7AA4">
                <w:rPr>
                  <w:rStyle w:val="Hyperlink"/>
                  <w:rFonts w:ascii="Georgia" w:hAnsi="Georgia" w:cs="Arial"/>
                  <w:sz w:val="20"/>
                  <w:szCs w:val="20"/>
                  <w:rtl/>
                </w:rPr>
                <w:t>כספיים ה</w:t>
              </w:r>
              <w:r w:rsidR="00DE5CD3" w:rsidRPr="00FD7AA4">
                <w:rPr>
                  <w:rStyle w:val="Hyperlink"/>
                  <w:rFonts w:ascii="Georgia" w:hAnsi="Georgia" w:cs="Arial"/>
                  <w:sz w:val="20"/>
                  <w:szCs w:val="20"/>
                  <w:rtl/>
                </w:rPr>
                <w:t>מאוחדים המיוחסים לחברה עצמה</w:t>
              </w:r>
            </w:hyperlink>
          </w:p>
        </w:tc>
        <w:tc>
          <w:tcPr>
            <w:tcW w:w="1596" w:type="dxa"/>
            <w:tcBorders>
              <w:top w:val="nil"/>
              <w:left w:val="nil"/>
              <w:bottom w:val="nil"/>
              <w:right w:val="nil"/>
            </w:tcBorders>
          </w:tcPr>
          <w:p w:rsidR="00067941" w:rsidRPr="001204A2" w:rsidRDefault="0091172E" w:rsidP="00CD5C8A">
            <w:pPr>
              <w:spacing w:before="120"/>
              <w:jc w:val="center"/>
              <w:rPr>
                <w:rFonts w:ascii="Arial" w:hAnsi="Arial" w:cs="Arial"/>
                <w:sz w:val="20"/>
                <w:szCs w:val="20"/>
              </w:rPr>
            </w:pPr>
            <w:r>
              <w:rPr>
                <w:rFonts w:ascii="Arial" w:hAnsi="Arial" w:cs="Arial" w:hint="cs"/>
                <w:sz w:val="20"/>
                <w:szCs w:val="20"/>
                <w:rtl/>
              </w:rPr>
              <w:t>7</w:t>
            </w:r>
          </w:p>
        </w:tc>
      </w:tr>
      <w:bookmarkStart w:id="1" w:name="Q7"/>
      <w:tr w:rsidR="00067941" w:rsidRPr="006D7229" w:rsidTr="002E36E4">
        <w:trPr>
          <w:jc w:val="center"/>
        </w:trPr>
        <w:tc>
          <w:tcPr>
            <w:tcW w:w="7823" w:type="dxa"/>
            <w:tcBorders>
              <w:top w:val="nil"/>
              <w:left w:val="nil"/>
              <w:bottom w:val="nil"/>
              <w:right w:val="nil"/>
            </w:tcBorders>
          </w:tcPr>
          <w:p w:rsidR="00067941" w:rsidRPr="006D7229" w:rsidRDefault="00F66CD4" w:rsidP="00CD5C8A">
            <w:pPr>
              <w:spacing w:before="120"/>
              <w:ind w:left="223"/>
              <w:rPr>
                <w:rFonts w:ascii="Georgia" w:hAnsi="Georgia" w:cs="Arial"/>
                <w:sz w:val="20"/>
                <w:szCs w:val="20"/>
                <w:rtl/>
              </w:rPr>
            </w:pPr>
            <w:r>
              <w:rPr>
                <w:rFonts w:ascii="Georgia" w:hAnsi="Georgia" w:cs="Arial"/>
                <w:sz w:val="20"/>
                <w:szCs w:val="20"/>
                <w:rtl/>
              </w:rPr>
              <w:fldChar w:fldCharType="begin"/>
            </w:r>
            <w:r>
              <w:rPr>
                <w:rFonts w:ascii="Georgia" w:hAnsi="Georgia" w:cs="Arial"/>
                <w:sz w:val="20"/>
                <w:szCs w:val="20"/>
                <w:rtl/>
              </w:rPr>
              <w:instrText xml:space="preserve"> </w:instrText>
            </w:r>
            <w:r>
              <w:rPr>
                <w:rFonts w:ascii="Georgia" w:hAnsi="Georgia" w:cs="Arial"/>
                <w:sz w:val="20"/>
                <w:szCs w:val="20"/>
              </w:rPr>
              <w:instrText>HYPERLINK</w:instrText>
            </w:r>
            <w:r>
              <w:rPr>
                <w:rFonts w:ascii="Georgia" w:hAnsi="Georgia" w:cs="Arial"/>
                <w:sz w:val="20"/>
                <w:szCs w:val="20"/>
                <w:rtl/>
              </w:rPr>
              <w:instrText xml:space="preserve">  \</w:instrText>
            </w:r>
            <w:r>
              <w:rPr>
                <w:rFonts w:ascii="Georgia" w:hAnsi="Georgia" w:cs="Arial"/>
                <w:sz w:val="20"/>
                <w:szCs w:val="20"/>
              </w:rPr>
              <w:instrText>l</w:instrText>
            </w:r>
            <w:r>
              <w:rPr>
                <w:rFonts w:ascii="Georgia" w:hAnsi="Georgia" w:cs="Arial"/>
                <w:sz w:val="20"/>
                <w:szCs w:val="20"/>
                <w:rtl/>
              </w:rPr>
              <w:instrText xml:space="preserve"> "</w:instrText>
            </w:r>
            <w:r>
              <w:rPr>
                <w:rFonts w:ascii="Georgia" w:hAnsi="Georgia" w:cs="Arial"/>
                <w:sz w:val="20"/>
                <w:szCs w:val="20"/>
              </w:rPr>
              <w:instrText>A111</w:instrText>
            </w:r>
            <w:r>
              <w:rPr>
                <w:rFonts w:ascii="Georgia" w:hAnsi="Georgia" w:cs="Arial"/>
                <w:sz w:val="20"/>
                <w:szCs w:val="20"/>
                <w:rtl/>
              </w:rPr>
              <w:instrText xml:space="preserve">" </w:instrText>
            </w:r>
            <w:r>
              <w:rPr>
                <w:rFonts w:ascii="Georgia" w:hAnsi="Georgia" w:cs="Arial"/>
                <w:sz w:val="20"/>
                <w:szCs w:val="20"/>
                <w:rtl/>
              </w:rPr>
              <w:fldChar w:fldCharType="separate"/>
            </w:r>
            <w:r w:rsidR="00E70ABD" w:rsidRPr="00F66CD4">
              <w:rPr>
                <w:rStyle w:val="Hyperlink"/>
                <w:rFonts w:ascii="Georgia" w:hAnsi="Georgia" w:cs="Arial"/>
                <w:sz w:val="20"/>
                <w:szCs w:val="20"/>
                <w:rtl/>
              </w:rPr>
              <w:t>ביאורים ו</w:t>
            </w:r>
            <w:r w:rsidR="00DE5CD3" w:rsidRPr="00F66CD4">
              <w:rPr>
                <w:rStyle w:val="Hyperlink"/>
                <w:rFonts w:ascii="Georgia" w:hAnsi="Georgia" w:cs="Arial"/>
                <w:sz w:val="20"/>
                <w:szCs w:val="20"/>
                <w:rtl/>
              </w:rPr>
              <w:t>מידע נוסף</w:t>
            </w:r>
            <w:r w:rsidR="00A762E9" w:rsidRPr="00F66CD4">
              <w:rPr>
                <w:rStyle w:val="Hyperlink"/>
                <w:rFonts w:ascii="Georgia" w:hAnsi="Georgia" w:cs="Arial"/>
                <w:sz w:val="20"/>
                <w:szCs w:val="20"/>
                <w:rtl/>
              </w:rPr>
              <w:t xml:space="preserve"> לנתונים הכספיים</w:t>
            </w:r>
            <w:bookmarkEnd w:id="1"/>
            <w:r w:rsidR="00A762E9" w:rsidRPr="00F66CD4">
              <w:rPr>
                <w:rStyle w:val="Hyperlink"/>
                <w:rFonts w:ascii="Georgia" w:hAnsi="Georgia" w:cs="Arial"/>
                <w:sz w:val="20"/>
                <w:szCs w:val="20"/>
                <w:rtl/>
              </w:rPr>
              <w:t>:</w:t>
            </w:r>
            <w:r>
              <w:rPr>
                <w:rFonts w:ascii="Georgia" w:hAnsi="Georgia" w:cs="Arial"/>
                <w:sz w:val="20"/>
                <w:szCs w:val="20"/>
                <w:rtl/>
              </w:rPr>
              <w:fldChar w:fldCharType="end"/>
            </w:r>
          </w:p>
        </w:tc>
        <w:tc>
          <w:tcPr>
            <w:tcW w:w="1596" w:type="dxa"/>
            <w:tcBorders>
              <w:top w:val="nil"/>
              <w:left w:val="nil"/>
              <w:bottom w:val="nil"/>
              <w:right w:val="nil"/>
            </w:tcBorders>
          </w:tcPr>
          <w:p w:rsidR="00067941" w:rsidRPr="001204A2" w:rsidRDefault="00067941" w:rsidP="00CD5C8A">
            <w:pPr>
              <w:spacing w:before="120"/>
              <w:jc w:val="center"/>
              <w:rPr>
                <w:rFonts w:ascii="Arial" w:hAnsi="Arial" w:cs="Arial"/>
                <w:sz w:val="20"/>
                <w:szCs w:val="20"/>
              </w:rPr>
            </w:pPr>
          </w:p>
        </w:tc>
      </w:tr>
      <w:tr w:rsidR="0095052A" w:rsidRPr="006D7229" w:rsidTr="002E36E4">
        <w:trPr>
          <w:jc w:val="center"/>
        </w:trPr>
        <w:tc>
          <w:tcPr>
            <w:tcW w:w="7823" w:type="dxa"/>
            <w:tcBorders>
              <w:top w:val="nil"/>
              <w:left w:val="nil"/>
              <w:bottom w:val="nil"/>
              <w:right w:val="nil"/>
            </w:tcBorders>
          </w:tcPr>
          <w:p w:rsidR="0095052A" w:rsidRPr="006D7229" w:rsidRDefault="00D60B60" w:rsidP="00C433AD">
            <w:pPr>
              <w:spacing w:before="120"/>
              <w:ind w:left="897" w:hanging="434"/>
              <w:rPr>
                <w:rFonts w:ascii="Georgia" w:hAnsi="Georgia" w:cs="Arial"/>
                <w:sz w:val="20"/>
                <w:szCs w:val="20"/>
                <w:rtl/>
              </w:rPr>
            </w:pPr>
            <w:r w:rsidRPr="006D7229">
              <w:rPr>
                <w:rFonts w:ascii="Georgia" w:hAnsi="Georgia" w:cs="Arial"/>
                <w:sz w:val="20"/>
                <w:szCs w:val="20"/>
                <w:rtl/>
              </w:rPr>
              <w:t>1.</w:t>
            </w:r>
            <w:r w:rsidR="002E36E4" w:rsidRPr="006D7229">
              <w:rPr>
                <w:rFonts w:ascii="Georgia" w:hAnsi="Georgia" w:cs="Arial"/>
                <w:sz w:val="20"/>
                <w:szCs w:val="20"/>
                <w:rtl/>
              </w:rPr>
              <w:tab/>
            </w:r>
            <w:hyperlink w:anchor="A222" w:history="1">
              <w:r w:rsidR="00300C6B" w:rsidRPr="00FD7AA4">
                <w:rPr>
                  <w:rStyle w:val="Hyperlink"/>
                  <w:rFonts w:ascii="Georgia" w:hAnsi="Georgia" w:cs="Arial"/>
                  <w:sz w:val="20"/>
                  <w:szCs w:val="20"/>
                  <w:rtl/>
                </w:rPr>
                <w:t>אופן עריכת המידע הכספי הנפרד המובא לפי תקנה 9ג' לתקנות ניירות ערך (דוחות תקופתיים ומיידיים), התש"ל</w:t>
              </w:r>
              <w:r w:rsidR="00C433AD" w:rsidRPr="00FD7AA4">
                <w:rPr>
                  <w:rStyle w:val="Hyperlink"/>
                  <w:rFonts w:ascii="Georgia" w:hAnsi="Georgia" w:cs="Arial" w:hint="cs"/>
                  <w:sz w:val="20"/>
                  <w:szCs w:val="20"/>
                  <w:rtl/>
                </w:rPr>
                <w:t>-</w:t>
              </w:r>
              <w:r w:rsidR="00300C6B" w:rsidRPr="00FD7AA4">
                <w:rPr>
                  <w:rStyle w:val="Hyperlink"/>
                  <w:rFonts w:ascii="Georgia" w:hAnsi="Georgia" w:cs="Arial"/>
                  <w:sz w:val="20"/>
                  <w:szCs w:val="20"/>
                  <w:rtl/>
                </w:rPr>
                <w:t>1970</w:t>
              </w:r>
            </w:hyperlink>
          </w:p>
        </w:tc>
        <w:tc>
          <w:tcPr>
            <w:tcW w:w="1596" w:type="dxa"/>
            <w:tcBorders>
              <w:top w:val="nil"/>
              <w:left w:val="nil"/>
              <w:bottom w:val="nil"/>
              <w:right w:val="nil"/>
            </w:tcBorders>
            <w:vAlign w:val="bottom"/>
          </w:tcPr>
          <w:p w:rsidR="0095052A" w:rsidRPr="001204A2" w:rsidDel="0095052A" w:rsidRDefault="001204A2" w:rsidP="00092A53">
            <w:pPr>
              <w:spacing w:before="120"/>
              <w:jc w:val="center"/>
              <w:rPr>
                <w:rFonts w:ascii="Arial" w:hAnsi="Arial" w:cs="Arial"/>
                <w:sz w:val="20"/>
                <w:szCs w:val="20"/>
              </w:rPr>
            </w:pPr>
            <w:r>
              <w:rPr>
                <w:rFonts w:ascii="Arial" w:hAnsi="Arial" w:cs="Arial" w:hint="cs"/>
                <w:sz w:val="20"/>
                <w:szCs w:val="20"/>
                <w:rtl/>
              </w:rPr>
              <w:t>9</w:t>
            </w:r>
          </w:p>
        </w:tc>
      </w:tr>
      <w:tr w:rsidR="0093798F" w:rsidRPr="006D7229" w:rsidTr="002E36E4">
        <w:trPr>
          <w:jc w:val="center"/>
        </w:trPr>
        <w:tc>
          <w:tcPr>
            <w:tcW w:w="7823" w:type="dxa"/>
            <w:tcBorders>
              <w:top w:val="nil"/>
              <w:left w:val="nil"/>
              <w:bottom w:val="nil"/>
              <w:right w:val="nil"/>
            </w:tcBorders>
          </w:tcPr>
          <w:p w:rsidR="0093798F" w:rsidRPr="006D7229" w:rsidRDefault="0093798F" w:rsidP="00C433AD">
            <w:pPr>
              <w:spacing w:before="120"/>
              <w:ind w:left="897" w:hanging="434"/>
              <w:rPr>
                <w:rFonts w:ascii="Georgia" w:hAnsi="Georgia" w:cs="Arial"/>
                <w:sz w:val="20"/>
                <w:szCs w:val="20"/>
                <w:rtl/>
              </w:rPr>
            </w:pPr>
            <w:r w:rsidRPr="006D7229">
              <w:rPr>
                <w:rFonts w:ascii="Georgia" w:hAnsi="Georgia" w:cs="Arial"/>
                <w:sz w:val="20"/>
                <w:szCs w:val="20"/>
                <w:rtl/>
              </w:rPr>
              <w:t xml:space="preserve">2. </w:t>
            </w:r>
            <w:r w:rsidR="002E36E4" w:rsidRPr="006D7229">
              <w:rPr>
                <w:rFonts w:ascii="Georgia" w:hAnsi="Georgia" w:cs="Arial"/>
                <w:sz w:val="20"/>
                <w:szCs w:val="20"/>
                <w:rtl/>
              </w:rPr>
              <w:tab/>
            </w:r>
            <w:hyperlink w:anchor="Q8" w:history="1">
              <w:r w:rsidRPr="00C058E3">
                <w:rPr>
                  <w:rStyle w:val="Hyperlink"/>
                  <w:rFonts w:ascii="Georgia" w:hAnsi="Georgia" w:cs="Arial"/>
                  <w:sz w:val="20"/>
                  <w:szCs w:val="20"/>
                  <w:rtl/>
                </w:rPr>
                <w:t>סיווג של מכשירים לפי קבוצות בהתאם לתקן חשבונאות בינלאומי 39 "מכשירים פיננסיים: הכרה ומדידה"</w:t>
              </w:r>
            </w:hyperlink>
          </w:p>
        </w:tc>
        <w:tc>
          <w:tcPr>
            <w:tcW w:w="1596" w:type="dxa"/>
            <w:tcBorders>
              <w:top w:val="nil"/>
              <w:left w:val="nil"/>
              <w:bottom w:val="nil"/>
              <w:right w:val="nil"/>
            </w:tcBorders>
            <w:vAlign w:val="bottom"/>
          </w:tcPr>
          <w:p w:rsidR="0093798F" w:rsidRPr="00934E8F" w:rsidRDefault="00E114D0" w:rsidP="00E114D0">
            <w:pPr>
              <w:spacing w:before="120"/>
              <w:jc w:val="center"/>
              <w:rPr>
                <w:rFonts w:ascii="Arial" w:hAnsi="Arial" w:cs="Arial"/>
                <w:sz w:val="20"/>
                <w:szCs w:val="20"/>
                <w:rtl/>
              </w:rPr>
            </w:pPr>
            <w:r>
              <w:rPr>
                <w:rFonts w:ascii="Arial" w:hAnsi="Arial" w:cs="Arial" w:hint="cs"/>
                <w:sz w:val="20"/>
                <w:szCs w:val="20"/>
                <w:rtl/>
              </w:rPr>
              <w:t>13</w:t>
            </w:r>
          </w:p>
        </w:tc>
      </w:tr>
      <w:tr w:rsidR="0095052A" w:rsidRPr="006D7229" w:rsidTr="002E36E4">
        <w:trPr>
          <w:jc w:val="center"/>
        </w:trPr>
        <w:tc>
          <w:tcPr>
            <w:tcW w:w="7823" w:type="dxa"/>
            <w:tcBorders>
              <w:top w:val="nil"/>
              <w:left w:val="nil"/>
              <w:bottom w:val="nil"/>
              <w:right w:val="nil"/>
            </w:tcBorders>
          </w:tcPr>
          <w:p w:rsidR="004F5F4D" w:rsidRPr="006D7229" w:rsidRDefault="0093798F" w:rsidP="00D66D9B">
            <w:pPr>
              <w:spacing w:before="120"/>
              <w:ind w:left="897" w:hanging="434"/>
              <w:rPr>
                <w:rFonts w:ascii="Georgia" w:hAnsi="Georgia" w:cs="Arial"/>
                <w:sz w:val="20"/>
                <w:szCs w:val="20"/>
                <w:rtl/>
              </w:rPr>
            </w:pPr>
            <w:r w:rsidRPr="006D7229">
              <w:rPr>
                <w:rFonts w:ascii="Georgia" w:hAnsi="Georgia" w:cs="Arial"/>
                <w:sz w:val="20"/>
                <w:szCs w:val="20"/>
                <w:rtl/>
              </w:rPr>
              <w:t>3</w:t>
            </w:r>
            <w:r w:rsidR="00F10378" w:rsidRPr="006D7229">
              <w:rPr>
                <w:rFonts w:ascii="Georgia" w:hAnsi="Georgia" w:cs="Arial"/>
                <w:sz w:val="20"/>
                <w:szCs w:val="20"/>
                <w:rtl/>
              </w:rPr>
              <w:t xml:space="preserve">. </w:t>
            </w:r>
            <w:r w:rsidR="002E36E4" w:rsidRPr="006D7229">
              <w:rPr>
                <w:rFonts w:ascii="Georgia" w:hAnsi="Georgia" w:cs="Arial"/>
                <w:sz w:val="20"/>
                <w:szCs w:val="20"/>
                <w:rtl/>
              </w:rPr>
              <w:tab/>
            </w:r>
            <w:hyperlink w:anchor="Q9" w:history="1">
              <w:r w:rsidR="00D60B60" w:rsidRPr="00C058E3">
                <w:rPr>
                  <w:rStyle w:val="Hyperlink"/>
                  <w:rFonts w:ascii="Georgia" w:hAnsi="Georgia" w:cs="Arial"/>
                  <w:sz w:val="20"/>
                  <w:szCs w:val="20"/>
                  <w:rtl/>
                </w:rPr>
                <w:t>מזומנים ושווי מזומנים הכלולים בדוחות המאוחדים המיוחסים לחברה</w:t>
              </w:r>
              <w:r w:rsidR="00F10378" w:rsidRPr="00C058E3">
                <w:rPr>
                  <w:rStyle w:val="Hyperlink"/>
                  <w:rFonts w:ascii="Georgia" w:hAnsi="Georgia" w:cs="Arial"/>
                  <w:sz w:val="20"/>
                  <w:szCs w:val="20"/>
                  <w:rtl/>
                </w:rPr>
                <w:t xml:space="preserve"> </w:t>
              </w:r>
              <w:r w:rsidR="00D60B60" w:rsidRPr="00C058E3">
                <w:rPr>
                  <w:rStyle w:val="Hyperlink"/>
                  <w:rFonts w:ascii="Georgia" w:hAnsi="Georgia" w:cs="Arial"/>
                  <w:sz w:val="20"/>
                  <w:szCs w:val="20"/>
                  <w:rtl/>
                </w:rPr>
                <w:t>עצמה</w:t>
              </w:r>
            </w:hyperlink>
            <w:r w:rsidR="00D60B60" w:rsidRPr="006D7229">
              <w:rPr>
                <w:rFonts w:ascii="Georgia" w:hAnsi="Georgia" w:cs="Arial"/>
                <w:sz w:val="20"/>
                <w:szCs w:val="20"/>
                <w:rtl/>
              </w:rPr>
              <w:t xml:space="preserve"> </w:t>
            </w:r>
          </w:p>
        </w:tc>
        <w:tc>
          <w:tcPr>
            <w:tcW w:w="1596" w:type="dxa"/>
            <w:tcBorders>
              <w:top w:val="nil"/>
              <w:left w:val="nil"/>
              <w:bottom w:val="nil"/>
              <w:right w:val="nil"/>
            </w:tcBorders>
            <w:vAlign w:val="bottom"/>
          </w:tcPr>
          <w:p w:rsidR="0095052A" w:rsidRPr="00934E8F" w:rsidDel="0095052A" w:rsidRDefault="00E114D0" w:rsidP="001204A2">
            <w:pPr>
              <w:spacing w:before="120"/>
              <w:jc w:val="center"/>
              <w:rPr>
                <w:rFonts w:ascii="Arial" w:hAnsi="Arial" w:cs="Arial"/>
                <w:sz w:val="20"/>
                <w:szCs w:val="20"/>
              </w:rPr>
            </w:pPr>
            <w:r>
              <w:rPr>
                <w:rFonts w:ascii="Arial" w:hAnsi="Arial" w:cs="Arial" w:hint="cs"/>
                <w:sz w:val="20"/>
                <w:szCs w:val="20"/>
                <w:rtl/>
              </w:rPr>
              <w:t>15</w:t>
            </w:r>
          </w:p>
        </w:tc>
      </w:tr>
      <w:tr w:rsidR="0095052A" w:rsidRPr="006D7229" w:rsidTr="002E36E4">
        <w:trPr>
          <w:jc w:val="center"/>
        </w:trPr>
        <w:tc>
          <w:tcPr>
            <w:tcW w:w="7823" w:type="dxa"/>
            <w:tcBorders>
              <w:top w:val="nil"/>
              <w:left w:val="nil"/>
              <w:bottom w:val="nil"/>
              <w:right w:val="nil"/>
            </w:tcBorders>
          </w:tcPr>
          <w:p w:rsidR="004F5F4D" w:rsidRPr="006D7229" w:rsidRDefault="0093798F" w:rsidP="00D66D9B">
            <w:pPr>
              <w:spacing w:before="120"/>
              <w:ind w:left="897" w:hanging="434"/>
              <w:rPr>
                <w:rFonts w:ascii="Georgia" w:hAnsi="Georgia" w:cs="Arial"/>
                <w:sz w:val="20"/>
                <w:szCs w:val="20"/>
                <w:rtl/>
              </w:rPr>
            </w:pPr>
            <w:r w:rsidRPr="006D7229">
              <w:rPr>
                <w:rFonts w:ascii="Georgia" w:hAnsi="Georgia" w:cs="Arial"/>
                <w:sz w:val="20"/>
                <w:szCs w:val="20"/>
                <w:rtl/>
              </w:rPr>
              <w:t>4</w:t>
            </w:r>
            <w:r w:rsidR="00F10378" w:rsidRPr="006D7229">
              <w:rPr>
                <w:rFonts w:ascii="Georgia" w:hAnsi="Georgia" w:cs="Arial"/>
                <w:sz w:val="20"/>
                <w:szCs w:val="20"/>
                <w:rtl/>
              </w:rPr>
              <w:t>.</w:t>
            </w:r>
            <w:r w:rsidR="002E36E4" w:rsidRPr="006D7229">
              <w:rPr>
                <w:rFonts w:ascii="Georgia" w:hAnsi="Georgia" w:cs="Arial"/>
                <w:sz w:val="20"/>
                <w:szCs w:val="20"/>
                <w:rtl/>
              </w:rPr>
              <w:tab/>
            </w:r>
            <w:hyperlink w:anchor="Q10" w:history="1">
              <w:r w:rsidR="00D60B60" w:rsidRPr="00C058E3">
                <w:rPr>
                  <w:rStyle w:val="Hyperlink"/>
                  <w:rFonts w:ascii="Georgia" w:hAnsi="Georgia" w:cs="Arial"/>
                  <w:sz w:val="20"/>
                  <w:szCs w:val="20"/>
                  <w:rtl/>
                </w:rPr>
                <w:t>נכסים פיננסיים אחרים הכלולים בדוחות המאוחדים המיוחסים לחברה עצמה (למעט מכשירים פיננסיים נגזרים)</w:t>
              </w:r>
            </w:hyperlink>
          </w:p>
        </w:tc>
        <w:tc>
          <w:tcPr>
            <w:tcW w:w="1596" w:type="dxa"/>
            <w:tcBorders>
              <w:top w:val="nil"/>
              <w:left w:val="nil"/>
              <w:bottom w:val="nil"/>
              <w:right w:val="nil"/>
            </w:tcBorders>
            <w:vAlign w:val="bottom"/>
          </w:tcPr>
          <w:p w:rsidR="0095052A" w:rsidRPr="00934E8F" w:rsidDel="0095052A" w:rsidRDefault="00F71D9D" w:rsidP="00F71D9D">
            <w:pPr>
              <w:spacing w:before="120"/>
              <w:jc w:val="center"/>
              <w:rPr>
                <w:rFonts w:ascii="Arial" w:hAnsi="Arial" w:cs="Arial"/>
                <w:sz w:val="20"/>
                <w:szCs w:val="20"/>
              </w:rPr>
            </w:pPr>
            <w:r>
              <w:rPr>
                <w:rFonts w:ascii="Arial" w:hAnsi="Arial" w:cs="Arial" w:hint="cs"/>
                <w:sz w:val="20"/>
                <w:szCs w:val="20"/>
                <w:rtl/>
              </w:rPr>
              <w:t>16</w:t>
            </w:r>
          </w:p>
        </w:tc>
      </w:tr>
      <w:tr w:rsidR="0095052A" w:rsidRPr="006D7229" w:rsidTr="002E36E4">
        <w:trPr>
          <w:jc w:val="center"/>
        </w:trPr>
        <w:tc>
          <w:tcPr>
            <w:tcW w:w="7823" w:type="dxa"/>
            <w:tcBorders>
              <w:top w:val="nil"/>
              <w:left w:val="nil"/>
              <w:bottom w:val="nil"/>
              <w:right w:val="nil"/>
            </w:tcBorders>
          </w:tcPr>
          <w:p w:rsidR="004F5F4D" w:rsidRPr="006D7229" w:rsidRDefault="0093798F" w:rsidP="00D66D9B">
            <w:pPr>
              <w:spacing w:before="120"/>
              <w:ind w:left="897" w:hanging="434"/>
              <w:rPr>
                <w:rFonts w:ascii="Georgia" w:hAnsi="Georgia" w:cs="Arial"/>
                <w:sz w:val="20"/>
                <w:szCs w:val="20"/>
                <w:rtl/>
              </w:rPr>
            </w:pPr>
            <w:r w:rsidRPr="006D7229">
              <w:rPr>
                <w:rFonts w:ascii="Georgia" w:hAnsi="Georgia" w:cs="Arial"/>
                <w:sz w:val="20"/>
                <w:szCs w:val="20"/>
                <w:rtl/>
              </w:rPr>
              <w:t>5</w:t>
            </w:r>
            <w:r w:rsidR="00F10378" w:rsidRPr="006D7229">
              <w:rPr>
                <w:rFonts w:ascii="Georgia" w:hAnsi="Georgia" w:cs="Arial"/>
                <w:sz w:val="20"/>
                <w:szCs w:val="20"/>
                <w:rtl/>
              </w:rPr>
              <w:t>.</w:t>
            </w:r>
            <w:r w:rsidR="002E36E4" w:rsidRPr="006D7229">
              <w:rPr>
                <w:rFonts w:ascii="Georgia" w:hAnsi="Georgia" w:cs="Arial"/>
                <w:sz w:val="20"/>
                <w:szCs w:val="20"/>
                <w:rtl/>
              </w:rPr>
              <w:tab/>
            </w:r>
            <w:hyperlink w:anchor="Q11" w:history="1">
              <w:r w:rsidR="00F10378" w:rsidRPr="00C058E3">
                <w:rPr>
                  <w:rStyle w:val="Hyperlink"/>
                  <w:rFonts w:ascii="Georgia" w:hAnsi="Georgia" w:cs="Arial"/>
                  <w:sz w:val="20"/>
                  <w:szCs w:val="20"/>
                  <w:rtl/>
                </w:rPr>
                <w:t>מכשירים פיננסיים נגזרים הכלולים בדוחות המאוחדים המיוחסים לחברה עצמה</w:t>
              </w:r>
            </w:hyperlink>
            <w:r w:rsidR="00F10378" w:rsidRPr="006D7229">
              <w:rPr>
                <w:rFonts w:ascii="Georgia" w:hAnsi="Georgia" w:cs="Arial"/>
                <w:sz w:val="20"/>
                <w:szCs w:val="20"/>
                <w:rtl/>
              </w:rPr>
              <w:t xml:space="preserve"> </w:t>
            </w:r>
          </w:p>
        </w:tc>
        <w:tc>
          <w:tcPr>
            <w:tcW w:w="1596" w:type="dxa"/>
            <w:tcBorders>
              <w:top w:val="nil"/>
              <w:left w:val="nil"/>
              <w:bottom w:val="nil"/>
              <w:right w:val="nil"/>
            </w:tcBorders>
            <w:vAlign w:val="bottom"/>
          </w:tcPr>
          <w:p w:rsidR="0095052A" w:rsidRPr="00934E8F" w:rsidDel="0095052A" w:rsidRDefault="00F71D9D" w:rsidP="00092A53">
            <w:pPr>
              <w:spacing w:before="120"/>
              <w:jc w:val="center"/>
              <w:rPr>
                <w:rFonts w:ascii="Arial" w:hAnsi="Arial" w:cs="Arial"/>
                <w:sz w:val="20"/>
                <w:szCs w:val="20"/>
              </w:rPr>
            </w:pPr>
            <w:r>
              <w:rPr>
                <w:rFonts w:ascii="Arial" w:hAnsi="Arial" w:cs="Arial" w:hint="cs"/>
                <w:sz w:val="20"/>
                <w:szCs w:val="20"/>
                <w:rtl/>
              </w:rPr>
              <w:t>19</w:t>
            </w:r>
          </w:p>
        </w:tc>
      </w:tr>
      <w:tr w:rsidR="0095052A" w:rsidRPr="006D7229" w:rsidTr="002E36E4">
        <w:trPr>
          <w:jc w:val="center"/>
        </w:trPr>
        <w:tc>
          <w:tcPr>
            <w:tcW w:w="7823" w:type="dxa"/>
            <w:tcBorders>
              <w:top w:val="nil"/>
              <w:left w:val="nil"/>
              <w:bottom w:val="nil"/>
              <w:right w:val="nil"/>
            </w:tcBorders>
          </w:tcPr>
          <w:p w:rsidR="004F5F4D" w:rsidRPr="006D7229" w:rsidRDefault="0093798F" w:rsidP="00D66D9B">
            <w:pPr>
              <w:spacing w:before="120"/>
              <w:ind w:left="897" w:hanging="434"/>
              <w:rPr>
                <w:rFonts w:ascii="Georgia" w:hAnsi="Georgia" w:cs="Arial"/>
                <w:sz w:val="20"/>
                <w:szCs w:val="20"/>
                <w:rtl/>
              </w:rPr>
            </w:pPr>
            <w:r w:rsidRPr="006D7229">
              <w:rPr>
                <w:rFonts w:ascii="Georgia" w:hAnsi="Georgia" w:cs="Arial"/>
                <w:sz w:val="20"/>
                <w:szCs w:val="20"/>
                <w:rtl/>
              </w:rPr>
              <w:t>6</w:t>
            </w:r>
            <w:r w:rsidR="00F10378" w:rsidRPr="006D7229">
              <w:rPr>
                <w:rFonts w:ascii="Georgia" w:hAnsi="Georgia" w:cs="Arial"/>
                <w:sz w:val="20"/>
                <w:szCs w:val="20"/>
                <w:rtl/>
              </w:rPr>
              <w:t>.</w:t>
            </w:r>
            <w:r w:rsidR="002E36E4" w:rsidRPr="006D7229">
              <w:rPr>
                <w:rFonts w:ascii="Georgia" w:hAnsi="Georgia" w:cs="Arial"/>
                <w:sz w:val="20"/>
                <w:szCs w:val="20"/>
                <w:rtl/>
              </w:rPr>
              <w:tab/>
            </w:r>
            <w:hyperlink w:anchor="Q12" w:history="1">
              <w:r w:rsidR="00F10378" w:rsidRPr="00C058E3">
                <w:rPr>
                  <w:rStyle w:val="Hyperlink"/>
                  <w:rFonts w:ascii="Georgia" w:hAnsi="Georgia" w:cs="Arial"/>
                  <w:sz w:val="20"/>
                  <w:szCs w:val="20"/>
                  <w:rtl/>
                </w:rPr>
                <w:t>הרכב התחייבויות פיננסיות הכלולות בדוחות המאוחדים המיוחסות לחברה עצמה (למעט מכשירים פיננסיים נגזרים)</w:t>
              </w:r>
            </w:hyperlink>
          </w:p>
        </w:tc>
        <w:tc>
          <w:tcPr>
            <w:tcW w:w="1596" w:type="dxa"/>
            <w:tcBorders>
              <w:top w:val="nil"/>
              <w:left w:val="nil"/>
              <w:bottom w:val="nil"/>
              <w:right w:val="nil"/>
            </w:tcBorders>
            <w:vAlign w:val="bottom"/>
          </w:tcPr>
          <w:p w:rsidR="0095052A" w:rsidRPr="00934E8F" w:rsidDel="0095052A" w:rsidRDefault="00F71D9D" w:rsidP="001204A2">
            <w:pPr>
              <w:spacing w:before="120"/>
              <w:jc w:val="center"/>
              <w:rPr>
                <w:rFonts w:ascii="Arial" w:hAnsi="Arial" w:cs="Arial"/>
                <w:sz w:val="20"/>
                <w:szCs w:val="20"/>
              </w:rPr>
            </w:pPr>
            <w:r>
              <w:rPr>
                <w:rFonts w:ascii="Arial" w:hAnsi="Arial" w:cs="Arial" w:hint="cs"/>
                <w:sz w:val="20"/>
                <w:szCs w:val="20"/>
                <w:rtl/>
              </w:rPr>
              <w:t>21</w:t>
            </w:r>
          </w:p>
        </w:tc>
      </w:tr>
      <w:tr w:rsidR="0095052A" w:rsidRPr="006D7229" w:rsidTr="002E36E4">
        <w:trPr>
          <w:jc w:val="center"/>
        </w:trPr>
        <w:tc>
          <w:tcPr>
            <w:tcW w:w="7823" w:type="dxa"/>
            <w:tcBorders>
              <w:top w:val="nil"/>
              <w:left w:val="nil"/>
              <w:bottom w:val="nil"/>
              <w:right w:val="nil"/>
            </w:tcBorders>
          </w:tcPr>
          <w:p w:rsidR="0095052A" w:rsidRPr="006D7229" w:rsidRDefault="0093798F" w:rsidP="00D66D9B">
            <w:pPr>
              <w:spacing w:before="120"/>
              <w:ind w:left="897" w:hanging="434"/>
              <w:rPr>
                <w:rFonts w:ascii="Georgia" w:hAnsi="Georgia" w:cs="Arial"/>
                <w:sz w:val="20"/>
                <w:szCs w:val="20"/>
                <w:rtl/>
              </w:rPr>
            </w:pPr>
            <w:r w:rsidRPr="006D7229">
              <w:rPr>
                <w:rFonts w:ascii="Georgia" w:hAnsi="Georgia" w:cs="Arial"/>
                <w:sz w:val="20"/>
                <w:szCs w:val="20"/>
                <w:rtl/>
              </w:rPr>
              <w:t>7</w:t>
            </w:r>
            <w:r w:rsidR="000D3892" w:rsidRPr="006D7229">
              <w:rPr>
                <w:rFonts w:ascii="Georgia" w:hAnsi="Georgia" w:cs="Arial"/>
                <w:sz w:val="20"/>
                <w:szCs w:val="20"/>
                <w:rtl/>
              </w:rPr>
              <w:t>.</w:t>
            </w:r>
            <w:r w:rsidR="002E36E4" w:rsidRPr="006D7229">
              <w:rPr>
                <w:rFonts w:ascii="Georgia" w:hAnsi="Georgia" w:cs="Arial"/>
                <w:sz w:val="20"/>
                <w:szCs w:val="20"/>
                <w:rtl/>
              </w:rPr>
              <w:tab/>
            </w:r>
            <w:hyperlink w:anchor="Q13" w:history="1">
              <w:r w:rsidR="00DD7BA2" w:rsidRPr="00C058E3">
                <w:rPr>
                  <w:rStyle w:val="Hyperlink"/>
                  <w:rFonts w:ascii="Georgia" w:hAnsi="Georgia" w:cs="Arial"/>
                  <w:sz w:val="20"/>
                  <w:szCs w:val="20"/>
                  <w:rtl/>
                </w:rPr>
                <w:t>גילוי אודות סיכון הנזילות הנובע מה</w:t>
              </w:r>
              <w:r w:rsidR="000D3892" w:rsidRPr="00C058E3">
                <w:rPr>
                  <w:rStyle w:val="Hyperlink"/>
                  <w:rFonts w:ascii="Georgia" w:hAnsi="Georgia" w:cs="Arial"/>
                  <w:sz w:val="20"/>
                  <w:szCs w:val="20"/>
                  <w:rtl/>
                </w:rPr>
                <w:t xml:space="preserve">התחייבויות </w:t>
              </w:r>
              <w:r w:rsidR="00DD7BA2" w:rsidRPr="00C058E3">
                <w:rPr>
                  <w:rStyle w:val="Hyperlink"/>
                  <w:rFonts w:ascii="Georgia" w:hAnsi="Georgia" w:cs="Arial"/>
                  <w:sz w:val="20"/>
                  <w:szCs w:val="20"/>
                  <w:rtl/>
                </w:rPr>
                <w:t>ה</w:t>
              </w:r>
              <w:r w:rsidR="000D3892" w:rsidRPr="00C058E3">
                <w:rPr>
                  <w:rStyle w:val="Hyperlink"/>
                  <w:rFonts w:ascii="Georgia" w:hAnsi="Georgia" w:cs="Arial"/>
                  <w:sz w:val="20"/>
                  <w:szCs w:val="20"/>
                  <w:rtl/>
                </w:rPr>
                <w:t>פיננסיות המיוחסות לחברה עצמה</w:t>
              </w:r>
            </w:hyperlink>
            <w:r w:rsidR="000D3892" w:rsidRPr="006D7229">
              <w:rPr>
                <w:rFonts w:ascii="Georgia" w:hAnsi="Georgia" w:cs="Arial"/>
                <w:sz w:val="20"/>
                <w:szCs w:val="20"/>
                <w:rtl/>
              </w:rPr>
              <w:t xml:space="preserve"> </w:t>
            </w:r>
          </w:p>
        </w:tc>
        <w:tc>
          <w:tcPr>
            <w:tcW w:w="1596" w:type="dxa"/>
            <w:tcBorders>
              <w:top w:val="nil"/>
              <w:left w:val="nil"/>
              <w:bottom w:val="nil"/>
              <w:right w:val="nil"/>
            </w:tcBorders>
            <w:vAlign w:val="bottom"/>
          </w:tcPr>
          <w:p w:rsidR="0095052A" w:rsidRPr="00934E8F" w:rsidDel="0095052A" w:rsidRDefault="00C7590C" w:rsidP="00C7590C">
            <w:pPr>
              <w:spacing w:before="120"/>
              <w:jc w:val="center"/>
              <w:rPr>
                <w:rFonts w:ascii="Arial" w:hAnsi="Arial" w:cs="Arial"/>
                <w:sz w:val="20"/>
                <w:szCs w:val="20"/>
              </w:rPr>
            </w:pPr>
            <w:r>
              <w:rPr>
                <w:rFonts w:ascii="Arial" w:hAnsi="Arial" w:cs="Arial" w:hint="cs"/>
                <w:sz w:val="20"/>
                <w:szCs w:val="20"/>
                <w:rtl/>
              </w:rPr>
              <w:t>27</w:t>
            </w:r>
          </w:p>
        </w:tc>
      </w:tr>
      <w:tr w:rsidR="0095052A" w:rsidRPr="006D7229" w:rsidTr="002E36E4">
        <w:trPr>
          <w:jc w:val="center"/>
        </w:trPr>
        <w:tc>
          <w:tcPr>
            <w:tcW w:w="7823" w:type="dxa"/>
            <w:tcBorders>
              <w:top w:val="nil"/>
              <w:left w:val="nil"/>
              <w:bottom w:val="nil"/>
              <w:right w:val="nil"/>
            </w:tcBorders>
          </w:tcPr>
          <w:p w:rsidR="0095052A" w:rsidRPr="006D7229" w:rsidRDefault="0062752F" w:rsidP="002E36E4">
            <w:pPr>
              <w:spacing w:before="120"/>
              <w:ind w:left="897" w:hanging="434"/>
              <w:rPr>
                <w:rFonts w:ascii="Georgia" w:hAnsi="Georgia" w:cs="Arial"/>
                <w:sz w:val="20"/>
                <w:szCs w:val="20"/>
                <w:rtl/>
              </w:rPr>
            </w:pPr>
            <w:r w:rsidRPr="006D7229">
              <w:rPr>
                <w:rFonts w:ascii="Georgia" w:hAnsi="Georgia" w:cs="Arial"/>
                <w:sz w:val="20"/>
                <w:szCs w:val="20"/>
                <w:rtl/>
              </w:rPr>
              <w:t>8</w:t>
            </w:r>
            <w:r w:rsidR="000D3892" w:rsidRPr="006D7229">
              <w:rPr>
                <w:rFonts w:ascii="Georgia" w:hAnsi="Georgia" w:cs="Arial"/>
                <w:sz w:val="20"/>
                <w:szCs w:val="20"/>
                <w:rtl/>
              </w:rPr>
              <w:t>.</w:t>
            </w:r>
            <w:r w:rsidR="002E36E4" w:rsidRPr="006D7229">
              <w:rPr>
                <w:rFonts w:ascii="Georgia" w:hAnsi="Georgia" w:cs="Arial"/>
                <w:sz w:val="20"/>
                <w:szCs w:val="20"/>
                <w:rtl/>
              </w:rPr>
              <w:tab/>
            </w:r>
            <w:hyperlink w:anchor="Q14" w:history="1">
              <w:r w:rsidR="000D3892" w:rsidRPr="00C058E3">
                <w:rPr>
                  <w:rStyle w:val="Hyperlink"/>
                  <w:rFonts w:ascii="Georgia" w:hAnsi="Georgia" w:cs="Arial"/>
                  <w:sz w:val="20"/>
                  <w:szCs w:val="20"/>
                  <w:rtl/>
                </w:rPr>
                <w:t>מסים על ההכנסה</w:t>
              </w:r>
            </w:hyperlink>
          </w:p>
        </w:tc>
        <w:tc>
          <w:tcPr>
            <w:tcW w:w="1596" w:type="dxa"/>
            <w:tcBorders>
              <w:top w:val="nil"/>
              <w:left w:val="nil"/>
              <w:bottom w:val="nil"/>
              <w:right w:val="nil"/>
            </w:tcBorders>
            <w:vAlign w:val="bottom"/>
          </w:tcPr>
          <w:p w:rsidR="0095052A" w:rsidRPr="00934E8F" w:rsidDel="0095052A" w:rsidRDefault="00C7590C" w:rsidP="00092A53">
            <w:pPr>
              <w:spacing w:before="120"/>
              <w:jc w:val="center"/>
              <w:rPr>
                <w:rFonts w:ascii="Arial" w:hAnsi="Arial" w:cs="Arial"/>
                <w:sz w:val="20"/>
                <w:szCs w:val="20"/>
              </w:rPr>
            </w:pPr>
            <w:r>
              <w:rPr>
                <w:rFonts w:ascii="Arial" w:hAnsi="Arial" w:cs="Arial" w:hint="cs"/>
                <w:sz w:val="20"/>
                <w:szCs w:val="20"/>
                <w:rtl/>
              </w:rPr>
              <w:t>29</w:t>
            </w:r>
          </w:p>
        </w:tc>
      </w:tr>
      <w:tr w:rsidR="0095052A" w:rsidRPr="006D7229" w:rsidTr="002E36E4">
        <w:trPr>
          <w:jc w:val="center"/>
        </w:trPr>
        <w:tc>
          <w:tcPr>
            <w:tcW w:w="7823" w:type="dxa"/>
            <w:tcBorders>
              <w:top w:val="nil"/>
              <w:left w:val="nil"/>
              <w:bottom w:val="nil"/>
              <w:right w:val="nil"/>
            </w:tcBorders>
          </w:tcPr>
          <w:p w:rsidR="004F5F4D" w:rsidRPr="006D7229" w:rsidRDefault="0062752F" w:rsidP="002E36E4">
            <w:pPr>
              <w:spacing w:before="120"/>
              <w:ind w:left="897" w:hanging="434"/>
              <w:rPr>
                <w:rFonts w:ascii="Georgia" w:hAnsi="Georgia" w:cs="Arial"/>
                <w:sz w:val="20"/>
                <w:szCs w:val="20"/>
                <w:rtl/>
              </w:rPr>
            </w:pPr>
            <w:r w:rsidRPr="006D7229">
              <w:rPr>
                <w:rFonts w:ascii="Georgia" w:hAnsi="Georgia" w:cs="Arial"/>
                <w:sz w:val="20"/>
                <w:szCs w:val="20"/>
                <w:rtl/>
              </w:rPr>
              <w:t>9</w:t>
            </w:r>
            <w:r w:rsidR="000D3892" w:rsidRPr="006D7229">
              <w:rPr>
                <w:rFonts w:ascii="Georgia" w:hAnsi="Georgia" w:cs="Arial"/>
                <w:sz w:val="20"/>
                <w:szCs w:val="20"/>
                <w:rtl/>
              </w:rPr>
              <w:t>.</w:t>
            </w:r>
            <w:r w:rsidR="002E36E4" w:rsidRPr="006D7229">
              <w:rPr>
                <w:rFonts w:ascii="Georgia" w:hAnsi="Georgia" w:cs="Arial"/>
                <w:sz w:val="20"/>
                <w:szCs w:val="20"/>
                <w:rtl/>
              </w:rPr>
              <w:tab/>
            </w:r>
            <w:hyperlink w:anchor="Q15" w:history="1">
              <w:r w:rsidR="000D3892" w:rsidRPr="00C058E3">
                <w:rPr>
                  <w:rStyle w:val="Hyperlink"/>
                  <w:rFonts w:ascii="Georgia" w:hAnsi="Georgia" w:cs="Arial"/>
                  <w:sz w:val="20"/>
                  <w:szCs w:val="20"/>
                  <w:rtl/>
                </w:rPr>
                <w:t>קשרים, התקשרויות, הלוואות, השקעות ועסקאות מהותיות בין החברה לחברות המוחזקות שלה</w:t>
              </w:r>
            </w:hyperlink>
          </w:p>
        </w:tc>
        <w:tc>
          <w:tcPr>
            <w:tcW w:w="1596" w:type="dxa"/>
            <w:tcBorders>
              <w:top w:val="nil"/>
              <w:left w:val="nil"/>
              <w:bottom w:val="nil"/>
              <w:right w:val="nil"/>
            </w:tcBorders>
            <w:vAlign w:val="bottom"/>
          </w:tcPr>
          <w:p w:rsidR="0095052A" w:rsidRPr="00934E8F" w:rsidDel="0095052A" w:rsidRDefault="00C7590C" w:rsidP="00BD2443">
            <w:pPr>
              <w:spacing w:before="120"/>
              <w:jc w:val="center"/>
              <w:rPr>
                <w:rFonts w:ascii="Arial" w:hAnsi="Arial" w:cs="Arial"/>
                <w:sz w:val="20"/>
                <w:szCs w:val="20"/>
              </w:rPr>
            </w:pPr>
            <w:r>
              <w:rPr>
                <w:rFonts w:ascii="Arial" w:hAnsi="Arial" w:cs="Arial" w:hint="cs"/>
                <w:sz w:val="20"/>
                <w:szCs w:val="20"/>
                <w:rtl/>
              </w:rPr>
              <w:t>33</w:t>
            </w:r>
          </w:p>
        </w:tc>
      </w:tr>
      <w:tr w:rsidR="0095052A" w:rsidRPr="006D7229" w:rsidTr="002E36E4">
        <w:trPr>
          <w:jc w:val="center"/>
        </w:trPr>
        <w:tc>
          <w:tcPr>
            <w:tcW w:w="7823" w:type="dxa"/>
            <w:tcBorders>
              <w:top w:val="nil"/>
              <w:left w:val="nil"/>
              <w:bottom w:val="nil"/>
              <w:right w:val="nil"/>
            </w:tcBorders>
          </w:tcPr>
          <w:p w:rsidR="0095052A" w:rsidRPr="006D7229" w:rsidRDefault="0062752F" w:rsidP="00D66D9B">
            <w:pPr>
              <w:spacing w:before="120"/>
              <w:ind w:left="897" w:hanging="434"/>
              <w:rPr>
                <w:rFonts w:ascii="Georgia" w:hAnsi="Georgia" w:cs="Arial"/>
                <w:sz w:val="20"/>
                <w:szCs w:val="20"/>
                <w:rtl/>
              </w:rPr>
            </w:pPr>
            <w:r w:rsidRPr="006D7229">
              <w:rPr>
                <w:rFonts w:ascii="Georgia" w:hAnsi="Georgia" w:cs="Arial"/>
                <w:sz w:val="20"/>
                <w:szCs w:val="20"/>
                <w:rtl/>
              </w:rPr>
              <w:t>10</w:t>
            </w:r>
            <w:r w:rsidR="00654638" w:rsidRPr="006D7229">
              <w:rPr>
                <w:rFonts w:ascii="Georgia" w:hAnsi="Georgia" w:cs="Arial"/>
                <w:sz w:val="20"/>
                <w:szCs w:val="20"/>
                <w:rtl/>
              </w:rPr>
              <w:t>.</w:t>
            </w:r>
            <w:r w:rsidR="002E36E4" w:rsidRPr="006D7229">
              <w:rPr>
                <w:rFonts w:ascii="Georgia" w:hAnsi="Georgia" w:cs="Arial"/>
                <w:b/>
                <w:sz w:val="20"/>
                <w:szCs w:val="20"/>
                <w:rtl/>
              </w:rPr>
              <w:tab/>
            </w:r>
            <w:hyperlink w:anchor="Q16" w:history="1">
              <w:r w:rsidR="00654638" w:rsidRPr="00C058E3">
                <w:rPr>
                  <w:rStyle w:val="Hyperlink"/>
                  <w:rFonts w:ascii="Georgia" w:hAnsi="Georgia" w:cs="Arial"/>
                  <w:b/>
                  <w:sz w:val="20"/>
                  <w:szCs w:val="20"/>
                  <w:rtl/>
                </w:rPr>
                <w:t>מידע בדבר פעילויות השקעה ומימון הכלולות בדוחות התזרים המאוחדים והמתייחסות לחברה עצמה, שאינן כרוכות בתזרימי מזומנים</w:t>
              </w:r>
            </w:hyperlink>
          </w:p>
        </w:tc>
        <w:tc>
          <w:tcPr>
            <w:tcW w:w="1596" w:type="dxa"/>
            <w:tcBorders>
              <w:top w:val="nil"/>
              <w:left w:val="nil"/>
              <w:bottom w:val="nil"/>
              <w:right w:val="nil"/>
            </w:tcBorders>
            <w:vAlign w:val="bottom"/>
          </w:tcPr>
          <w:p w:rsidR="0095052A" w:rsidRPr="00934E8F" w:rsidDel="0095052A" w:rsidRDefault="00C7590C" w:rsidP="00C7590C">
            <w:pPr>
              <w:spacing w:before="120"/>
              <w:jc w:val="center"/>
              <w:rPr>
                <w:rFonts w:ascii="Arial" w:hAnsi="Arial" w:cs="Arial"/>
                <w:sz w:val="20"/>
                <w:szCs w:val="20"/>
              </w:rPr>
            </w:pPr>
            <w:r w:rsidRPr="00934E8F">
              <w:rPr>
                <w:rFonts w:ascii="Arial" w:hAnsi="Arial" w:cs="Arial" w:hint="cs"/>
                <w:sz w:val="20"/>
                <w:szCs w:val="20"/>
                <w:rtl/>
              </w:rPr>
              <w:t>4</w:t>
            </w:r>
            <w:r>
              <w:rPr>
                <w:rFonts w:ascii="Arial" w:hAnsi="Arial" w:cs="Arial" w:hint="cs"/>
                <w:sz w:val="20"/>
                <w:szCs w:val="20"/>
                <w:rtl/>
              </w:rPr>
              <w:t>2</w:t>
            </w:r>
          </w:p>
        </w:tc>
      </w:tr>
    </w:tbl>
    <w:p w:rsidR="00092A53" w:rsidRPr="006D7229" w:rsidRDefault="00092A53" w:rsidP="00D1369D">
      <w:pPr>
        <w:ind w:left="932"/>
        <w:outlineLvl w:val="0"/>
        <w:rPr>
          <w:rStyle w:val="a"/>
          <w:rFonts w:ascii="Georgia" w:hAnsi="Georgia"/>
          <w:b/>
          <w:bCs/>
          <w:noProof/>
          <w:sz w:val="20"/>
          <w:szCs w:val="20"/>
          <w:rtl/>
        </w:rPr>
      </w:pPr>
    </w:p>
    <w:p w:rsidR="00EC76E3" w:rsidRPr="006D7229" w:rsidRDefault="00EC76E3" w:rsidP="00D1369D">
      <w:pPr>
        <w:ind w:left="932"/>
        <w:outlineLvl w:val="0"/>
        <w:rPr>
          <w:rStyle w:val="a"/>
          <w:rFonts w:ascii="Georgia" w:hAnsi="Georgia"/>
          <w:b/>
          <w:bCs/>
          <w:noProof/>
          <w:sz w:val="20"/>
          <w:szCs w:val="20"/>
          <w:rtl/>
        </w:rPr>
      </w:pPr>
    </w:p>
    <w:p w:rsidR="00EC76E3" w:rsidRPr="006D7229" w:rsidRDefault="00EC76E3" w:rsidP="00D1369D">
      <w:pPr>
        <w:ind w:left="932"/>
        <w:outlineLvl w:val="0"/>
        <w:rPr>
          <w:rStyle w:val="a"/>
          <w:rFonts w:ascii="Georgia" w:hAnsi="Georgia"/>
          <w:b/>
          <w:bCs/>
          <w:noProof/>
          <w:sz w:val="20"/>
          <w:szCs w:val="20"/>
          <w:rtl/>
        </w:rPr>
      </w:pPr>
    </w:p>
    <w:p w:rsidR="00EC76E3" w:rsidRPr="006D7229" w:rsidRDefault="00EC76E3" w:rsidP="00D1369D">
      <w:pPr>
        <w:ind w:left="932"/>
        <w:outlineLvl w:val="0"/>
        <w:rPr>
          <w:rStyle w:val="a"/>
          <w:rFonts w:ascii="Georgia" w:hAnsi="Georgia"/>
          <w:b/>
          <w:bCs/>
          <w:noProof/>
          <w:sz w:val="20"/>
          <w:szCs w:val="20"/>
          <w:rtl/>
        </w:rPr>
      </w:pPr>
    </w:p>
    <w:p w:rsidR="00EC76E3" w:rsidRPr="006D7229" w:rsidRDefault="00EC76E3" w:rsidP="00D1369D">
      <w:pPr>
        <w:ind w:left="932"/>
        <w:outlineLvl w:val="0"/>
        <w:rPr>
          <w:rStyle w:val="a"/>
          <w:rFonts w:ascii="Georgia" w:hAnsi="Georgia"/>
          <w:b/>
          <w:bCs/>
          <w:noProof/>
          <w:sz w:val="20"/>
          <w:szCs w:val="20"/>
          <w:rtl/>
        </w:rPr>
      </w:pPr>
    </w:p>
    <w:p w:rsidR="00B57600" w:rsidRPr="006D7229" w:rsidRDefault="00B57600" w:rsidP="00D1369D">
      <w:pPr>
        <w:ind w:left="932"/>
        <w:outlineLvl w:val="0"/>
        <w:rPr>
          <w:rStyle w:val="a"/>
          <w:rFonts w:ascii="Georgia" w:hAnsi="Georgia"/>
          <w:b/>
          <w:bCs/>
          <w:noProof/>
          <w:sz w:val="20"/>
          <w:szCs w:val="20"/>
          <w:rtl/>
        </w:rPr>
        <w:sectPr w:rsidR="00B57600" w:rsidRPr="006D7229" w:rsidSect="00551314">
          <w:headerReference w:type="default" r:id="rId20"/>
          <w:footerReference w:type="default" r:id="rId21"/>
          <w:pgSz w:w="11906" w:h="16838"/>
          <w:pgMar w:top="1440" w:right="1797" w:bottom="1440" w:left="1797" w:header="709" w:footer="709" w:gutter="0"/>
          <w:paperSrc w:first="15" w:other="15"/>
          <w:pgNumType w:start="2"/>
          <w:cols w:space="708"/>
          <w:bidi/>
          <w:docGrid w:linePitch="360"/>
        </w:sectPr>
      </w:pPr>
    </w:p>
    <w:p w:rsidR="00EC76E3" w:rsidRPr="006D7229" w:rsidRDefault="00EC76E3" w:rsidP="00D1369D">
      <w:pPr>
        <w:ind w:left="932"/>
        <w:outlineLvl w:val="0"/>
        <w:rPr>
          <w:rStyle w:val="a"/>
          <w:rFonts w:ascii="Georgia" w:hAnsi="Georgia"/>
          <w:b/>
          <w:bCs/>
          <w:noProof/>
          <w:sz w:val="20"/>
          <w:szCs w:val="20"/>
          <w:rtl/>
        </w:rPr>
      </w:pPr>
    </w:p>
    <w:p w:rsidR="00EC76E3" w:rsidRPr="006D7229" w:rsidRDefault="00EC76E3" w:rsidP="00D1369D">
      <w:pPr>
        <w:ind w:left="932"/>
        <w:outlineLvl w:val="0"/>
        <w:rPr>
          <w:rStyle w:val="a"/>
          <w:rFonts w:ascii="Georgia" w:hAnsi="Georgia"/>
          <w:b/>
          <w:bCs/>
          <w:noProof/>
          <w:sz w:val="20"/>
          <w:szCs w:val="20"/>
          <w:rtl/>
        </w:rPr>
      </w:pPr>
    </w:p>
    <w:p w:rsidR="002618AE" w:rsidRPr="006D7229" w:rsidRDefault="002618AE" w:rsidP="00D1369D">
      <w:pPr>
        <w:ind w:left="932"/>
        <w:outlineLvl w:val="0"/>
        <w:rPr>
          <w:rStyle w:val="a"/>
          <w:rFonts w:ascii="Georgia" w:hAnsi="Georgia"/>
          <w:b/>
          <w:bCs/>
          <w:noProof/>
          <w:sz w:val="20"/>
          <w:szCs w:val="20"/>
          <w:rtl/>
        </w:rPr>
      </w:pPr>
      <w:r w:rsidRPr="006D7229">
        <w:rPr>
          <w:rStyle w:val="a"/>
          <w:rFonts w:ascii="Georgia" w:hAnsi="Georgia"/>
          <w:b/>
          <w:bCs/>
          <w:noProof/>
          <w:sz w:val="20"/>
          <w:szCs w:val="20"/>
          <w:rtl/>
        </w:rPr>
        <w:t>התייחסות לעסקות בינחברתיות במסגרת נתוני הסולו:</w:t>
      </w:r>
    </w:p>
    <w:p w:rsidR="002618AE" w:rsidRPr="006D7229" w:rsidRDefault="002618AE" w:rsidP="00D1369D">
      <w:pPr>
        <w:ind w:left="932"/>
        <w:outlineLvl w:val="0"/>
        <w:rPr>
          <w:rStyle w:val="a"/>
          <w:rFonts w:ascii="Georgia" w:hAnsi="Georgia"/>
          <w:noProof/>
          <w:sz w:val="20"/>
          <w:szCs w:val="20"/>
          <w:u w:val="none"/>
          <w:rtl/>
        </w:rPr>
      </w:pPr>
    </w:p>
    <w:p w:rsidR="00C17E4F" w:rsidRPr="006D7229" w:rsidRDefault="00D1369D" w:rsidP="00C433AD">
      <w:pPr>
        <w:ind w:left="932"/>
        <w:outlineLvl w:val="0"/>
        <w:rPr>
          <w:rStyle w:val="a"/>
          <w:rFonts w:ascii="Georgia" w:hAnsi="Georgia"/>
          <w:noProof/>
          <w:sz w:val="20"/>
          <w:szCs w:val="20"/>
          <w:u w:val="none"/>
          <w:rtl/>
        </w:rPr>
      </w:pPr>
      <w:r w:rsidRPr="006D7229">
        <w:rPr>
          <w:rStyle w:val="a"/>
          <w:rFonts w:ascii="Georgia" w:hAnsi="Georgia"/>
          <w:noProof/>
          <w:sz w:val="20"/>
          <w:szCs w:val="20"/>
          <w:u w:val="none"/>
          <w:rtl/>
        </w:rPr>
        <w:t>בהתאם ל</w:t>
      </w:r>
      <w:r w:rsidR="0048050C" w:rsidRPr="006D7229">
        <w:rPr>
          <w:rStyle w:val="a"/>
          <w:rFonts w:ascii="Georgia" w:hAnsi="Georgia"/>
          <w:noProof/>
          <w:sz w:val="20"/>
          <w:szCs w:val="20"/>
          <w:u w:val="none"/>
          <w:rtl/>
        </w:rPr>
        <w:t>הבהרת סגל הרשות</w:t>
      </w:r>
      <w:r w:rsidRPr="006D7229">
        <w:rPr>
          <w:rStyle w:val="a"/>
          <w:rFonts w:ascii="Georgia" w:hAnsi="Georgia"/>
          <w:noProof/>
          <w:sz w:val="20"/>
          <w:szCs w:val="20"/>
          <w:u w:val="none"/>
          <w:rtl/>
        </w:rPr>
        <w:t xml:space="preserve">, קיימות </w:t>
      </w:r>
      <w:r w:rsidR="00C17E4F" w:rsidRPr="006D7229">
        <w:rPr>
          <w:rStyle w:val="a"/>
          <w:rFonts w:ascii="Georgia" w:hAnsi="Georgia"/>
          <w:noProof/>
          <w:sz w:val="20"/>
          <w:szCs w:val="20"/>
          <w:u w:val="none"/>
          <w:rtl/>
        </w:rPr>
        <w:t>2 חלופות להצג</w:t>
      </w:r>
      <w:r w:rsidRPr="006D7229">
        <w:rPr>
          <w:rStyle w:val="a"/>
          <w:rFonts w:ascii="Georgia" w:hAnsi="Georgia"/>
          <w:noProof/>
          <w:sz w:val="20"/>
          <w:szCs w:val="20"/>
          <w:u w:val="none"/>
          <w:rtl/>
        </w:rPr>
        <w:t>ת</w:t>
      </w:r>
      <w:r w:rsidR="00C17E4F" w:rsidRPr="006D7229">
        <w:rPr>
          <w:rStyle w:val="a"/>
          <w:rFonts w:ascii="Georgia" w:hAnsi="Georgia"/>
          <w:noProof/>
          <w:sz w:val="20"/>
          <w:szCs w:val="20"/>
          <w:u w:val="none"/>
          <w:rtl/>
        </w:rPr>
        <w:t xml:space="preserve"> </w:t>
      </w:r>
      <w:r w:rsidRPr="006D7229">
        <w:rPr>
          <w:rStyle w:val="a"/>
          <w:rFonts w:ascii="Georgia" w:hAnsi="Georgia"/>
          <w:noProof/>
          <w:sz w:val="20"/>
          <w:szCs w:val="20"/>
          <w:u w:val="none"/>
          <w:rtl/>
        </w:rPr>
        <w:t>ה</w:t>
      </w:r>
      <w:r w:rsidR="00C17E4F" w:rsidRPr="006D7229">
        <w:rPr>
          <w:rStyle w:val="a"/>
          <w:rFonts w:ascii="Georgia" w:hAnsi="Georgia"/>
          <w:noProof/>
          <w:sz w:val="20"/>
          <w:szCs w:val="20"/>
          <w:u w:val="none"/>
          <w:rtl/>
        </w:rPr>
        <w:t>נכסים וה</w:t>
      </w:r>
      <w:r w:rsidRPr="006D7229">
        <w:rPr>
          <w:rStyle w:val="a"/>
          <w:rFonts w:ascii="Georgia" w:hAnsi="Georgia"/>
          <w:noProof/>
          <w:sz w:val="20"/>
          <w:szCs w:val="20"/>
          <w:u w:val="none"/>
          <w:rtl/>
        </w:rPr>
        <w:t>ה</w:t>
      </w:r>
      <w:r w:rsidR="00C17E4F" w:rsidRPr="006D7229">
        <w:rPr>
          <w:rStyle w:val="a"/>
          <w:rFonts w:ascii="Georgia" w:hAnsi="Georgia"/>
          <w:noProof/>
          <w:sz w:val="20"/>
          <w:szCs w:val="20"/>
          <w:u w:val="none"/>
          <w:rtl/>
        </w:rPr>
        <w:t>תחייבויות, הכנסות והוצאות ותזרימי מזומנים המיוחסים לחברה עצמה כחברה אם</w:t>
      </w:r>
      <w:r w:rsidR="006926E2" w:rsidRPr="006D7229">
        <w:rPr>
          <w:rStyle w:val="a"/>
          <w:rFonts w:ascii="Georgia" w:hAnsi="Georgia"/>
          <w:noProof/>
          <w:sz w:val="20"/>
          <w:szCs w:val="20"/>
          <w:u w:val="none"/>
          <w:rtl/>
        </w:rPr>
        <w:t>, בהתייחס ל</w:t>
      </w:r>
      <w:r w:rsidR="002618AE" w:rsidRPr="006D7229">
        <w:rPr>
          <w:rStyle w:val="a"/>
          <w:rFonts w:ascii="Georgia" w:hAnsi="Georgia"/>
          <w:noProof/>
          <w:sz w:val="20"/>
          <w:szCs w:val="20"/>
          <w:u w:val="none"/>
          <w:rtl/>
        </w:rPr>
        <w:t xml:space="preserve">השלכות </w:t>
      </w:r>
      <w:r w:rsidR="002714C1" w:rsidRPr="006D7229">
        <w:rPr>
          <w:rStyle w:val="a"/>
          <w:rFonts w:ascii="Georgia" w:hAnsi="Georgia"/>
          <w:noProof/>
          <w:sz w:val="20"/>
          <w:szCs w:val="20"/>
          <w:u w:val="none"/>
          <w:rtl/>
        </w:rPr>
        <w:t xml:space="preserve">של </w:t>
      </w:r>
      <w:r w:rsidR="002618AE" w:rsidRPr="006D7229">
        <w:rPr>
          <w:rStyle w:val="a"/>
          <w:rFonts w:ascii="Georgia" w:hAnsi="Georgia"/>
          <w:noProof/>
          <w:sz w:val="20"/>
          <w:szCs w:val="20"/>
          <w:u w:val="none"/>
          <w:rtl/>
        </w:rPr>
        <w:t>עסקות של החברה עם חברות בנות (להלן</w:t>
      </w:r>
      <w:r w:rsidR="00C433AD">
        <w:rPr>
          <w:rStyle w:val="a"/>
          <w:rFonts w:ascii="Georgia" w:hAnsi="Georgia" w:hint="cs"/>
          <w:noProof/>
          <w:sz w:val="20"/>
          <w:szCs w:val="20"/>
          <w:u w:val="none"/>
          <w:rtl/>
        </w:rPr>
        <w:t xml:space="preserve"> </w:t>
      </w:r>
      <w:r w:rsidR="002618AE" w:rsidRPr="006D7229">
        <w:rPr>
          <w:rStyle w:val="a"/>
          <w:rFonts w:ascii="Georgia" w:hAnsi="Georgia"/>
          <w:noProof/>
          <w:sz w:val="20"/>
          <w:szCs w:val="20"/>
          <w:u w:val="none"/>
          <w:rtl/>
        </w:rPr>
        <w:t>- "עסקות בינחברתיות", "יתרות בינחברתיות" ו"הכנסות והוצאות בינחברתיות", לפי העניין)</w:t>
      </w:r>
      <w:r w:rsidR="00C17E4F" w:rsidRPr="006D7229">
        <w:rPr>
          <w:rStyle w:val="a"/>
          <w:rFonts w:ascii="Georgia" w:hAnsi="Georgia"/>
          <w:noProof/>
          <w:sz w:val="20"/>
          <w:szCs w:val="20"/>
          <w:u w:val="none"/>
          <w:rtl/>
        </w:rPr>
        <w:t>:</w:t>
      </w:r>
    </w:p>
    <w:p w:rsidR="00FC73E1" w:rsidRPr="006D7229" w:rsidRDefault="00FC73E1" w:rsidP="00D1369D">
      <w:pPr>
        <w:ind w:left="932"/>
        <w:outlineLvl w:val="0"/>
        <w:rPr>
          <w:rStyle w:val="a"/>
          <w:rFonts w:ascii="Georgia" w:hAnsi="Georgia"/>
          <w:noProof/>
          <w:sz w:val="20"/>
          <w:szCs w:val="20"/>
          <w:u w:val="none"/>
          <w:rtl/>
        </w:rPr>
      </w:pPr>
    </w:p>
    <w:p w:rsidR="00D1369D" w:rsidRPr="006D7229" w:rsidRDefault="00C17E4F" w:rsidP="00CB6062">
      <w:pPr>
        <w:ind w:left="1440"/>
        <w:outlineLvl w:val="0"/>
        <w:rPr>
          <w:rStyle w:val="a"/>
          <w:rFonts w:ascii="Georgia" w:hAnsi="Georgia"/>
          <w:b/>
          <w:bCs/>
          <w:noProof/>
          <w:sz w:val="20"/>
          <w:szCs w:val="20"/>
          <w:rtl/>
        </w:rPr>
      </w:pPr>
      <w:r w:rsidRPr="006D7229">
        <w:rPr>
          <w:rStyle w:val="a"/>
          <w:rFonts w:ascii="Georgia" w:hAnsi="Georgia"/>
          <w:b/>
          <w:bCs/>
          <w:noProof/>
          <w:sz w:val="20"/>
          <w:szCs w:val="20"/>
          <w:rtl/>
        </w:rPr>
        <w:t>חלופה א</w:t>
      </w:r>
      <w:r w:rsidR="00AD29B1" w:rsidRPr="006D7229">
        <w:rPr>
          <w:rStyle w:val="a"/>
          <w:rFonts w:ascii="Georgia" w:hAnsi="Georgia"/>
          <w:b/>
          <w:bCs/>
          <w:noProof/>
          <w:sz w:val="20"/>
          <w:szCs w:val="20"/>
          <w:rtl/>
        </w:rPr>
        <w:t>':</w:t>
      </w:r>
    </w:p>
    <w:p w:rsidR="00AD29B1" w:rsidRPr="006D7229" w:rsidRDefault="00AD29B1" w:rsidP="00CB6062">
      <w:pPr>
        <w:ind w:left="1440"/>
        <w:outlineLvl w:val="0"/>
        <w:rPr>
          <w:rStyle w:val="a"/>
          <w:rFonts w:ascii="Georgia" w:hAnsi="Georgia"/>
          <w:noProof/>
          <w:sz w:val="20"/>
          <w:szCs w:val="20"/>
          <w:u w:val="none"/>
          <w:rtl/>
        </w:rPr>
      </w:pPr>
    </w:p>
    <w:p w:rsidR="00AD29B1" w:rsidRPr="006D7229" w:rsidRDefault="00AD29B1" w:rsidP="00D66D9B">
      <w:pPr>
        <w:ind w:left="1440"/>
        <w:outlineLvl w:val="0"/>
        <w:rPr>
          <w:rStyle w:val="a"/>
          <w:rFonts w:ascii="Georgia" w:hAnsi="Georgia"/>
          <w:b/>
          <w:bCs/>
          <w:noProof/>
          <w:sz w:val="20"/>
          <w:szCs w:val="20"/>
          <w:rtl/>
        </w:rPr>
      </w:pPr>
      <w:r w:rsidRPr="006D7229">
        <w:rPr>
          <w:rStyle w:val="a"/>
          <w:rFonts w:ascii="Georgia" w:hAnsi="Georgia"/>
          <w:noProof/>
          <w:sz w:val="20"/>
          <w:szCs w:val="20"/>
          <w:u w:val="none"/>
          <w:rtl/>
        </w:rPr>
        <w:t xml:space="preserve">נכסים וההתחייבויות, הכנסות והוצאות ותזרימי המזומנים המיוחסים לחברה עצמה </w:t>
      </w:r>
      <w:r w:rsidR="00D66D9B">
        <w:rPr>
          <w:rStyle w:val="a"/>
          <w:rFonts w:ascii="Georgia" w:hAnsi="Georgia" w:hint="cs"/>
          <w:b/>
          <w:bCs/>
          <w:noProof/>
          <w:sz w:val="20"/>
          <w:szCs w:val="20"/>
          <w:rtl/>
        </w:rPr>
        <w:t>ה</w:t>
      </w:r>
      <w:r w:rsidRPr="006D7229">
        <w:rPr>
          <w:rStyle w:val="a"/>
          <w:rFonts w:ascii="Georgia" w:hAnsi="Georgia"/>
          <w:b/>
          <w:bCs/>
          <w:noProof/>
          <w:sz w:val="20"/>
          <w:szCs w:val="20"/>
          <w:rtl/>
        </w:rPr>
        <w:t>כוללים יתרות בי</w:t>
      </w:r>
      <w:r w:rsidR="002618AE" w:rsidRPr="006D7229">
        <w:rPr>
          <w:rStyle w:val="a"/>
          <w:rFonts w:ascii="Georgia" w:hAnsi="Georgia"/>
          <w:b/>
          <w:bCs/>
          <w:noProof/>
          <w:sz w:val="20"/>
          <w:szCs w:val="20"/>
          <w:rtl/>
        </w:rPr>
        <w:t>נ</w:t>
      </w:r>
      <w:r w:rsidRPr="006D7229">
        <w:rPr>
          <w:rStyle w:val="a"/>
          <w:rFonts w:ascii="Georgia" w:hAnsi="Georgia"/>
          <w:b/>
          <w:bCs/>
          <w:noProof/>
          <w:sz w:val="20"/>
          <w:szCs w:val="20"/>
          <w:rtl/>
        </w:rPr>
        <w:t>חברתיות והכנסות והוצאות בי</w:t>
      </w:r>
      <w:r w:rsidR="002618AE" w:rsidRPr="006D7229">
        <w:rPr>
          <w:rStyle w:val="a"/>
          <w:rFonts w:ascii="Georgia" w:hAnsi="Georgia"/>
          <w:b/>
          <w:bCs/>
          <w:noProof/>
          <w:sz w:val="20"/>
          <w:szCs w:val="20"/>
          <w:rtl/>
        </w:rPr>
        <w:t>נ</w:t>
      </w:r>
      <w:r w:rsidRPr="006D7229">
        <w:rPr>
          <w:rStyle w:val="a"/>
          <w:rFonts w:ascii="Georgia" w:hAnsi="Georgia"/>
          <w:b/>
          <w:bCs/>
          <w:noProof/>
          <w:sz w:val="20"/>
          <w:szCs w:val="20"/>
          <w:rtl/>
        </w:rPr>
        <w:t xml:space="preserve">חברתיות שבוטלו במסגרת הדוחות המאוחדים בגין חברות </w:t>
      </w:r>
      <w:r w:rsidR="00C433AD">
        <w:rPr>
          <w:rStyle w:val="a"/>
          <w:rFonts w:ascii="Georgia" w:hAnsi="Georgia" w:hint="cs"/>
          <w:b/>
          <w:bCs/>
          <w:noProof/>
          <w:sz w:val="20"/>
          <w:szCs w:val="20"/>
          <w:rtl/>
        </w:rPr>
        <w:t>בנות</w:t>
      </w:r>
      <w:r w:rsidRPr="006D7229">
        <w:rPr>
          <w:rStyle w:val="a"/>
          <w:rFonts w:ascii="Georgia" w:hAnsi="Georgia"/>
          <w:b/>
          <w:bCs/>
          <w:noProof/>
          <w:sz w:val="20"/>
          <w:szCs w:val="20"/>
          <w:rtl/>
        </w:rPr>
        <w:t>.</w:t>
      </w:r>
    </w:p>
    <w:p w:rsidR="00D1369D" w:rsidRPr="006D7229" w:rsidRDefault="00AD29B1" w:rsidP="00D66D9B">
      <w:pPr>
        <w:tabs>
          <w:tab w:val="left" w:pos="567"/>
          <w:tab w:val="left" w:pos="932"/>
        </w:tabs>
        <w:spacing w:line="220" w:lineRule="exact"/>
        <w:ind w:left="1440"/>
        <w:rPr>
          <w:rStyle w:val="a"/>
          <w:rFonts w:ascii="Georgia" w:hAnsi="Georgia"/>
          <w:noProof/>
          <w:sz w:val="20"/>
          <w:szCs w:val="20"/>
          <w:u w:val="none"/>
          <w:rtl/>
        </w:rPr>
      </w:pPr>
      <w:r w:rsidRPr="006D7229">
        <w:rPr>
          <w:rStyle w:val="a"/>
          <w:rFonts w:ascii="Georgia" w:hAnsi="Georgia"/>
          <w:noProof/>
          <w:sz w:val="20"/>
          <w:szCs w:val="20"/>
          <w:u w:val="none"/>
          <w:rtl/>
        </w:rPr>
        <w:t>כלומר: היתרות הבינחברתיות וההכנסות וההוצאות הבינחברתיות שבוטלו במסגרת הדוחות המאוחדים</w:t>
      </w:r>
      <w:r w:rsidR="00FB13AB" w:rsidRPr="006D7229">
        <w:rPr>
          <w:rStyle w:val="a"/>
          <w:rFonts w:ascii="Georgia" w:hAnsi="Georgia"/>
          <w:noProof/>
          <w:sz w:val="20"/>
          <w:szCs w:val="20"/>
          <w:u w:val="none"/>
          <w:rtl/>
        </w:rPr>
        <w:t xml:space="preserve">, </w:t>
      </w:r>
      <w:r w:rsidR="00FB13AB" w:rsidRPr="006D7229">
        <w:rPr>
          <w:rStyle w:val="a"/>
          <w:rFonts w:ascii="Georgia" w:hAnsi="Georgia"/>
          <w:b/>
          <w:bCs/>
          <w:noProof/>
          <w:sz w:val="20"/>
          <w:szCs w:val="20"/>
          <w:u w:val="none"/>
          <w:rtl/>
        </w:rPr>
        <w:t>לא יבוטלו במסגרת נתוני הסולו ו</w:t>
      </w:r>
      <w:r w:rsidRPr="006D7229">
        <w:rPr>
          <w:rStyle w:val="a"/>
          <w:rFonts w:ascii="Georgia" w:hAnsi="Georgia"/>
          <w:b/>
          <w:bCs/>
          <w:noProof/>
          <w:sz w:val="20"/>
          <w:szCs w:val="20"/>
          <w:u w:val="none"/>
          <w:rtl/>
        </w:rPr>
        <w:t>יוצגו בנפרד מ"היתרה בגין חברות מוחזקות"</w:t>
      </w:r>
      <w:r w:rsidRPr="006D7229">
        <w:rPr>
          <w:rStyle w:val="a"/>
          <w:rFonts w:ascii="Georgia" w:hAnsi="Georgia"/>
          <w:noProof/>
          <w:sz w:val="20"/>
          <w:szCs w:val="20"/>
          <w:u w:val="none"/>
          <w:rtl/>
        </w:rPr>
        <w:t xml:space="preserve"> (דהיינו בנפרד מסעיף "סכום נטו המיוחס לבעלים של החברה, של סך הנכסים, בניכוי סך ההתחייבויות, המציגים בדוחות הכספיים המאוחדים מידע כספי בגין חברות מוחזקות, לרבות מוניטין" במאזן סולו ובנפרד מסעיף "סכום נטו, המיוחס לבעלים של החברה, של סך ההכנסות בניכוי סך ההוצאות, המציגים בדוחות הכספיים המאוחדים תוצאות פעילות בגין חברות מוחזקות, לרבות ירידת ערך מוניטין או ביטולה" בדוח רווח </w:t>
      </w:r>
      <w:r w:rsidR="0074160E">
        <w:rPr>
          <w:rStyle w:val="a"/>
          <w:rFonts w:ascii="Georgia" w:hAnsi="Georgia" w:hint="cs"/>
          <w:noProof/>
          <w:sz w:val="20"/>
          <w:szCs w:val="20"/>
          <w:u w:val="none"/>
          <w:rtl/>
        </w:rPr>
        <w:t xml:space="preserve">או </w:t>
      </w:r>
      <w:r w:rsidRPr="006D7229">
        <w:rPr>
          <w:rStyle w:val="a"/>
          <w:rFonts w:ascii="Georgia" w:hAnsi="Georgia"/>
          <w:noProof/>
          <w:sz w:val="20"/>
          <w:szCs w:val="20"/>
          <w:u w:val="none"/>
          <w:rtl/>
        </w:rPr>
        <w:t>הפסד סולו)</w:t>
      </w:r>
      <w:r w:rsidR="004B784F" w:rsidRPr="006D7229">
        <w:rPr>
          <w:rStyle w:val="a"/>
          <w:rFonts w:ascii="Georgia" w:hAnsi="Georgia"/>
          <w:noProof/>
          <w:sz w:val="20"/>
          <w:szCs w:val="20"/>
          <w:u w:val="none"/>
          <w:rtl/>
        </w:rPr>
        <w:t>.</w:t>
      </w:r>
    </w:p>
    <w:p w:rsidR="004B784F" w:rsidRPr="006D7229" w:rsidRDefault="004B784F" w:rsidP="00D66D9B">
      <w:pPr>
        <w:tabs>
          <w:tab w:val="left" w:pos="567"/>
          <w:tab w:val="left" w:pos="932"/>
        </w:tabs>
        <w:spacing w:line="220" w:lineRule="exact"/>
        <w:ind w:left="1440"/>
        <w:rPr>
          <w:rStyle w:val="a"/>
          <w:rFonts w:ascii="Georgia" w:hAnsi="Georgia"/>
          <w:noProof/>
          <w:sz w:val="20"/>
          <w:szCs w:val="20"/>
          <w:u w:val="none"/>
          <w:rtl/>
        </w:rPr>
      </w:pPr>
      <w:r w:rsidRPr="006D7229">
        <w:rPr>
          <w:rStyle w:val="a"/>
          <w:rFonts w:ascii="Georgia" w:hAnsi="Georgia"/>
          <w:noProof/>
          <w:sz w:val="20"/>
          <w:szCs w:val="20"/>
          <w:u w:val="none"/>
          <w:rtl/>
        </w:rPr>
        <w:t xml:space="preserve">היתרות </w:t>
      </w:r>
      <w:r w:rsidR="00F771E3" w:rsidRPr="006D7229">
        <w:rPr>
          <w:rStyle w:val="a"/>
          <w:rFonts w:ascii="Georgia" w:hAnsi="Georgia"/>
          <w:noProof/>
          <w:sz w:val="20"/>
          <w:szCs w:val="20"/>
          <w:u w:val="none"/>
          <w:rtl/>
        </w:rPr>
        <w:t xml:space="preserve">וההכנסות וההוצאות </w:t>
      </w:r>
      <w:r w:rsidRPr="006D7229">
        <w:rPr>
          <w:rStyle w:val="a"/>
          <w:rFonts w:ascii="Georgia" w:hAnsi="Georgia"/>
          <w:noProof/>
          <w:sz w:val="20"/>
          <w:szCs w:val="20"/>
          <w:u w:val="none"/>
          <w:rtl/>
        </w:rPr>
        <w:t>הבינחברתיות האמורות יוצגו במסגרת הס</w:t>
      </w:r>
      <w:r w:rsidR="00FC73E1" w:rsidRPr="006D7229">
        <w:rPr>
          <w:rStyle w:val="a"/>
          <w:rFonts w:ascii="Georgia" w:hAnsi="Georgia"/>
          <w:noProof/>
          <w:sz w:val="20"/>
          <w:szCs w:val="20"/>
          <w:u w:val="none"/>
          <w:rtl/>
        </w:rPr>
        <w:t xml:space="preserve">עיפים הרלוונטיים בדוח על המצב הכספי ובדוח על הרווח הכולל, בהתאם לסיווגים הרלוונטיים תחת </w:t>
      </w:r>
      <w:r w:rsidR="00FC73E1" w:rsidRPr="006D7229">
        <w:rPr>
          <w:rStyle w:val="a"/>
          <w:rFonts w:ascii="Georgia" w:hAnsi="Georgia"/>
          <w:noProof/>
          <w:sz w:val="20"/>
          <w:szCs w:val="20"/>
          <w:u w:val="none"/>
        </w:rPr>
        <w:t>IAS 1</w:t>
      </w:r>
      <w:r w:rsidR="00320E0F" w:rsidRPr="006D7229">
        <w:rPr>
          <w:rStyle w:val="a"/>
          <w:rFonts w:ascii="Georgia" w:hAnsi="Georgia"/>
          <w:noProof/>
          <w:sz w:val="20"/>
          <w:szCs w:val="20"/>
          <w:u w:val="none"/>
          <w:rtl/>
        </w:rPr>
        <w:t xml:space="preserve">, </w:t>
      </w:r>
      <w:r w:rsidR="00320E0F" w:rsidRPr="006D7229">
        <w:rPr>
          <w:rStyle w:val="a"/>
          <w:rFonts w:ascii="Georgia" w:hAnsi="Georgia"/>
          <w:b/>
          <w:bCs/>
          <w:noProof/>
          <w:sz w:val="20"/>
          <w:szCs w:val="20"/>
          <w:u w:val="none"/>
          <w:rtl/>
        </w:rPr>
        <w:t>ובלבד שהצגה כאמור תביא לכך שההון העצמי, הרווח הנקי וסך הכל הרווח הכולל המיוחסים לבעלים של החברה על בסיס דוחותיו המאוחדים של התאגיד, הינם זהים, בהתאמה, להון העצמי, הרווח הנקי וסך הכל הרווח הכולל של התאגיד כפי שנגזרים מהמידע הכספי הנפרד (על בסיס סולו) המוצג</w:t>
      </w:r>
      <w:r w:rsidR="00320E0F" w:rsidRPr="006D7229">
        <w:rPr>
          <w:rStyle w:val="a"/>
          <w:rFonts w:ascii="Georgia" w:hAnsi="Georgia"/>
          <w:noProof/>
          <w:sz w:val="20"/>
          <w:szCs w:val="20"/>
          <w:u w:val="none"/>
          <w:rtl/>
        </w:rPr>
        <w:t>.</w:t>
      </w:r>
      <w:r w:rsidR="006926E2" w:rsidRPr="006D7229">
        <w:rPr>
          <w:rStyle w:val="a"/>
          <w:rFonts w:ascii="Georgia" w:hAnsi="Georgia"/>
          <w:noProof/>
          <w:sz w:val="20"/>
          <w:szCs w:val="20"/>
          <w:u w:val="none"/>
          <w:rtl/>
        </w:rPr>
        <w:t xml:space="preserve"> בנוסף, במסגרת המידע הכספי הנפרד (על בסיס סולו) של תזרימי המזומנים המיוחסים לחברה עצמה, יוצגו בנפרד, במסגרת כל פעילות רלוונטית, תזרימי המזומנים נטו בגין עסקות בינחברתיות. </w:t>
      </w:r>
    </w:p>
    <w:p w:rsidR="00F771E3" w:rsidRPr="006D7229" w:rsidRDefault="00F771E3" w:rsidP="00CB6062">
      <w:pPr>
        <w:ind w:left="1440"/>
        <w:outlineLvl w:val="0"/>
        <w:rPr>
          <w:rStyle w:val="a"/>
          <w:rFonts w:ascii="Georgia" w:hAnsi="Georgia"/>
          <w:noProof/>
          <w:sz w:val="20"/>
          <w:szCs w:val="20"/>
          <w:u w:val="none"/>
          <w:rtl/>
        </w:rPr>
      </w:pPr>
    </w:p>
    <w:p w:rsidR="002B6920" w:rsidRPr="006D7229" w:rsidRDefault="002B6920" w:rsidP="00C433AD">
      <w:pPr>
        <w:ind w:left="1440"/>
        <w:outlineLvl w:val="0"/>
        <w:rPr>
          <w:rStyle w:val="a"/>
          <w:rFonts w:ascii="Georgia" w:hAnsi="Georgia"/>
          <w:noProof/>
          <w:sz w:val="20"/>
          <w:szCs w:val="20"/>
          <w:u w:val="none"/>
          <w:rtl/>
        </w:rPr>
      </w:pPr>
      <w:bookmarkStart w:id="2" w:name="OLE_LINK5"/>
      <w:bookmarkStart w:id="3" w:name="OLE_LINK6"/>
      <w:r w:rsidRPr="006D7229">
        <w:rPr>
          <w:rStyle w:val="a"/>
          <w:rFonts w:ascii="Georgia" w:hAnsi="Georgia"/>
          <w:noProof/>
          <w:sz w:val="20"/>
          <w:szCs w:val="20"/>
          <w:u w:val="none"/>
          <w:rtl/>
        </w:rPr>
        <w:t xml:space="preserve">(להלן </w:t>
      </w:r>
      <w:r w:rsidR="00C433AD">
        <w:rPr>
          <w:rStyle w:val="a"/>
          <w:rFonts w:ascii="Georgia" w:hAnsi="Georgia" w:hint="cs"/>
          <w:noProof/>
          <w:sz w:val="20"/>
          <w:szCs w:val="20"/>
          <w:u w:val="none"/>
          <w:rtl/>
        </w:rPr>
        <w:t>-</w:t>
      </w:r>
      <w:r w:rsidR="00C433AD" w:rsidRPr="006D7229">
        <w:rPr>
          <w:rStyle w:val="a"/>
          <w:rFonts w:ascii="Georgia" w:hAnsi="Georgia"/>
          <w:noProof/>
          <w:sz w:val="20"/>
          <w:szCs w:val="20"/>
          <w:u w:val="none"/>
          <w:rtl/>
        </w:rPr>
        <w:t xml:space="preserve"> </w:t>
      </w:r>
      <w:r w:rsidRPr="006D7229">
        <w:rPr>
          <w:rStyle w:val="a"/>
          <w:rFonts w:ascii="Georgia" w:hAnsi="Georgia"/>
          <w:noProof/>
          <w:sz w:val="20"/>
          <w:szCs w:val="20"/>
          <w:u w:val="none"/>
          <w:rtl/>
        </w:rPr>
        <w:t>חלופה א')</w:t>
      </w:r>
    </w:p>
    <w:bookmarkEnd w:id="2"/>
    <w:bookmarkEnd w:id="3"/>
    <w:p w:rsidR="002B6920" w:rsidRPr="006D7229" w:rsidRDefault="002B6920" w:rsidP="00CB6062">
      <w:pPr>
        <w:ind w:left="1440"/>
        <w:outlineLvl w:val="0"/>
        <w:rPr>
          <w:rStyle w:val="a"/>
          <w:rFonts w:ascii="Georgia" w:hAnsi="Georgia"/>
          <w:noProof/>
          <w:sz w:val="20"/>
          <w:szCs w:val="20"/>
          <w:u w:val="none"/>
          <w:rtl/>
        </w:rPr>
      </w:pPr>
    </w:p>
    <w:p w:rsidR="00F771E3" w:rsidRPr="006D7229" w:rsidRDefault="00F771E3" w:rsidP="00CB6062">
      <w:pPr>
        <w:ind w:left="1440"/>
        <w:outlineLvl w:val="0"/>
        <w:rPr>
          <w:rStyle w:val="a"/>
          <w:rFonts w:ascii="Georgia" w:hAnsi="Georgia"/>
          <w:b/>
          <w:bCs/>
          <w:noProof/>
          <w:sz w:val="20"/>
          <w:szCs w:val="20"/>
          <w:rtl/>
        </w:rPr>
      </w:pPr>
      <w:r w:rsidRPr="006D7229">
        <w:rPr>
          <w:rStyle w:val="a"/>
          <w:rFonts w:ascii="Georgia" w:hAnsi="Georgia"/>
          <w:b/>
          <w:bCs/>
          <w:noProof/>
          <w:sz w:val="20"/>
          <w:szCs w:val="20"/>
          <w:rtl/>
        </w:rPr>
        <w:t>חלופה ב':</w:t>
      </w:r>
    </w:p>
    <w:p w:rsidR="00F771E3" w:rsidRPr="006D7229" w:rsidRDefault="00F771E3" w:rsidP="00CB6062">
      <w:pPr>
        <w:ind w:left="1440"/>
        <w:outlineLvl w:val="0"/>
        <w:rPr>
          <w:rStyle w:val="a"/>
          <w:rFonts w:ascii="Georgia" w:hAnsi="Georgia"/>
          <w:noProof/>
          <w:sz w:val="20"/>
          <w:szCs w:val="20"/>
          <w:u w:val="none"/>
          <w:rtl/>
        </w:rPr>
      </w:pPr>
    </w:p>
    <w:p w:rsidR="00F771E3" w:rsidRPr="006D7229" w:rsidRDefault="00FB13AB" w:rsidP="00D66D9B">
      <w:pPr>
        <w:ind w:left="1440"/>
        <w:outlineLvl w:val="0"/>
        <w:rPr>
          <w:rStyle w:val="a"/>
          <w:rFonts w:ascii="Georgia" w:hAnsi="Georgia"/>
          <w:b/>
          <w:bCs/>
          <w:noProof/>
          <w:sz w:val="20"/>
          <w:szCs w:val="20"/>
          <w:rtl/>
        </w:rPr>
      </w:pPr>
      <w:r w:rsidRPr="006D7229">
        <w:rPr>
          <w:rStyle w:val="a"/>
          <w:rFonts w:ascii="Georgia" w:hAnsi="Georgia"/>
          <w:noProof/>
          <w:sz w:val="20"/>
          <w:szCs w:val="20"/>
          <w:u w:val="none"/>
          <w:rtl/>
        </w:rPr>
        <w:t xml:space="preserve">נכסים וההתחייבויות, הכנסות והוצאות ותזרימי המזומנים המיוחסים לחברה עצמה </w:t>
      </w:r>
      <w:r w:rsidRPr="006D7229">
        <w:rPr>
          <w:rStyle w:val="a"/>
          <w:rFonts w:ascii="Georgia" w:hAnsi="Georgia"/>
          <w:b/>
          <w:bCs/>
          <w:noProof/>
          <w:sz w:val="20"/>
          <w:szCs w:val="20"/>
          <w:rtl/>
        </w:rPr>
        <w:t xml:space="preserve">הינם לאחר ביטולי יתרות בינחברתיות והכנסות והוצאות בינחברתיות שבוטלו במסגרת הדוחות המאוחדים בגין חברות </w:t>
      </w:r>
      <w:r w:rsidR="00C433AD">
        <w:rPr>
          <w:rStyle w:val="a"/>
          <w:rFonts w:ascii="Georgia" w:hAnsi="Georgia" w:hint="cs"/>
          <w:b/>
          <w:bCs/>
          <w:noProof/>
          <w:sz w:val="20"/>
          <w:szCs w:val="20"/>
          <w:rtl/>
        </w:rPr>
        <w:t>בנות</w:t>
      </w:r>
      <w:r w:rsidR="00AD2381" w:rsidRPr="006D7229">
        <w:rPr>
          <w:rStyle w:val="a"/>
          <w:rFonts w:ascii="Georgia" w:hAnsi="Georgia"/>
          <w:b/>
          <w:bCs/>
          <w:noProof/>
          <w:sz w:val="20"/>
          <w:szCs w:val="20"/>
          <w:rtl/>
        </w:rPr>
        <w:t>.</w:t>
      </w:r>
    </w:p>
    <w:p w:rsidR="00632B3C" w:rsidRPr="006D7229" w:rsidRDefault="00AD2381" w:rsidP="00451304">
      <w:pPr>
        <w:ind w:left="1440"/>
        <w:outlineLvl w:val="0"/>
        <w:rPr>
          <w:rStyle w:val="a"/>
          <w:rFonts w:ascii="Georgia" w:hAnsi="Georgia"/>
          <w:noProof/>
          <w:sz w:val="20"/>
          <w:szCs w:val="20"/>
          <w:u w:val="none"/>
          <w:rtl/>
        </w:rPr>
      </w:pPr>
      <w:r w:rsidRPr="006D7229">
        <w:rPr>
          <w:rStyle w:val="a"/>
          <w:rFonts w:ascii="Georgia" w:hAnsi="Georgia"/>
          <w:b/>
          <w:bCs/>
          <w:noProof/>
          <w:sz w:val="20"/>
          <w:szCs w:val="20"/>
          <w:rtl/>
        </w:rPr>
        <w:t>במקרה זה</w:t>
      </w:r>
      <w:r w:rsidRPr="006D7229">
        <w:rPr>
          <w:rStyle w:val="a"/>
          <w:rFonts w:ascii="Georgia" w:hAnsi="Georgia"/>
          <w:noProof/>
          <w:sz w:val="20"/>
          <w:szCs w:val="20"/>
          <w:u w:val="none"/>
          <w:rtl/>
        </w:rPr>
        <w:t>, במסגרת הביאור המפרט את מכלול הקשרים וההתקשרויות, ההלוואות, ההשקעות והעסקות המהותיות הקיימים בין החברה לחברות המוחזקות שלה (</w:t>
      </w:r>
      <w:r w:rsidR="00E261DB">
        <w:rPr>
          <w:rStyle w:val="a"/>
          <w:rFonts w:ascii="Georgia" w:hAnsi="Georgia"/>
          <w:noProof/>
          <w:sz w:val="20"/>
          <w:szCs w:val="20"/>
          <w:u w:val="none"/>
          <w:rtl/>
        </w:rPr>
        <w:t>ראו</w:t>
      </w:r>
      <w:r w:rsidRPr="006D7229">
        <w:rPr>
          <w:rStyle w:val="a"/>
          <w:rFonts w:ascii="Georgia" w:hAnsi="Georgia"/>
          <w:noProof/>
          <w:sz w:val="20"/>
          <w:szCs w:val="20"/>
          <w:u w:val="none"/>
          <w:rtl/>
        </w:rPr>
        <w:t xml:space="preserve"> ביאור </w:t>
      </w:r>
      <w:r w:rsidR="002826ED" w:rsidRPr="006D7229">
        <w:rPr>
          <w:rStyle w:val="a"/>
          <w:rFonts w:ascii="Georgia" w:hAnsi="Georgia"/>
          <w:noProof/>
          <w:sz w:val="20"/>
          <w:szCs w:val="20"/>
          <w:u w:val="none"/>
          <w:rtl/>
        </w:rPr>
        <w:t>9</w:t>
      </w:r>
      <w:r w:rsidR="0071558E" w:rsidRPr="006D7229">
        <w:rPr>
          <w:rStyle w:val="a"/>
          <w:rFonts w:ascii="Georgia" w:hAnsi="Georgia"/>
          <w:noProof/>
          <w:sz w:val="20"/>
          <w:szCs w:val="20"/>
          <w:u w:val="none"/>
          <w:rtl/>
        </w:rPr>
        <w:t xml:space="preserve"> להלן) יידרש התאגיד לכלול </w:t>
      </w:r>
      <w:r w:rsidR="0071558E" w:rsidRPr="006D7229">
        <w:rPr>
          <w:rStyle w:val="a"/>
          <w:rFonts w:ascii="Georgia" w:hAnsi="Georgia"/>
          <w:b/>
          <w:bCs/>
          <w:noProof/>
          <w:sz w:val="20"/>
          <w:szCs w:val="20"/>
          <w:rtl/>
        </w:rPr>
        <w:t>גם</w:t>
      </w:r>
      <w:r w:rsidR="0071558E" w:rsidRPr="006D7229">
        <w:rPr>
          <w:rStyle w:val="a"/>
          <w:rFonts w:ascii="Georgia" w:hAnsi="Georgia"/>
          <w:noProof/>
          <w:sz w:val="20"/>
          <w:szCs w:val="20"/>
          <w:u w:val="none"/>
          <w:rtl/>
        </w:rPr>
        <w:t xml:space="preserve"> </w:t>
      </w:r>
      <w:r w:rsidR="001E349D" w:rsidRPr="006D7229">
        <w:rPr>
          <w:rStyle w:val="a"/>
          <w:rFonts w:ascii="Georgia" w:hAnsi="Georgia"/>
          <w:noProof/>
          <w:sz w:val="20"/>
          <w:szCs w:val="20"/>
          <w:u w:val="none"/>
          <w:rtl/>
        </w:rPr>
        <w:t>דוח על המצב הכספי</w:t>
      </w:r>
      <w:r w:rsidR="0071558E" w:rsidRPr="006D7229">
        <w:rPr>
          <w:rStyle w:val="a"/>
          <w:rFonts w:ascii="Georgia" w:hAnsi="Georgia"/>
          <w:noProof/>
          <w:sz w:val="20"/>
          <w:szCs w:val="20"/>
          <w:u w:val="none"/>
          <w:rtl/>
        </w:rPr>
        <w:t xml:space="preserve">, </w:t>
      </w:r>
      <w:r w:rsidR="001E349D" w:rsidRPr="006D7229">
        <w:rPr>
          <w:rStyle w:val="a"/>
          <w:rFonts w:ascii="Georgia" w:hAnsi="Georgia"/>
          <w:noProof/>
          <w:sz w:val="20"/>
          <w:szCs w:val="20"/>
          <w:u w:val="none"/>
          <w:rtl/>
        </w:rPr>
        <w:t>דוח על הרו</w:t>
      </w:r>
      <w:r w:rsidR="00451304" w:rsidRPr="006D7229">
        <w:rPr>
          <w:rStyle w:val="a"/>
          <w:rFonts w:ascii="Georgia" w:hAnsi="Georgia"/>
          <w:noProof/>
          <w:sz w:val="20"/>
          <w:szCs w:val="20"/>
          <w:u w:val="none"/>
          <w:rtl/>
        </w:rPr>
        <w:t>ו</w:t>
      </w:r>
      <w:r w:rsidR="001E349D" w:rsidRPr="006D7229">
        <w:rPr>
          <w:rStyle w:val="a"/>
          <w:rFonts w:ascii="Georgia" w:hAnsi="Georgia"/>
          <w:noProof/>
          <w:sz w:val="20"/>
          <w:szCs w:val="20"/>
          <w:u w:val="none"/>
          <w:rtl/>
        </w:rPr>
        <w:t xml:space="preserve">ח הכולל </w:t>
      </w:r>
      <w:r w:rsidR="0071558E" w:rsidRPr="006D7229">
        <w:rPr>
          <w:rStyle w:val="a"/>
          <w:rFonts w:ascii="Georgia" w:hAnsi="Georgia"/>
          <w:noProof/>
          <w:sz w:val="20"/>
          <w:szCs w:val="20"/>
          <w:u w:val="none"/>
          <w:rtl/>
        </w:rPr>
        <w:t>ו</w:t>
      </w:r>
      <w:r w:rsidR="00451304" w:rsidRPr="006D7229">
        <w:rPr>
          <w:rStyle w:val="a"/>
          <w:rFonts w:ascii="Georgia" w:hAnsi="Georgia"/>
          <w:noProof/>
          <w:sz w:val="20"/>
          <w:szCs w:val="20"/>
          <w:u w:val="none"/>
          <w:rtl/>
        </w:rPr>
        <w:t>נתוני תזרים מזומנים</w:t>
      </w:r>
      <w:r w:rsidR="0071558E" w:rsidRPr="006D7229">
        <w:rPr>
          <w:rStyle w:val="a"/>
          <w:rFonts w:ascii="Georgia" w:hAnsi="Georgia"/>
          <w:noProof/>
          <w:sz w:val="20"/>
          <w:szCs w:val="20"/>
          <w:u w:val="none"/>
          <w:rtl/>
        </w:rPr>
        <w:t xml:space="preserve"> שישקפו את העסקות והיתרות הבינחברתיות</w:t>
      </w:r>
      <w:r w:rsidR="00632B3C" w:rsidRPr="006D7229">
        <w:rPr>
          <w:rStyle w:val="a"/>
          <w:rFonts w:ascii="Georgia" w:hAnsi="Georgia"/>
          <w:noProof/>
          <w:sz w:val="20"/>
          <w:szCs w:val="20"/>
          <w:u w:val="none"/>
          <w:rtl/>
        </w:rPr>
        <w:t>.</w:t>
      </w:r>
    </w:p>
    <w:p w:rsidR="00D1369D" w:rsidRPr="006D7229" w:rsidRDefault="00632B3C" w:rsidP="00C433AD">
      <w:pPr>
        <w:ind w:left="1440"/>
        <w:outlineLvl w:val="0"/>
        <w:rPr>
          <w:rStyle w:val="a"/>
          <w:rFonts w:ascii="Georgia" w:hAnsi="Georgia"/>
          <w:noProof/>
          <w:sz w:val="20"/>
          <w:szCs w:val="20"/>
          <w:u w:val="none"/>
          <w:rtl/>
        </w:rPr>
      </w:pPr>
      <w:r w:rsidRPr="006D7229">
        <w:rPr>
          <w:rStyle w:val="a"/>
          <w:rFonts w:ascii="Georgia" w:hAnsi="Georgia"/>
          <w:b/>
          <w:bCs/>
          <w:noProof/>
          <w:sz w:val="20"/>
          <w:szCs w:val="20"/>
          <w:rtl/>
        </w:rPr>
        <w:t xml:space="preserve">באשר לפירוט הנתונים האמורים שיש לכלול כאמור, </w:t>
      </w:r>
      <w:r w:rsidR="002714C1" w:rsidRPr="006D7229">
        <w:rPr>
          <w:rStyle w:val="a"/>
          <w:rFonts w:ascii="Georgia" w:hAnsi="Georgia"/>
          <w:b/>
          <w:bCs/>
          <w:noProof/>
          <w:sz w:val="20"/>
          <w:szCs w:val="20"/>
          <w:rtl/>
        </w:rPr>
        <w:t>תחת חלופה זו</w:t>
      </w:r>
      <w:r w:rsidRPr="006D7229">
        <w:rPr>
          <w:rStyle w:val="a"/>
          <w:rFonts w:ascii="Georgia" w:hAnsi="Georgia"/>
          <w:b/>
          <w:bCs/>
          <w:noProof/>
          <w:sz w:val="20"/>
          <w:szCs w:val="20"/>
          <w:rtl/>
        </w:rPr>
        <w:t>, בהתאם להבהרה</w:t>
      </w:r>
      <w:r w:rsidR="00C433AD">
        <w:rPr>
          <w:rStyle w:val="a"/>
          <w:rFonts w:ascii="Georgia" w:hAnsi="Georgia" w:hint="cs"/>
          <w:b/>
          <w:bCs/>
          <w:noProof/>
          <w:sz w:val="20"/>
          <w:szCs w:val="20"/>
          <w:rtl/>
        </w:rPr>
        <w:t xml:space="preserve">, </w:t>
      </w:r>
      <w:r w:rsidR="00E261DB">
        <w:rPr>
          <w:rStyle w:val="a"/>
          <w:rFonts w:ascii="Georgia" w:hAnsi="Georgia"/>
          <w:b/>
          <w:bCs/>
          <w:noProof/>
          <w:sz w:val="20"/>
          <w:szCs w:val="20"/>
          <w:rtl/>
        </w:rPr>
        <w:t>ראו</w:t>
      </w:r>
      <w:r w:rsidRPr="006D7229">
        <w:rPr>
          <w:rStyle w:val="a"/>
          <w:rFonts w:ascii="Georgia" w:hAnsi="Georgia"/>
          <w:b/>
          <w:bCs/>
          <w:noProof/>
          <w:sz w:val="20"/>
          <w:szCs w:val="20"/>
          <w:rtl/>
        </w:rPr>
        <w:t xml:space="preserve"> מלל בכחול במסגרת ביאור 9 להלן.</w:t>
      </w:r>
      <w:r w:rsidR="0071558E" w:rsidRPr="006D7229">
        <w:rPr>
          <w:rStyle w:val="a"/>
          <w:rFonts w:ascii="Georgia" w:hAnsi="Georgia"/>
          <w:noProof/>
          <w:sz w:val="20"/>
          <w:szCs w:val="20"/>
          <w:u w:val="none"/>
          <w:rtl/>
        </w:rPr>
        <w:t xml:space="preserve"> </w:t>
      </w:r>
    </w:p>
    <w:p w:rsidR="00D1369D" w:rsidRPr="006D7229" w:rsidRDefault="00D1369D" w:rsidP="00C17E4F">
      <w:pPr>
        <w:ind w:left="932"/>
        <w:outlineLvl w:val="0"/>
        <w:rPr>
          <w:rStyle w:val="a"/>
          <w:rFonts w:ascii="Georgia" w:hAnsi="Georgia"/>
          <w:noProof/>
          <w:sz w:val="20"/>
          <w:szCs w:val="20"/>
          <w:u w:val="none"/>
          <w:rtl/>
        </w:rPr>
      </w:pPr>
    </w:p>
    <w:p w:rsidR="002B6920" w:rsidRPr="006D7229" w:rsidRDefault="002B6920" w:rsidP="00C433AD">
      <w:pPr>
        <w:ind w:left="1440"/>
        <w:outlineLvl w:val="0"/>
        <w:rPr>
          <w:rStyle w:val="a"/>
          <w:rFonts w:ascii="Georgia" w:hAnsi="Georgia"/>
          <w:noProof/>
          <w:sz w:val="20"/>
          <w:szCs w:val="20"/>
          <w:u w:val="none"/>
          <w:rtl/>
        </w:rPr>
      </w:pPr>
      <w:r w:rsidRPr="006D7229">
        <w:rPr>
          <w:rStyle w:val="a"/>
          <w:rFonts w:ascii="Georgia" w:hAnsi="Georgia"/>
          <w:noProof/>
          <w:sz w:val="20"/>
          <w:szCs w:val="20"/>
          <w:u w:val="none"/>
          <w:rtl/>
        </w:rPr>
        <w:t xml:space="preserve">(להלן </w:t>
      </w:r>
      <w:r w:rsidR="00C433AD">
        <w:rPr>
          <w:rStyle w:val="a"/>
          <w:rFonts w:ascii="Georgia" w:hAnsi="Georgia" w:hint="cs"/>
          <w:noProof/>
          <w:sz w:val="20"/>
          <w:szCs w:val="20"/>
          <w:u w:val="none"/>
          <w:rtl/>
        </w:rPr>
        <w:t>-</w:t>
      </w:r>
      <w:r w:rsidR="00C433AD" w:rsidRPr="006D7229">
        <w:rPr>
          <w:rStyle w:val="a"/>
          <w:rFonts w:ascii="Georgia" w:hAnsi="Georgia"/>
          <w:noProof/>
          <w:sz w:val="20"/>
          <w:szCs w:val="20"/>
          <w:u w:val="none"/>
          <w:rtl/>
        </w:rPr>
        <w:t xml:space="preserve"> </w:t>
      </w:r>
      <w:r w:rsidRPr="006D7229">
        <w:rPr>
          <w:rStyle w:val="a"/>
          <w:rFonts w:ascii="Georgia" w:hAnsi="Georgia"/>
          <w:noProof/>
          <w:sz w:val="20"/>
          <w:szCs w:val="20"/>
          <w:u w:val="none"/>
          <w:rtl/>
        </w:rPr>
        <w:t>חלופה ב')</w:t>
      </w:r>
    </w:p>
    <w:p w:rsidR="00D1369D" w:rsidRPr="006D7229" w:rsidRDefault="00D1369D" w:rsidP="00C17E4F">
      <w:pPr>
        <w:ind w:left="932"/>
        <w:outlineLvl w:val="0"/>
        <w:rPr>
          <w:rStyle w:val="a"/>
          <w:rFonts w:ascii="Georgia" w:hAnsi="Georgia"/>
          <w:b/>
          <w:bCs/>
          <w:noProof/>
          <w:sz w:val="20"/>
          <w:szCs w:val="20"/>
          <w:rtl/>
        </w:rPr>
      </w:pPr>
    </w:p>
    <w:p w:rsidR="002714C1" w:rsidRPr="006D7229" w:rsidRDefault="0048050C" w:rsidP="00C433AD">
      <w:pPr>
        <w:ind w:left="932"/>
        <w:outlineLvl w:val="0"/>
        <w:rPr>
          <w:rStyle w:val="a"/>
          <w:rFonts w:ascii="Georgia" w:hAnsi="Georgia"/>
          <w:b/>
          <w:bCs/>
          <w:noProof/>
          <w:sz w:val="20"/>
          <w:szCs w:val="20"/>
          <w:rtl/>
        </w:rPr>
      </w:pPr>
      <w:r w:rsidRPr="006D7229">
        <w:rPr>
          <w:rStyle w:val="a"/>
          <w:rFonts w:ascii="Georgia" w:hAnsi="Georgia"/>
          <w:b/>
          <w:bCs/>
          <w:noProof/>
          <w:sz w:val="20"/>
          <w:szCs w:val="20"/>
          <w:rtl/>
        </w:rPr>
        <w:t>הבהרת סגל הרשות</w:t>
      </w:r>
      <w:r w:rsidR="002714C1" w:rsidRPr="006D7229">
        <w:rPr>
          <w:rStyle w:val="a"/>
          <w:rFonts w:ascii="Georgia" w:hAnsi="Georgia"/>
          <w:b/>
          <w:bCs/>
          <w:noProof/>
          <w:sz w:val="20"/>
          <w:szCs w:val="20"/>
          <w:rtl/>
        </w:rPr>
        <w:t xml:space="preserve"> מדגישה, למען הסר ספק, שבין אם נבחרה חלופה א' ובין אם נבחרה חלופה ב', התאגיד אינו פטור מתיאור מכלול הקשרים ההתקשרויות, ההלוואות והעסקות המהותיות הקיימים בין ה</w:t>
      </w:r>
      <w:r w:rsidR="00CB6062" w:rsidRPr="006D7229">
        <w:rPr>
          <w:rStyle w:val="a"/>
          <w:rFonts w:ascii="Georgia" w:hAnsi="Georgia"/>
          <w:b/>
          <w:bCs/>
          <w:noProof/>
          <w:sz w:val="20"/>
          <w:szCs w:val="20"/>
          <w:rtl/>
        </w:rPr>
        <w:t xml:space="preserve">תאגיד לבין החברות </w:t>
      </w:r>
      <w:r w:rsidR="00C433AD">
        <w:rPr>
          <w:rStyle w:val="a"/>
          <w:rFonts w:ascii="Georgia" w:hAnsi="Georgia" w:hint="cs"/>
          <w:b/>
          <w:bCs/>
          <w:noProof/>
          <w:sz w:val="20"/>
          <w:szCs w:val="20"/>
          <w:rtl/>
        </w:rPr>
        <w:t>הבנות</w:t>
      </w:r>
      <w:r w:rsidR="00C433AD" w:rsidRPr="006D7229">
        <w:rPr>
          <w:rStyle w:val="a"/>
          <w:rFonts w:ascii="Georgia" w:hAnsi="Georgia"/>
          <w:b/>
          <w:bCs/>
          <w:noProof/>
          <w:sz w:val="20"/>
          <w:szCs w:val="20"/>
          <w:rtl/>
        </w:rPr>
        <w:t xml:space="preserve"> </w:t>
      </w:r>
      <w:r w:rsidR="00CB6062" w:rsidRPr="006D7229">
        <w:rPr>
          <w:rStyle w:val="a"/>
          <w:rFonts w:ascii="Georgia" w:hAnsi="Georgia"/>
          <w:b/>
          <w:bCs/>
          <w:noProof/>
          <w:sz w:val="20"/>
          <w:szCs w:val="20"/>
          <w:rtl/>
        </w:rPr>
        <w:t xml:space="preserve">שלו (כפי שנדרש בהתאם לסעיף 4(ו) לתוספת העשירית לתקנות </w:t>
      </w:r>
      <w:r w:rsidR="00C433AD">
        <w:rPr>
          <w:rStyle w:val="a"/>
          <w:rFonts w:ascii="Georgia" w:hAnsi="Georgia" w:hint="cs"/>
          <w:b/>
          <w:bCs/>
          <w:noProof/>
          <w:sz w:val="20"/>
          <w:szCs w:val="20"/>
          <w:rtl/>
        </w:rPr>
        <w:t>-</w:t>
      </w:r>
      <w:r w:rsidR="00C433AD" w:rsidRPr="006D7229">
        <w:rPr>
          <w:rStyle w:val="a"/>
          <w:rFonts w:ascii="Georgia" w:hAnsi="Georgia"/>
          <w:b/>
          <w:bCs/>
          <w:noProof/>
          <w:sz w:val="20"/>
          <w:szCs w:val="20"/>
          <w:rtl/>
        </w:rPr>
        <w:t xml:space="preserve"> </w:t>
      </w:r>
      <w:r w:rsidR="00E261DB">
        <w:rPr>
          <w:rStyle w:val="a"/>
          <w:rFonts w:ascii="Georgia" w:hAnsi="Georgia"/>
          <w:b/>
          <w:bCs/>
          <w:noProof/>
          <w:sz w:val="20"/>
          <w:szCs w:val="20"/>
          <w:rtl/>
        </w:rPr>
        <w:t>ראו</w:t>
      </w:r>
      <w:r w:rsidR="00CB6062" w:rsidRPr="006D7229">
        <w:rPr>
          <w:rStyle w:val="a"/>
          <w:rFonts w:ascii="Georgia" w:hAnsi="Georgia"/>
          <w:b/>
          <w:bCs/>
          <w:noProof/>
          <w:sz w:val="20"/>
          <w:szCs w:val="20"/>
          <w:rtl/>
        </w:rPr>
        <w:t xml:space="preserve"> ביאור </w:t>
      </w:r>
      <w:r w:rsidR="002826ED" w:rsidRPr="006D7229">
        <w:rPr>
          <w:rStyle w:val="a"/>
          <w:rFonts w:ascii="Georgia" w:hAnsi="Georgia"/>
          <w:b/>
          <w:bCs/>
          <w:noProof/>
          <w:sz w:val="20"/>
          <w:szCs w:val="20"/>
          <w:rtl/>
        </w:rPr>
        <w:t>9</w:t>
      </w:r>
      <w:r w:rsidR="00CB6062" w:rsidRPr="006D7229">
        <w:rPr>
          <w:rStyle w:val="a"/>
          <w:rFonts w:ascii="Georgia" w:hAnsi="Georgia"/>
          <w:b/>
          <w:bCs/>
          <w:noProof/>
          <w:sz w:val="20"/>
          <w:szCs w:val="20"/>
          <w:rtl/>
        </w:rPr>
        <w:t xml:space="preserve"> להלן).</w:t>
      </w:r>
    </w:p>
    <w:p w:rsidR="0014661E" w:rsidRPr="006D7229" w:rsidRDefault="0014661E" w:rsidP="00C17E4F">
      <w:pPr>
        <w:ind w:left="932"/>
        <w:outlineLvl w:val="0"/>
        <w:rPr>
          <w:rStyle w:val="a"/>
          <w:rFonts w:ascii="Georgia" w:hAnsi="Georgia"/>
          <w:noProof/>
          <w:sz w:val="20"/>
          <w:szCs w:val="20"/>
          <w:rtl/>
        </w:rPr>
      </w:pPr>
    </w:p>
    <w:p w:rsidR="002E36E4" w:rsidRPr="006D7229" w:rsidRDefault="002E36E4">
      <w:pPr>
        <w:bidi w:val="0"/>
        <w:rPr>
          <w:rFonts w:ascii="Georgia" w:hAnsi="Georgia" w:cs="Arial"/>
          <w:sz w:val="20"/>
          <w:szCs w:val="20"/>
          <w:rtl/>
        </w:rPr>
      </w:pPr>
    </w:p>
    <w:p w:rsidR="0069525D" w:rsidRPr="006D7229" w:rsidRDefault="0069525D" w:rsidP="00EC76E3">
      <w:pPr>
        <w:bidi w:val="0"/>
        <w:rPr>
          <w:rFonts w:ascii="Georgia" w:hAnsi="Georgia" w:cs="Arial"/>
          <w:sz w:val="20"/>
          <w:szCs w:val="20"/>
        </w:rPr>
        <w:sectPr w:rsidR="0069525D" w:rsidRPr="006D7229" w:rsidSect="00551314">
          <w:footerReference w:type="default" r:id="rId22"/>
          <w:pgSz w:w="11906" w:h="16838"/>
          <w:pgMar w:top="1440" w:right="1797" w:bottom="1440" w:left="1797" w:header="709" w:footer="709" w:gutter="0"/>
          <w:paperSrc w:first="15" w:other="15"/>
          <w:pgNumType w:start="2"/>
          <w:cols w:space="708"/>
          <w:bidi/>
          <w:docGrid w:linePitch="360"/>
        </w:sectPr>
      </w:pPr>
    </w:p>
    <w:p w:rsidR="0091172E" w:rsidRDefault="0091172E" w:rsidP="0091172E">
      <w:pPr>
        <w:jc w:val="right"/>
        <w:outlineLvl w:val="0"/>
        <w:rPr>
          <w:rFonts w:ascii="Georgia" w:hAnsi="Georgia" w:cs="Arial"/>
          <w:b/>
          <w:bCs/>
          <w:noProof/>
          <w:color w:val="000000"/>
          <w:sz w:val="20"/>
          <w:szCs w:val="20"/>
          <w:rtl/>
          <w:lang w:eastAsia="en-US"/>
        </w:rPr>
      </w:pPr>
      <w:r>
        <w:rPr>
          <w:noProof/>
          <w:lang w:eastAsia="en-US"/>
        </w:rPr>
        <w:lastRenderedPageBreak/>
        <w:drawing>
          <wp:inline distT="0" distB="0" distL="0" distR="0" wp14:anchorId="1C2AA72E" wp14:editId="1C2AA72F">
            <wp:extent cx="1410335" cy="1193165"/>
            <wp:effectExtent l="0" t="0" r="0" b="0"/>
            <wp:docPr id="5" name="first_page_logo"/>
            <wp:cNvGraphicFramePr/>
            <a:graphic xmlns:a="http://schemas.openxmlformats.org/drawingml/2006/main">
              <a:graphicData uri="http://schemas.openxmlformats.org/drawingml/2006/picture">
                <pic:pic xmlns:pic="http://schemas.openxmlformats.org/drawingml/2006/picture">
                  <pic:nvPicPr>
                    <pic:cNvPr id="5" name="first_page_logo"/>
                    <pic:cNvPicPr/>
                  </pic:nvPicPr>
                  <pic:blipFill>
                    <a:blip r:embed="rId23"/>
                    <a:srcRect/>
                    <a:stretch>
                      <a:fillRect/>
                    </a:stretch>
                  </pic:blipFill>
                  <pic:spPr bwMode="auto">
                    <a:xfrm>
                      <a:off x="0" y="0"/>
                      <a:ext cx="1410335" cy="1193165"/>
                    </a:xfrm>
                    <a:prstGeom prst="rect">
                      <a:avLst/>
                    </a:prstGeom>
                    <a:noFill/>
                  </pic:spPr>
                </pic:pic>
              </a:graphicData>
            </a:graphic>
          </wp:inline>
        </w:drawing>
      </w:r>
      <w:bookmarkStart w:id="4" w:name="A1"/>
      <w:bookmarkEnd w:id="4"/>
    </w:p>
    <w:p w:rsidR="0091172E" w:rsidRDefault="0091172E" w:rsidP="002C1526">
      <w:pPr>
        <w:jc w:val="center"/>
        <w:outlineLvl w:val="0"/>
        <w:rPr>
          <w:rFonts w:ascii="Georgia" w:hAnsi="Georgia" w:cs="Arial"/>
          <w:b/>
          <w:bCs/>
          <w:noProof/>
          <w:color w:val="000000"/>
          <w:sz w:val="20"/>
          <w:szCs w:val="20"/>
          <w:rtl/>
          <w:lang w:eastAsia="en-US"/>
        </w:rPr>
      </w:pPr>
    </w:p>
    <w:p w:rsidR="002C1526" w:rsidRPr="006D7229" w:rsidRDefault="002C1526" w:rsidP="002C1526">
      <w:pPr>
        <w:jc w:val="center"/>
        <w:outlineLvl w:val="0"/>
        <w:rPr>
          <w:rFonts w:ascii="Georgia" w:hAnsi="Georgia" w:cs="Arial"/>
          <w:noProof/>
          <w:color w:val="0000FF"/>
          <w:sz w:val="20"/>
          <w:szCs w:val="20"/>
          <w:u w:val="single"/>
          <w:shd w:val="clear" w:color="auto" w:fill="CCCCCC"/>
          <w:rtl/>
          <w:lang w:eastAsia="en-US"/>
        </w:rPr>
      </w:pPr>
      <w:bookmarkStart w:id="5" w:name="Q1"/>
      <w:r w:rsidRPr="00BD2443">
        <w:rPr>
          <w:rFonts w:ascii="Georgia" w:hAnsi="Georgia" w:cs="Arial"/>
          <w:b/>
          <w:bCs/>
          <w:noProof/>
          <w:color w:val="000000"/>
          <w:sz w:val="20"/>
          <w:szCs w:val="20"/>
          <w:rtl/>
          <w:lang w:eastAsia="en-US"/>
        </w:rPr>
        <w:t>דוח רואה החשבון המבקר</w:t>
      </w:r>
    </w:p>
    <w:bookmarkEnd w:id="5"/>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C91D0C" w:rsidRPr="006D7229" w:rsidRDefault="00C91D0C"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F84DAF" w:rsidRPr="006D7229" w:rsidRDefault="00F84DAF" w:rsidP="00B1434B">
      <w:pPr>
        <w:jc w:val="both"/>
        <w:rPr>
          <w:rFonts w:ascii="Georgia" w:hAnsi="Georgia" w:cs="Arial"/>
          <w:sz w:val="20"/>
          <w:szCs w:val="20"/>
          <w:rtl/>
        </w:rPr>
      </w:pPr>
    </w:p>
    <w:p w:rsidR="00B1434B" w:rsidRPr="006D7229" w:rsidRDefault="00B1434B" w:rsidP="00B1434B">
      <w:pPr>
        <w:rPr>
          <w:rFonts w:ascii="Georgia" w:hAnsi="Georgia" w:cs="Arial"/>
          <w:noProof/>
          <w:sz w:val="20"/>
          <w:szCs w:val="20"/>
          <w:rtl/>
          <w:lang w:eastAsia="en-US"/>
        </w:rPr>
      </w:pPr>
    </w:p>
    <w:p w:rsidR="00551314" w:rsidRDefault="00551314">
      <w:pPr>
        <w:bidi w:val="0"/>
        <w:rPr>
          <w:rFonts w:ascii="Georgia" w:hAnsi="Georgia" w:cs="Arial"/>
          <w:sz w:val="20"/>
          <w:szCs w:val="20"/>
        </w:rPr>
        <w:sectPr w:rsidR="00551314" w:rsidSect="0091172E">
          <w:headerReference w:type="default" r:id="rId24"/>
          <w:footerReference w:type="default" r:id="rId25"/>
          <w:pgSz w:w="11906" w:h="16838" w:code="9"/>
          <w:pgMar w:top="2127" w:right="1985" w:bottom="1418" w:left="851" w:header="567" w:footer="567" w:gutter="0"/>
          <w:paperSrc w:first="15" w:other="15"/>
          <w:pgNumType w:start="2"/>
          <w:cols w:space="708"/>
          <w:bidi/>
          <w:docGrid w:linePitch="360"/>
        </w:sectPr>
      </w:pPr>
    </w:p>
    <w:p w:rsidR="00B1434B" w:rsidRPr="006D7229" w:rsidRDefault="000C0E0C" w:rsidP="00B14C62">
      <w:pPr>
        <w:spacing w:line="360" w:lineRule="auto"/>
        <w:jc w:val="center"/>
        <w:rPr>
          <w:rFonts w:ascii="Georgia" w:hAnsi="Georgia" w:cs="Arial"/>
          <w:b/>
          <w:bCs/>
          <w:sz w:val="20"/>
          <w:szCs w:val="20"/>
          <w:rtl/>
        </w:rPr>
      </w:pPr>
      <w:bookmarkStart w:id="6" w:name="A2"/>
      <w:bookmarkEnd w:id="6"/>
      <w:r>
        <w:rPr>
          <w:rFonts w:ascii="Georgia" w:hAnsi="Georgia" w:cs="Arial"/>
          <w:b/>
          <w:bCs/>
          <w:sz w:val="20"/>
          <w:szCs w:val="20"/>
          <w:rtl/>
        </w:rPr>
        <w:lastRenderedPageBreak/>
        <w:t>חברה תעשייתית</w:t>
      </w:r>
      <w:r w:rsidR="00B1434B" w:rsidRPr="006D7229">
        <w:rPr>
          <w:rFonts w:ascii="Georgia" w:hAnsi="Georgia" w:cs="Arial"/>
          <w:b/>
          <w:bCs/>
          <w:sz w:val="20"/>
          <w:szCs w:val="20"/>
          <w:rtl/>
        </w:rPr>
        <w:t xml:space="preserve"> בע"מ</w:t>
      </w:r>
    </w:p>
    <w:p w:rsidR="000565E3" w:rsidRPr="006D7229" w:rsidRDefault="000565E3" w:rsidP="00B14C62">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line="360" w:lineRule="auto"/>
        <w:ind w:left="-517" w:right="-540"/>
        <w:jc w:val="center"/>
        <w:rPr>
          <w:rFonts w:ascii="Georgia" w:hAnsi="Georgia" w:cs="Arial"/>
          <w:b/>
          <w:bCs/>
          <w:sz w:val="20"/>
          <w:szCs w:val="20"/>
          <w:rtl/>
        </w:rPr>
      </w:pPr>
      <w:r w:rsidRPr="006D7229">
        <w:rPr>
          <w:rFonts w:ascii="Georgia" w:hAnsi="Georgia" w:cs="Arial"/>
          <w:b/>
          <w:bCs/>
          <w:sz w:val="20"/>
          <w:szCs w:val="20"/>
          <w:rtl/>
        </w:rPr>
        <w:t>מידע כספי נפרד המובא לפי תקנה 9ג' לתקנות ניירות ערך (דוחות תקופתיים ומיידיים), התש"ל-1970</w:t>
      </w:r>
    </w:p>
    <w:p w:rsidR="00822C90" w:rsidRPr="006D7229" w:rsidRDefault="00E70ABD" w:rsidP="00B14C62">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ind w:left="-517"/>
        <w:jc w:val="center"/>
        <w:rPr>
          <w:rStyle w:val="a"/>
          <w:rFonts w:ascii="Georgia" w:hAnsi="Georgia"/>
          <w:b/>
          <w:bCs/>
          <w:noProof/>
          <w:sz w:val="20"/>
          <w:szCs w:val="20"/>
          <w:rtl/>
          <w:lang w:eastAsia="en-US"/>
        </w:rPr>
      </w:pPr>
      <w:bookmarkStart w:id="7" w:name="A3"/>
      <w:bookmarkStart w:id="8" w:name="Q2"/>
      <w:bookmarkEnd w:id="7"/>
      <w:r w:rsidRPr="006D7229">
        <w:rPr>
          <w:rFonts w:ascii="Georgia" w:hAnsi="Georgia" w:cs="Arial"/>
          <w:b/>
          <w:bCs/>
          <w:sz w:val="20"/>
          <w:szCs w:val="20"/>
          <w:rtl/>
        </w:rPr>
        <w:t xml:space="preserve">נכסים והתחייבויות הכלולים בדוחות </w:t>
      </w:r>
      <w:r w:rsidR="00FB067C" w:rsidRPr="006D7229">
        <w:rPr>
          <w:rFonts w:ascii="Georgia" w:hAnsi="Georgia" w:cs="Arial"/>
          <w:b/>
          <w:bCs/>
          <w:sz w:val="20"/>
          <w:szCs w:val="20"/>
          <w:rtl/>
        </w:rPr>
        <w:t xml:space="preserve">הכספיים </w:t>
      </w:r>
      <w:r w:rsidRPr="006D7229">
        <w:rPr>
          <w:rFonts w:ascii="Georgia" w:hAnsi="Georgia" w:cs="Arial"/>
          <w:b/>
          <w:bCs/>
          <w:sz w:val="20"/>
          <w:szCs w:val="20"/>
          <w:rtl/>
        </w:rPr>
        <w:t>המאוחדים המיוחסים לחברה עצמה</w:t>
      </w:r>
    </w:p>
    <w:bookmarkEnd w:id="8"/>
    <w:p w:rsidR="00B14C62" w:rsidRDefault="00B14C62" w:rsidP="00B1434B">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p>
    <w:p w:rsidR="00822C90" w:rsidRPr="006D7229" w:rsidRDefault="00991881" w:rsidP="00B1434B">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 xml:space="preserve">בהתאם לתקנות, יש לתת את המידע ביחס לכל התקופות הכלולות בדוחות הכספיים. </w:t>
      </w:r>
    </w:p>
    <w:p w:rsidR="00C63969" w:rsidRPr="006D7229" w:rsidRDefault="00991881" w:rsidP="00B1434B">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בנוסף, בהתאם לתקנות, הנתונים יסווגו באותו אופן בו סווגו בדוחות הכספיים המאוחדים של החברה.</w:t>
      </w:r>
    </w:p>
    <w:p w:rsidR="00FB067C" w:rsidRPr="006D7229" w:rsidRDefault="00FB067C" w:rsidP="00B1434B">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rtl/>
          <w:lang w:eastAsia="en-US"/>
        </w:rPr>
      </w:pPr>
    </w:p>
    <w:p w:rsidR="00B1434B" w:rsidRPr="006D7229" w:rsidRDefault="00B1434B" w:rsidP="00B1434B">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Fonts w:ascii="Georgia" w:hAnsi="Georgia" w:cs="Arial"/>
          <w:sz w:val="20"/>
          <w:szCs w:val="20"/>
        </w:rPr>
      </w:pPr>
    </w:p>
    <w:tbl>
      <w:tblPr>
        <w:bidiVisual/>
        <w:tblW w:w="9497" w:type="dxa"/>
        <w:tblInd w:w="-652" w:type="dxa"/>
        <w:tblLayout w:type="fixed"/>
        <w:tblCellMar>
          <w:left w:w="107" w:type="dxa"/>
          <w:right w:w="107" w:type="dxa"/>
        </w:tblCellMar>
        <w:tblLook w:val="0000" w:firstRow="0" w:lastRow="0" w:firstColumn="0" w:lastColumn="0" w:noHBand="0" w:noVBand="0"/>
      </w:tblPr>
      <w:tblGrid>
        <w:gridCol w:w="5527"/>
        <w:gridCol w:w="992"/>
        <w:gridCol w:w="1559"/>
        <w:gridCol w:w="1419"/>
      </w:tblGrid>
      <w:tr w:rsidR="00B1434B" w:rsidRPr="006D7229" w:rsidTr="00B55FA4">
        <w:tc>
          <w:tcPr>
            <w:tcW w:w="5527" w:type="dxa"/>
            <w:tcBorders>
              <w:top w:val="nil"/>
              <w:left w:val="nil"/>
              <w:bottom w:val="nil"/>
            </w:tcBorders>
            <w:vAlign w:val="bottom"/>
          </w:tcPr>
          <w:p w:rsidR="00B1434B" w:rsidRPr="006D7229" w:rsidRDefault="00B1434B" w:rsidP="00B1434B">
            <w:pPr>
              <w:tabs>
                <w:tab w:val="left" w:pos="284"/>
                <w:tab w:val="left" w:pos="567"/>
                <w:tab w:val="left" w:pos="851"/>
              </w:tabs>
              <w:ind w:left="284" w:hanging="284"/>
              <w:jc w:val="center"/>
              <w:rPr>
                <w:rFonts w:ascii="Georgia" w:hAnsi="Georgia" w:cs="Arial"/>
                <w:bCs/>
                <w:spacing w:val="20"/>
                <w:sz w:val="20"/>
                <w:szCs w:val="20"/>
                <w:rtl/>
              </w:rPr>
            </w:pPr>
          </w:p>
        </w:tc>
        <w:tc>
          <w:tcPr>
            <w:tcW w:w="992" w:type="dxa"/>
            <w:tcBorders>
              <w:top w:val="nil"/>
              <w:bottom w:val="nil"/>
              <w:right w:val="nil"/>
            </w:tcBorders>
            <w:vAlign w:val="bottom"/>
          </w:tcPr>
          <w:p w:rsidR="00B1434B" w:rsidRPr="006D7229" w:rsidRDefault="00B1434B" w:rsidP="00B1434B">
            <w:pPr>
              <w:tabs>
                <w:tab w:val="left" w:pos="284"/>
                <w:tab w:val="left" w:pos="567"/>
                <w:tab w:val="left" w:pos="851"/>
              </w:tabs>
              <w:ind w:left="284" w:hanging="284"/>
              <w:jc w:val="center"/>
              <w:rPr>
                <w:rFonts w:ascii="Georgia" w:hAnsi="Georgia" w:cs="Arial"/>
                <w:bCs/>
                <w:spacing w:val="20"/>
                <w:sz w:val="20"/>
                <w:szCs w:val="20"/>
                <w:rtl/>
              </w:rPr>
            </w:pPr>
          </w:p>
        </w:tc>
        <w:tc>
          <w:tcPr>
            <w:tcW w:w="2978" w:type="dxa"/>
            <w:gridSpan w:val="2"/>
            <w:tcBorders>
              <w:top w:val="nil"/>
              <w:left w:val="nil"/>
              <w:right w:val="nil"/>
            </w:tcBorders>
            <w:shd w:val="clear" w:color="auto" w:fill="auto"/>
            <w:vAlign w:val="bottom"/>
          </w:tcPr>
          <w:p w:rsidR="00B1434B" w:rsidRPr="006D7229" w:rsidRDefault="00B1434B" w:rsidP="00B1434B">
            <w:pPr>
              <w:pBdr>
                <w:bottom w:val="single" w:sz="4" w:space="1" w:color="auto"/>
              </w:pBdr>
              <w:jc w:val="center"/>
              <w:rPr>
                <w:rFonts w:ascii="Georgia" w:hAnsi="Georgia" w:cs="Arial"/>
                <w:b/>
                <w:bCs/>
                <w:sz w:val="20"/>
                <w:szCs w:val="20"/>
              </w:rPr>
            </w:pPr>
            <w:r w:rsidRPr="006D7229">
              <w:rPr>
                <w:rFonts w:ascii="Georgia" w:hAnsi="Georgia" w:cs="Arial"/>
                <w:b/>
                <w:bCs/>
                <w:sz w:val="20"/>
                <w:szCs w:val="20"/>
                <w:rtl/>
              </w:rPr>
              <w:t>31 בדצמבר</w:t>
            </w:r>
          </w:p>
        </w:tc>
      </w:tr>
      <w:tr w:rsidR="00B1434B" w:rsidRPr="006D7229" w:rsidTr="00B55FA4">
        <w:tc>
          <w:tcPr>
            <w:tcW w:w="5527" w:type="dxa"/>
            <w:tcBorders>
              <w:top w:val="nil"/>
              <w:left w:val="nil"/>
              <w:bottom w:val="nil"/>
            </w:tcBorders>
            <w:vAlign w:val="bottom"/>
          </w:tcPr>
          <w:p w:rsidR="00B1434B" w:rsidRPr="006D7229" w:rsidRDefault="00B1434B" w:rsidP="00B1434B">
            <w:pPr>
              <w:tabs>
                <w:tab w:val="left" w:pos="284"/>
                <w:tab w:val="left" w:pos="567"/>
                <w:tab w:val="left" w:pos="851"/>
              </w:tabs>
              <w:ind w:left="284" w:hanging="284"/>
              <w:jc w:val="center"/>
              <w:rPr>
                <w:rFonts w:ascii="Georgia" w:hAnsi="Georgia" w:cs="Arial"/>
                <w:bCs/>
                <w:spacing w:val="20"/>
                <w:sz w:val="20"/>
                <w:szCs w:val="20"/>
                <w:rtl/>
              </w:rPr>
            </w:pPr>
          </w:p>
        </w:tc>
        <w:tc>
          <w:tcPr>
            <w:tcW w:w="992" w:type="dxa"/>
            <w:tcBorders>
              <w:top w:val="nil"/>
              <w:bottom w:val="nil"/>
              <w:right w:val="nil"/>
            </w:tcBorders>
            <w:vAlign w:val="bottom"/>
          </w:tcPr>
          <w:p w:rsidR="00B1434B" w:rsidRPr="006D7229" w:rsidRDefault="002C1526" w:rsidP="002C1526">
            <w:pPr>
              <w:pBdr>
                <w:bottom w:val="single" w:sz="4" w:space="1" w:color="auto"/>
              </w:pBdr>
              <w:tabs>
                <w:tab w:val="left" w:pos="284"/>
                <w:tab w:val="left" w:pos="567"/>
                <w:tab w:val="left" w:pos="851"/>
              </w:tabs>
              <w:ind w:left="284" w:hanging="284"/>
              <w:jc w:val="center"/>
              <w:rPr>
                <w:rFonts w:ascii="Georgia" w:hAnsi="Georgia" w:cs="Arial"/>
                <w:bCs/>
                <w:spacing w:val="20"/>
                <w:sz w:val="20"/>
                <w:szCs w:val="20"/>
                <w:rtl/>
              </w:rPr>
            </w:pPr>
            <w:r w:rsidRPr="006D7229">
              <w:rPr>
                <w:rFonts w:ascii="Georgia" w:hAnsi="Georgia" w:cs="Arial"/>
                <w:bCs/>
                <w:spacing w:val="20"/>
                <w:sz w:val="20"/>
                <w:szCs w:val="20"/>
                <w:rtl/>
              </w:rPr>
              <w:t>ביאור</w:t>
            </w:r>
          </w:p>
        </w:tc>
        <w:tc>
          <w:tcPr>
            <w:tcW w:w="1559" w:type="dxa"/>
            <w:tcBorders>
              <w:top w:val="nil"/>
              <w:left w:val="nil"/>
              <w:right w:val="nil"/>
            </w:tcBorders>
            <w:shd w:val="clear" w:color="auto" w:fill="auto"/>
            <w:vAlign w:val="bottom"/>
          </w:tcPr>
          <w:p w:rsidR="00B1434B" w:rsidRPr="006D7229" w:rsidRDefault="006435EB" w:rsidP="006435EB">
            <w:pPr>
              <w:pBdr>
                <w:bottom w:val="single" w:sz="4" w:space="1" w:color="auto"/>
              </w:pBdr>
              <w:jc w:val="center"/>
              <w:rPr>
                <w:rFonts w:ascii="Georgia" w:hAnsi="Georgia" w:cs="Arial"/>
                <w:b/>
                <w:bCs/>
                <w:sz w:val="20"/>
                <w:szCs w:val="20"/>
              </w:rPr>
            </w:pPr>
            <w:r>
              <w:rPr>
                <w:rFonts w:ascii="Georgia" w:hAnsi="Georgia" w:cs="Arial"/>
                <w:b/>
                <w:bCs/>
                <w:sz w:val="20"/>
                <w:szCs w:val="20"/>
                <w:rtl/>
              </w:rPr>
              <w:t>201</w:t>
            </w:r>
            <w:r>
              <w:rPr>
                <w:rFonts w:ascii="Georgia" w:hAnsi="Georgia" w:cs="Arial" w:hint="cs"/>
                <w:b/>
                <w:bCs/>
                <w:sz w:val="20"/>
                <w:szCs w:val="20"/>
                <w:rtl/>
              </w:rPr>
              <w:t>6</w:t>
            </w:r>
          </w:p>
        </w:tc>
        <w:tc>
          <w:tcPr>
            <w:tcW w:w="1419" w:type="dxa"/>
            <w:tcBorders>
              <w:top w:val="nil"/>
              <w:left w:val="nil"/>
              <w:right w:val="nil"/>
            </w:tcBorders>
            <w:shd w:val="clear" w:color="auto" w:fill="auto"/>
            <w:vAlign w:val="bottom"/>
          </w:tcPr>
          <w:p w:rsidR="00B1434B" w:rsidRPr="006D7229" w:rsidRDefault="006435EB" w:rsidP="006435EB">
            <w:pPr>
              <w:pBdr>
                <w:bottom w:val="single" w:sz="4" w:space="1" w:color="auto"/>
              </w:pBdr>
              <w:jc w:val="center"/>
              <w:rPr>
                <w:rFonts w:ascii="Georgia" w:hAnsi="Georgia" w:cs="Arial"/>
                <w:b/>
                <w:bCs/>
                <w:sz w:val="20"/>
                <w:szCs w:val="20"/>
              </w:rPr>
            </w:pPr>
            <w:r>
              <w:rPr>
                <w:rFonts w:ascii="Georgia" w:hAnsi="Georgia" w:cs="Arial"/>
                <w:b/>
                <w:bCs/>
                <w:sz w:val="20"/>
                <w:szCs w:val="20"/>
                <w:rtl/>
              </w:rPr>
              <w:t>201</w:t>
            </w:r>
            <w:r>
              <w:rPr>
                <w:rFonts w:ascii="Georgia" w:hAnsi="Georgia" w:cs="Arial" w:hint="cs"/>
                <w:b/>
                <w:bCs/>
                <w:sz w:val="20"/>
                <w:szCs w:val="20"/>
                <w:rtl/>
              </w:rPr>
              <w:t>5</w:t>
            </w:r>
          </w:p>
        </w:tc>
      </w:tr>
      <w:tr w:rsidR="00B1434B" w:rsidRPr="006D7229" w:rsidTr="00B55FA4">
        <w:tc>
          <w:tcPr>
            <w:tcW w:w="5527" w:type="dxa"/>
            <w:tcBorders>
              <w:top w:val="nil"/>
              <w:left w:val="nil"/>
              <w:bottom w:val="nil"/>
            </w:tcBorders>
            <w:vAlign w:val="bottom"/>
          </w:tcPr>
          <w:p w:rsidR="00B1434B" w:rsidRPr="006D7229" w:rsidRDefault="00B1434B" w:rsidP="00B1434B">
            <w:pPr>
              <w:tabs>
                <w:tab w:val="left" w:pos="284"/>
                <w:tab w:val="left" w:pos="567"/>
                <w:tab w:val="left" w:pos="851"/>
              </w:tabs>
              <w:ind w:left="284" w:hanging="284"/>
              <w:jc w:val="center"/>
              <w:rPr>
                <w:rFonts w:ascii="Georgia" w:hAnsi="Georgia" w:cs="Arial"/>
                <w:bCs/>
                <w:spacing w:val="20"/>
                <w:sz w:val="20"/>
                <w:szCs w:val="20"/>
                <w:rtl/>
              </w:rPr>
            </w:pPr>
          </w:p>
        </w:tc>
        <w:tc>
          <w:tcPr>
            <w:tcW w:w="992" w:type="dxa"/>
            <w:tcBorders>
              <w:top w:val="nil"/>
              <w:bottom w:val="nil"/>
              <w:right w:val="nil"/>
            </w:tcBorders>
            <w:vAlign w:val="bottom"/>
          </w:tcPr>
          <w:p w:rsidR="00B1434B" w:rsidRPr="006D7229" w:rsidRDefault="00B1434B" w:rsidP="002C1526">
            <w:pPr>
              <w:tabs>
                <w:tab w:val="left" w:pos="284"/>
                <w:tab w:val="left" w:pos="567"/>
                <w:tab w:val="left" w:pos="851"/>
              </w:tabs>
              <w:ind w:left="284" w:hanging="284"/>
              <w:jc w:val="center"/>
              <w:rPr>
                <w:rFonts w:ascii="Georgia" w:hAnsi="Georgia" w:cs="Arial"/>
                <w:bCs/>
                <w:spacing w:val="20"/>
                <w:sz w:val="20"/>
                <w:szCs w:val="20"/>
                <w:rtl/>
              </w:rPr>
            </w:pPr>
          </w:p>
        </w:tc>
        <w:tc>
          <w:tcPr>
            <w:tcW w:w="2978" w:type="dxa"/>
            <w:gridSpan w:val="2"/>
            <w:tcBorders>
              <w:top w:val="nil"/>
              <w:left w:val="nil"/>
              <w:right w:val="nil"/>
            </w:tcBorders>
            <w:shd w:val="clear" w:color="auto" w:fill="auto"/>
            <w:vAlign w:val="bottom"/>
          </w:tcPr>
          <w:p w:rsidR="00B1434B" w:rsidRPr="002A32AB" w:rsidRDefault="002A32AB" w:rsidP="00B1434B">
            <w:pPr>
              <w:pBdr>
                <w:bottom w:val="single" w:sz="4" w:space="1" w:color="auto"/>
              </w:pBdr>
              <w:jc w:val="center"/>
              <w:rPr>
                <w:rFonts w:ascii="Georgia" w:hAnsi="Georgia" w:cs="Arial"/>
                <w:b/>
                <w:bCs/>
                <w:noProof/>
                <w:sz w:val="20"/>
                <w:szCs w:val="20"/>
                <w:lang w:eastAsia="en-US"/>
              </w:rPr>
            </w:pPr>
            <w:r>
              <w:rPr>
                <w:rFonts w:ascii="Georgia" w:hAnsi="Georgia" w:cs="Arial" w:hint="cs"/>
                <w:b/>
                <w:bCs/>
                <w:noProof/>
                <w:sz w:val="20"/>
                <w:szCs w:val="20"/>
                <w:rtl/>
                <w:lang w:eastAsia="en-US"/>
              </w:rPr>
              <w:t>אלפי ש"ח</w:t>
            </w:r>
          </w:p>
        </w:tc>
      </w:tr>
      <w:tr w:rsidR="00B1434B" w:rsidRPr="006D7229" w:rsidTr="00B55FA4">
        <w:tc>
          <w:tcPr>
            <w:tcW w:w="5527" w:type="dxa"/>
            <w:tcBorders>
              <w:top w:val="nil"/>
              <w:left w:val="nil"/>
              <w:bottom w:val="nil"/>
            </w:tcBorders>
            <w:vAlign w:val="bottom"/>
          </w:tcPr>
          <w:p w:rsidR="00B1434B" w:rsidRPr="006D7229" w:rsidRDefault="00F84DAF" w:rsidP="00B1434B">
            <w:pPr>
              <w:tabs>
                <w:tab w:val="left" w:pos="284"/>
                <w:tab w:val="left" w:pos="567"/>
                <w:tab w:val="left" w:pos="851"/>
              </w:tabs>
              <w:ind w:left="284" w:hanging="284"/>
              <w:jc w:val="center"/>
              <w:rPr>
                <w:rFonts w:ascii="Georgia" w:hAnsi="Georgia" w:cs="Arial"/>
                <w:bCs/>
                <w:spacing w:val="20"/>
                <w:sz w:val="20"/>
                <w:szCs w:val="20"/>
                <w:rtl/>
              </w:rPr>
            </w:pPr>
            <w:r w:rsidRPr="006D7229">
              <w:rPr>
                <w:rFonts w:ascii="Georgia" w:hAnsi="Georgia" w:cs="Arial"/>
                <w:bCs/>
                <w:spacing w:val="20"/>
                <w:sz w:val="20"/>
                <w:szCs w:val="20"/>
                <w:rtl/>
              </w:rPr>
              <w:t>נ  כ  ס  י  ם</w:t>
            </w:r>
          </w:p>
        </w:tc>
        <w:tc>
          <w:tcPr>
            <w:tcW w:w="992" w:type="dxa"/>
            <w:tcBorders>
              <w:top w:val="nil"/>
              <w:bottom w:val="nil"/>
              <w:right w:val="nil"/>
            </w:tcBorders>
            <w:vAlign w:val="bottom"/>
          </w:tcPr>
          <w:p w:rsidR="00B1434B" w:rsidRPr="006D7229" w:rsidRDefault="00B1434B" w:rsidP="00B1434B">
            <w:pPr>
              <w:tabs>
                <w:tab w:val="left" w:pos="284"/>
                <w:tab w:val="left" w:pos="567"/>
                <w:tab w:val="left" w:pos="851"/>
              </w:tabs>
              <w:jc w:val="center"/>
              <w:rPr>
                <w:rFonts w:ascii="Georgia" w:hAnsi="Georgia" w:cs="Arial"/>
                <w:bCs/>
                <w:spacing w:val="20"/>
                <w:sz w:val="20"/>
                <w:szCs w:val="20"/>
                <w:rtl/>
              </w:rPr>
            </w:pPr>
          </w:p>
        </w:tc>
        <w:tc>
          <w:tcPr>
            <w:tcW w:w="1559" w:type="dxa"/>
            <w:tcBorders>
              <w:top w:val="nil"/>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top w:val="nil"/>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tabs>
                <w:tab w:val="left" w:pos="284"/>
                <w:tab w:val="left" w:pos="567"/>
                <w:tab w:val="left" w:pos="851"/>
              </w:tabs>
              <w:ind w:left="284" w:hanging="284"/>
              <w:rPr>
                <w:rFonts w:ascii="Georgia" w:hAnsi="Georgia" w:cs="Arial"/>
                <w:bCs/>
                <w:sz w:val="20"/>
                <w:szCs w:val="20"/>
                <w:rtl/>
              </w:rPr>
            </w:pPr>
            <w:r w:rsidRPr="006D7229">
              <w:rPr>
                <w:rFonts w:ascii="Georgia" w:hAnsi="Georgia" w:cs="Arial"/>
                <w:bCs/>
                <w:sz w:val="20"/>
                <w:szCs w:val="20"/>
                <w:rtl/>
              </w:rPr>
              <w:t>נכסים שוטפים:</w:t>
            </w:r>
          </w:p>
        </w:tc>
        <w:tc>
          <w:tcPr>
            <w:tcW w:w="992" w:type="dxa"/>
            <w:tcBorders>
              <w:top w:val="nil"/>
              <w:bottom w:val="nil"/>
              <w:right w:val="nil"/>
            </w:tcBorders>
            <w:vAlign w:val="bottom"/>
          </w:tcPr>
          <w:p w:rsidR="00B1434B" w:rsidRPr="006D7229" w:rsidRDefault="00B1434B" w:rsidP="00B1434B">
            <w:pPr>
              <w:tabs>
                <w:tab w:val="left" w:pos="284"/>
                <w:tab w:val="left" w:pos="567"/>
                <w:tab w:val="left" w:pos="851"/>
              </w:tabs>
              <w:jc w:val="center"/>
              <w:rPr>
                <w:rFonts w:ascii="Georgia" w:hAnsi="Georgia" w:cs="Arial"/>
                <w:bCs/>
                <w:sz w:val="20"/>
                <w:szCs w:val="20"/>
                <w:rtl/>
              </w:rPr>
            </w:pP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43"/>
              <w:rPr>
                <w:rFonts w:ascii="Georgia" w:hAnsi="Georgia" w:cs="Arial"/>
                <w:sz w:val="20"/>
                <w:szCs w:val="20"/>
                <w:rtl/>
              </w:rPr>
            </w:pPr>
            <w:r w:rsidRPr="006D7229">
              <w:rPr>
                <w:rFonts w:ascii="Georgia" w:hAnsi="Georgia" w:cs="Arial"/>
                <w:sz w:val="20"/>
                <w:szCs w:val="20"/>
                <w:rtl/>
              </w:rPr>
              <w:t>מזומנים ושווי מזומנים</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3</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43"/>
              <w:rPr>
                <w:rFonts w:ascii="Georgia" w:hAnsi="Georgia" w:cs="Arial"/>
                <w:sz w:val="20"/>
                <w:szCs w:val="20"/>
                <w:rtl/>
              </w:rPr>
            </w:pPr>
            <w:r w:rsidRPr="006D7229">
              <w:rPr>
                <w:rFonts w:ascii="Georgia" w:hAnsi="Georgia" w:cs="Arial"/>
                <w:sz w:val="20"/>
                <w:szCs w:val="20"/>
                <w:rtl/>
              </w:rPr>
              <w:t>נכסים פיננסיים בשווי הוגן דרך רווח או הפסד</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4</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43"/>
              <w:rPr>
                <w:rFonts w:ascii="Georgia" w:hAnsi="Georgia" w:cs="Arial"/>
                <w:sz w:val="20"/>
                <w:szCs w:val="20"/>
                <w:rtl/>
              </w:rPr>
            </w:pPr>
            <w:r w:rsidRPr="006D7229">
              <w:rPr>
                <w:rFonts w:ascii="Georgia" w:hAnsi="Georgia" w:cs="Arial"/>
                <w:sz w:val="20"/>
                <w:szCs w:val="20"/>
                <w:rtl/>
              </w:rPr>
              <w:t>נכסים פיננסיים זמינים למכירה</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4</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highlight w:val="cyan"/>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43"/>
              <w:rPr>
                <w:rFonts w:ascii="Georgia" w:hAnsi="Georgia" w:cs="Arial"/>
                <w:sz w:val="20"/>
                <w:szCs w:val="20"/>
                <w:rtl/>
              </w:rPr>
            </w:pPr>
            <w:r w:rsidRPr="006D7229">
              <w:rPr>
                <w:rFonts w:ascii="Georgia" w:hAnsi="Georgia" w:cs="Arial"/>
                <w:sz w:val="20"/>
                <w:szCs w:val="20"/>
                <w:rtl/>
              </w:rPr>
              <w:t>מכשירים פיננסיים נגזרים</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5</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FD439F" w:rsidRPr="006D7229" w:rsidTr="00B55FA4">
        <w:tc>
          <w:tcPr>
            <w:tcW w:w="5527" w:type="dxa"/>
            <w:tcBorders>
              <w:top w:val="nil"/>
              <w:left w:val="nil"/>
              <w:bottom w:val="nil"/>
            </w:tcBorders>
            <w:vAlign w:val="bottom"/>
          </w:tcPr>
          <w:p w:rsidR="00FD439F" w:rsidRPr="006D7229" w:rsidRDefault="00FD439F" w:rsidP="00B1434B">
            <w:pPr>
              <w:ind w:left="243"/>
              <w:rPr>
                <w:rFonts w:ascii="Georgia" w:hAnsi="Georgia" w:cs="Arial"/>
                <w:sz w:val="20"/>
                <w:szCs w:val="20"/>
                <w:rtl/>
              </w:rPr>
            </w:pPr>
            <w:r w:rsidRPr="006D7229">
              <w:rPr>
                <w:rFonts w:ascii="Georgia" w:hAnsi="Georgia" w:cs="Arial"/>
                <w:sz w:val="20"/>
                <w:szCs w:val="20"/>
                <w:rtl/>
              </w:rPr>
              <w:t>מסי הכנסה לקבל</w:t>
            </w:r>
          </w:p>
        </w:tc>
        <w:tc>
          <w:tcPr>
            <w:tcW w:w="992" w:type="dxa"/>
            <w:tcBorders>
              <w:top w:val="nil"/>
              <w:bottom w:val="nil"/>
              <w:right w:val="nil"/>
            </w:tcBorders>
            <w:vAlign w:val="bottom"/>
          </w:tcPr>
          <w:p w:rsidR="00FD439F" w:rsidRPr="006D7229" w:rsidRDefault="00FD439F"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FD439F" w:rsidRPr="006D7229" w:rsidRDefault="00FD439F" w:rsidP="00B1434B">
            <w:pPr>
              <w:rPr>
                <w:rFonts w:ascii="Georgia" w:hAnsi="Georgia" w:cs="Arial"/>
                <w:sz w:val="20"/>
                <w:szCs w:val="20"/>
              </w:rPr>
            </w:pPr>
          </w:p>
        </w:tc>
        <w:tc>
          <w:tcPr>
            <w:tcW w:w="1419" w:type="dxa"/>
            <w:tcBorders>
              <w:left w:val="nil"/>
              <w:right w:val="nil"/>
            </w:tcBorders>
            <w:shd w:val="clear" w:color="auto" w:fill="auto"/>
            <w:vAlign w:val="bottom"/>
          </w:tcPr>
          <w:p w:rsidR="00FD439F" w:rsidRPr="006D7229" w:rsidRDefault="00FD439F"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43"/>
              <w:rPr>
                <w:rFonts w:ascii="Georgia" w:hAnsi="Georgia" w:cs="Arial"/>
                <w:sz w:val="20"/>
                <w:szCs w:val="20"/>
                <w:rtl/>
              </w:rPr>
            </w:pPr>
            <w:r w:rsidRPr="006D7229">
              <w:rPr>
                <w:rFonts w:ascii="Georgia" w:hAnsi="Georgia" w:cs="Arial"/>
                <w:sz w:val="20"/>
                <w:szCs w:val="20"/>
                <w:rtl/>
              </w:rPr>
              <w:t>חייבים ויתרות חובה:</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4</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460"/>
              <w:rPr>
                <w:rFonts w:ascii="Georgia" w:hAnsi="Georgia" w:cs="Arial"/>
                <w:sz w:val="20"/>
                <w:szCs w:val="20"/>
                <w:rtl/>
              </w:rPr>
            </w:pPr>
            <w:r w:rsidRPr="006D7229">
              <w:rPr>
                <w:rFonts w:ascii="Georgia" w:hAnsi="Georgia" w:cs="Arial"/>
                <w:sz w:val="20"/>
                <w:szCs w:val="20"/>
                <w:rtl/>
              </w:rPr>
              <w:t>לקוחות</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460"/>
              <w:rPr>
                <w:rFonts w:ascii="Georgia" w:hAnsi="Georgia" w:cs="Arial"/>
                <w:sz w:val="20"/>
                <w:szCs w:val="20"/>
                <w:rtl/>
              </w:rPr>
            </w:pPr>
            <w:r w:rsidRPr="006D7229">
              <w:rPr>
                <w:rFonts w:ascii="Georgia" w:hAnsi="Georgia" w:cs="Arial"/>
                <w:sz w:val="20"/>
                <w:szCs w:val="20"/>
                <w:rtl/>
              </w:rPr>
              <w:t>אחרים</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43"/>
              <w:rPr>
                <w:rFonts w:ascii="Georgia" w:hAnsi="Georgia" w:cs="Arial"/>
                <w:sz w:val="20"/>
                <w:szCs w:val="20"/>
                <w:rtl/>
              </w:rPr>
            </w:pPr>
            <w:r w:rsidRPr="006D7229">
              <w:rPr>
                <w:rFonts w:ascii="Georgia" w:hAnsi="Georgia" w:cs="Arial"/>
                <w:sz w:val="20"/>
                <w:szCs w:val="20"/>
                <w:rtl/>
              </w:rPr>
              <w:t xml:space="preserve">מלאי </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rPr>
                <w:rFonts w:ascii="Georgia" w:hAnsi="Georgia" w:cs="Arial"/>
                <w:sz w:val="20"/>
                <w:szCs w:val="20"/>
                <w:rtl/>
              </w:rPr>
            </w:pP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0E4571">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0E4571">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left="232"/>
              <w:rPr>
                <w:rFonts w:ascii="Georgia" w:hAnsi="Georgia" w:cs="Arial"/>
                <w:sz w:val="20"/>
                <w:szCs w:val="20"/>
                <w:rtl/>
              </w:rPr>
            </w:pPr>
            <w:r w:rsidRPr="006D7229">
              <w:rPr>
                <w:rFonts w:ascii="Georgia" w:hAnsi="Georgia" w:cs="Arial"/>
                <w:sz w:val="20"/>
                <w:szCs w:val="20"/>
                <w:rtl/>
              </w:rPr>
              <w:t xml:space="preserve">נכסים של קבוצת מימוש המסווגים כמוחזקים למכירה </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tabs>
                <w:tab w:val="left" w:pos="284"/>
                <w:tab w:val="left" w:pos="567"/>
                <w:tab w:val="left" w:pos="851"/>
              </w:tabs>
              <w:spacing w:before="80"/>
              <w:ind w:left="284" w:hanging="284"/>
              <w:rPr>
                <w:rFonts w:ascii="Georgia" w:hAnsi="Georgia" w:cs="Arial"/>
                <w:bCs/>
                <w:sz w:val="20"/>
                <w:szCs w:val="20"/>
                <w:rtl/>
              </w:rPr>
            </w:pPr>
          </w:p>
        </w:tc>
        <w:tc>
          <w:tcPr>
            <w:tcW w:w="992" w:type="dxa"/>
            <w:tcBorders>
              <w:top w:val="nil"/>
              <w:bottom w:val="nil"/>
              <w:right w:val="nil"/>
            </w:tcBorders>
            <w:vAlign w:val="bottom"/>
          </w:tcPr>
          <w:p w:rsidR="00B1434B" w:rsidRPr="006D7229" w:rsidRDefault="00B1434B" w:rsidP="00B1434B">
            <w:pPr>
              <w:tabs>
                <w:tab w:val="left" w:pos="284"/>
                <w:tab w:val="left" w:pos="567"/>
                <w:tab w:val="left" w:pos="851"/>
              </w:tabs>
              <w:spacing w:before="80"/>
              <w:jc w:val="center"/>
              <w:rPr>
                <w:rFonts w:ascii="Georgia" w:hAnsi="Georgia" w:cs="Arial"/>
                <w:bCs/>
                <w:sz w:val="20"/>
                <w:szCs w:val="20"/>
                <w:rtl/>
              </w:rPr>
            </w:pPr>
          </w:p>
        </w:tc>
        <w:tc>
          <w:tcPr>
            <w:tcW w:w="1559" w:type="dxa"/>
            <w:tcBorders>
              <w:left w:val="nil"/>
              <w:right w:val="nil"/>
            </w:tcBorders>
            <w:shd w:val="clear" w:color="auto" w:fill="auto"/>
            <w:vAlign w:val="bottom"/>
          </w:tcPr>
          <w:p w:rsidR="00B1434B" w:rsidRPr="006D7229" w:rsidRDefault="00B1434B" w:rsidP="000E4571">
            <w:pPr>
              <w:pBdr>
                <w:bottom w:val="single" w:sz="4" w:space="1" w:color="auto"/>
              </w:pBdr>
              <w:spacing w:before="80"/>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0E4571">
            <w:pPr>
              <w:pBdr>
                <w:bottom w:val="single" w:sz="4" w:space="1" w:color="auto"/>
              </w:pBdr>
              <w:spacing w:before="80"/>
              <w:rPr>
                <w:rFonts w:ascii="Georgia" w:hAnsi="Georgia" w:cs="Arial"/>
                <w:sz w:val="20"/>
                <w:szCs w:val="20"/>
              </w:rPr>
            </w:pPr>
          </w:p>
        </w:tc>
      </w:tr>
      <w:tr w:rsidR="000E4571" w:rsidRPr="006D7229" w:rsidTr="00B55FA4">
        <w:tc>
          <w:tcPr>
            <w:tcW w:w="5527" w:type="dxa"/>
            <w:tcBorders>
              <w:top w:val="nil"/>
              <w:left w:val="nil"/>
              <w:bottom w:val="nil"/>
            </w:tcBorders>
            <w:vAlign w:val="bottom"/>
          </w:tcPr>
          <w:p w:rsidR="000E4571" w:rsidRPr="006D7229" w:rsidRDefault="000E4571" w:rsidP="00B1434B">
            <w:pPr>
              <w:tabs>
                <w:tab w:val="left" w:pos="284"/>
                <w:tab w:val="left" w:pos="567"/>
                <w:tab w:val="left" w:pos="851"/>
              </w:tabs>
              <w:spacing w:before="80"/>
              <w:ind w:left="284" w:hanging="284"/>
              <w:rPr>
                <w:rFonts w:ascii="Georgia" w:hAnsi="Georgia" w:cs="Arial"/>
                <w:bCs/>
                <w:sz w:val="20"/>
                <w:szCs w:val="20"/>
                <w:rtl/>
              </w:rPr>
            </w:pPr>
            <w:r w:rsidRPr="006D7229">
              <w:rPr>
                <w:rFonts w:ascii="Georgia" w:hAnsi="Georgia" w:cs="Arial"/>
                <w:bCs/>
                <w:sz w:val="20"/>
                <w:szCs w:val="20"/>
                <w:rtl/>
              </w:rPr>
              <w:t>נכסים שאינם שוטפים:</w:t>
            </w:r>
          </w:p>
        </w:tc>
        <w:tc>
          <w:tcPr>
            <w:tcW w:w="992" w:type="dxa"/>
            <w:tcBorders>
              <w:top w:val="nil"/>
              <w:bottom w:val="nil"/>
              <w:right w:val="nil"/>
            </w:tcBorders>
            <w:vAlign w:val="bottom"/>
          </w:tcPr>
          <w:p w:rsidR="000E4571" w:rsidRPr="006D7229" w:rsidRDefault="000E4571" w:rsidP="00B1434B">
            <w:pPr>
              <w:tabs>
                <w:tab w:val="left" w:pos="284"/>
                <w:tab w:val="left" w:pos="567"/>
                <w:tab w:val="left" w:pos="851"/>
              </w:tabs>
              <w:spacing w:before="80"/>
              <w:jc w:val="center"/>
              <w:rPr>
                <w:rFonts w:ascii="Georgia" w:hAnsi="Georgia" w:cs="Arial"/>
                <w:bCs/>
                <w:sz w:val="20"/>
                <w:szCs w:val="20"/>
                <w:rtl/>
              </w:rPr>
            </w:pPr>
          </w:p>
        </w:tc>
        <w:tc>
          <w:tcPr>
            <w:tcW w:w="1559" w:type="dxa"/>
            <w:tcBorders>
              <w:left w:val="nil"/>
              <w:right w:val="nil"/>
            </w:tcBorders>
            <w:shd w:val="clear" w:color="auto" w:fill="auto"/>
            <w:vAlign w:val="bottom"/>
          </w:tcPr>
          <w:p w:rsidR="000E4571" w:rsidRPr="006D7229" w:rsidRDefault="000E4571" w:rsidP="00B1434B">
            <w:pPr>
              <w:spacing w:before="80"/>
              <w:rPr>
                <w:rFonts w:ascii="Georgia" w:hAnsi="Georgia" w:cs="Arial"/>
                <w:sz w:val="20"/>
                <w:szCs w:val="20"/>
              </w:rPr>
            </w:pPr>
          </w:p>
        </w:tc>
        <w:tc>
          <w:tcPr>
            <w:tcW w:w="1419" w:type="dxa"/>
            <w:tcBorders>
              <w:left w:val="nil"/>
              <w:right w:val="nil"/>
            </w:tcBorders>
            <w:shd w:val="clear" w:color="auto" w:fill="auto"/>
            <w:vAlign w:val="bottom"/>
          </w:tcPr>
          <w:p w:rsidR="000E4571" w:rsidRPr="006D7229" w:rsidRDefault="000E4571" w:rsidP="00B1434B">
            <w:pPr>
              <w:spacing w:before="80"/>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נכסים פיננסיים זמינים למכירה</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4</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מכשירים פיננסיים נגזרים</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5</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רכוש קבוע</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נדל"ן להשקעה</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highlight w:val="cyan"/>
                <w:rtl/>
              </w:rPr>
            </w:pP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נכסים בלתי מוחשיים</w:t>
            </w: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 xml:space="preserve">הלוואות ויתרות חובה לזמן ארוך </w:t>
            </w:r>
          </w:p>
        </w:tc>
        <w:tc>
          <w:tcPr>
            <w:tcW w:w="992" w:type="dxa"/>
            <w:tcBorders>
              <w:top w:val="nil"/>
              <w:bottom w:val="nil"/>
              <w:right w:val="nil"/>
            </w:tcBorders>
            <w:vAlign w:val="bottom"/>
          </w:tcPr>
          <w:p w:rsidR="00B1434B" w:rsidRPr="006D7229" w:rsidRDefault="0062752F" w:rsidP="00B1434B">
            <w:pPr>
              <w:jc w:val="center"/>
              <w:rPr>
                <w:rFonts w:ascii="Georgia" w:hAnsi="Georgia" w:cs="Arial"/>
                <w:sz w:val="20"/>
                <w:szCs w:val="20"/>
                <w:rtl/>
              </w:rPr>
            </w:pPr>
            <w:r w:rsidRPr="006D7229">
              <w:rPr>
                <w:rFonts w:ascii="Georgia" w:hAnsi="Georgia" w:cs="Arial"/>
                <w:sz w:val="20"/>
                <w:szCs w:val="20"/>
                <w:rtl/>
              </w:rPr>
              <w:t>4</w:t>
            </w:r>
            <w:r w:rsidR="00B77EF2" w:rsidRPr="006D7229">
              <w:rPr>
                <w:rFonts w:ascii="Georgia" w:hAnsi="Georgia" w:cs="Arial"/>
                <w:sz w:val="20"/>
                <w:szCs w:val="20"/>
                <w:rtl/>
              </w:rPr>
              <w:t>,</w:t>
            </w:r>
            <w:r w:rsidR="002826ED" w:rsidRPr="006D7229">
              <w:rPr>
                <w:rFonts w:ascii="Georgia" w:hAnsi="Georgia" w:cs="Arial"/>
                <w:sz w:val="20"/>
                <w:szCs w:val="20"/>
                <w:rtl/>
              </w:rPr>
              <w:t>9</w:t>
            </w:r>
          </w:p>
        </w:tc>
        <w:tc>
          <w:tcPr>
            <w:tcW w:w="1559" w:type="dxa"/>
            <w:tcBorders>
              <w:left w:val="nil"/>
              <w:right w:val="nil"/>
            </w:tcBorders>
            <w:shd w:val="clear" w:color="auto" w:fill="auto"/>
            <w:vAlign w:val="bottom"/>
          </w:tcPr>
          <w:p w:rsidR="00B1434B" w:rsidRPr="006D7229" w:rsidRDefault="00B1434B" w:rsidP="00B1434B">
            <w:pPr>
              <w:rPr>
                <w:rFonts w:ascii="Georgia" w:hAnsi="Georgia" w:cs="Arial"/>
                <w:sz w:val="20"/>
                <w:szCs w:val="20"/>
                <w:highlight w:val="cyan"/>
              </w:rPr>
            </w:pPr>
          </w:p>
        </w:tc>
        <w:tc>
          <w:tcPr>
            <w:tcW w:w="1419"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r w:rsidRPr="006D7229">
              <w:rPr>
                <w:rFonts w:ascii="Georgia" w:hAnsi="Georgia" w:cs="Arial"/>
                <w:sz w:val="20"/>
                <w:szCs w:val="20"/>
                <w:rtl/>
              </w:rPr>
              <w:t>מסי הכנסה נדחים</w:t>
            </w:r>
          </w:p>
        </w:tc>
        <w:tc>
          <w:tcPr>
            <w:tcW w:w="992" w:type="dxa"/>
            <w:tcBorders>
              <w:top w:val="nil"/>
              <w:bottom w:val="nil"/>
              <w:right w:val="nil"/>
            </w:tcBorders>
            <w:vAlign w:val="bottom"/>
          </w:tcPr>
          <w:p w:rsidR="00B1434B" w:rsidRPr="006D7229" w:rsidRDefault="002826ED" w:rsidP="00B1434B">
            <w:pPr>
              <w:jc w:val="center"/>
              <w:rPr>
                <w:rFonts w:ascii="Georgia" w:hAnsi="Georgia" w:cs="Arial"/>
                <w:sz w:val="20"/>
                <w:szCs w:val="20"/>
                <w:rtl/>
              </w:rPr>
            </w:pPr>
            <w:r w:rsidRPr="006D7229">
              <w:rPr>
                <w:rFonts w:ascii="Georgia" w:hAnsi="Georgia" w:cs="Arial"/>
                <w:sz w:val="20"/>
                <w:szCs w:val="20"/>
                <w:rtl/>
              </w:rPr>
              <w:t>8</w:t>
            </w:r>
          </w:p>
        </w:tc>
        <w:tc>
          <w:tcPr>
            <w:tcW w:w="155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r>
      <w:tr w:rsidR="009908AB" w:rsidRPr="006D7229" w:rsidTr="00B55FA4">
        <w:tc>
          <w:tcPr>
            <w:tcW w:w="5527" w:type="dxa"/>
            <w:tcBorders>
              <w:top w:val="nil"/>
              <w:left w:val="nil"/>
              <w:bottom w:val="nil"/>
            </w:tcBorders>
            <w:vAlign w:val="bottom"/>
          </w:tcPr>
          <w:p w:rsidR="009908AB" w:rsidRPr="006D7229" w:rsidRDefault="009908AB" w:rsidP="00B1434B">
            <w:pPr>
              <w:ind w:firstLine="232"/>
              <w:rPr>
                <w:rFonts w:ascii="Georgia" w:hAnsi="Georgia" w:cs="Arial"/>
                <w:sz w:val="20"/>
                <w:szCs w:val="20"/>
                <w:rtl/>
              </w:rPr>
            </w:pPr>
          </w:p>
        </w:tc>
        <w:tc>
          <w:tcPr>
            <w:tcW w:w="992" w:type="dxa"/>
            <w:tcBorders>
              <w:top w:val="nil"/>
              <w:bottom w:val="nil"/>
              <w:right w:val="nil"/>
            </w:tcBorders>
            <w:vAlign w:val="bottom"/>
          </w:tcPr>
          <w:p w:rsidR="009908AB" w:rsidRPr="006D7229" w:rsidRDefault="009908A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9908AB" w:rsidRPr="006D7229" w:rsidRDefault="009908AB" w:rsidP="00B1434B">
            <w:pPr>
              <w:pBdr>
                <w:bottom w:val="single" w:sz="4" w:space="1" w:color="auto"/>
              </w:pBdr>
              <w:rPr>
                <w:rFonts w:ascii="Georgia" w:hAnsi="Georgia" w:cs="Arial"/>
                <w:sz w:val="20"/>
                <w:szCs w:val="20"/>
              </w:rPr>
            </w:pPr>
          </w:p>
        </w:tc>
        <w:tc>
          <w:tcPr>
            <w:tcW w:w="1419" w:type="dxa"/>
            <w:tcBorders>
              <w:left w:val="nil"/>
              <w:right w:val="nil"/>
            </w:tcBorders>
            <w:shd w:val="clear" w:color="auto" w:fill="auto"/>
            <w:vAlign w:val="bottom"/>
          </w:tcPr>
          <w:p w:rsidR="009908AB" w:rsidRPr="006D7229" w:rsidRDefault="009908AB" w:rsidP="00B1434B">
            <w:pPr>
              <w:pBdr>
                <w:bottom w:val="single" w:sz="4" w:space="1" w:color="auto"/>
              </w:pBdr>
              <w:rPr>
                <w:rFonts w:ascii="Georgia" w:hAnsi="Georgia" w:cs="Arial"/>
                <w:sz w:val="20"/>
                <w:szCs w:val="20"/>
              </w:rPr>
            </w:pPr>
          </w:p>
        </w:tc>
      </w:tr>
      <w:tr w:rsidR="00B1434B" w:rsidRPr="006D7229" w:rsidTr="00B55FA4">
        <w:tc>
          <w:tcPr>
            <w:tcW w:w="5527" w:type="dxa"/>
            <w:tcBorders>
              <w:top w:val="nil"/>
              <w:left w:val="nil"/>
              <w:bottom w:val="nil"/>
            </w:tcBorders>
            <w:vAlign w:val="bottom"/>
          </w:tcPr>
          <w:p w:rsidR="00B1434B" w:rsidRPr="006D7229" w:rsidRDefault="00B1434B" w:rsidP="00B1434B">
            <w:pPr>
              <w:ind w:firstLine="232"/>
              <w:rPr>
                <w:rFonts w:ascii="Georgia" w:hAnsi="Georgia" w:cs="Arial"/>
                <w:sz w:val="20"/>
                <w:szCs w:val="20"/>
                <w:rtl/>
              </w:rPr>
            </w:pPr>
          </w:p>
        </w:tc>
        <w:tc>
          <w:tcPr>
            <w:tcW w:w="992" w:type="dxa"/>
            <w:tcBorders>
              <w:top w:val="nil"/>
              <w:bottom w:val="nil"/>
              <w:right w:val="nil"/>
            </w:tcBorders>
            <w:vAlign w:val="bottom"/>
          </w:tcPr>
          <w:p w:rsidR="00B1434B" w:rsidRPr="006D7229" w:rsidRDefault="00B1434B" w:rsidP="00B1434B">
            <w:pPr>
              <w:jc w:val="center"/>
              <w:rPr>
                <w:rFonts w:ascii="Georgia" w:hAnsi="Georgia" w:cs="Arial"/>
                <w:sz w:val="20"/>
                <w:szCs w:val="20"/>
                <w:rtl/>
              </w:rPr>
            </w:pPr>
          </w:p>
        </w:tc>
        <w:tc>
          <w:tcPr>
            <w:tcW w:w="155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c>
          <w:tcPr>
            <w:tcW w:w="1419"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Pr>
            </w:pPr>
          </w:p>
        </w:tc>
      </w:tr>
      <w:tr w:rsidR="0029171C" w:rsidRPr="006D7229" w:rsidTr="00B55FA4">
        <w:tc>
          <w:tcPr>
            <w:tcW w:w="5527" w:type="dxa"/>
            <w:tcBorders>
              <w:top w:val="nil"/>
              <w:left w:val="nil"/>
              <w:bottom w:val="nil"/>
            </w:tcBorders>
            <w:vAlign w:val="bottom"/>
          </w:tcPr>
          <w:p w:rsidR="0029171C" w:rsidRPr="006D7229" w:rsidRDefault="00721D07" w:rsidP="00D66D9B">
            <w:pPr>
              <w:tabs>
                <w:tab w:val="left" w:pos="284"/>
                <w:tab w:val="left" w:pos="567"/>
                <w:tab w:val="left" w:pos="851"/>
              </w:tabs>
              <w:spacing w:before="80"/>
              <w:ind w:left="284" w:hanging="284"/>
              <w:rPr>
                <w:rFonts w:ascii="Georgia" w:hAnsi="Georgia" w:cs="Arial"/>
                <w:bCs/>
                <w:sz w:val="20"/>
                <w:szCs w:val="20"/>
                <w:rtl/>
              </w:rPr>
            </w:pPr>
            <w:r w:rsidRPr="006D7229">
              <w:rPr>
                <w:rFonts w:ascii="Georgia" w:hAnsi="Georgia" w:cs="Arial"/>
                <w:bCs/>
                <w:sz w:val="20"/>
                <w:szCs w:val="20"/>
                <w:rtl/>
              </w:rPr>
              <w:t>סכום נטו המיוחס לבעלים של החברה, של סך הנכסים, בניכוי סך ההתחייבויות, המציגים בדוחות הכספיים המאוחדים מידע כספי בגין חברות מוחזקות, לרבות מוניטין</w:t>
            </w:r>
          </w:p>
        </w:tc>
        <w:tc>
          <w:tcPr>
            <w:tcW w:w="992" w:type="dxa"/>
            <w:tcBorders>
              <w:top w:val="nil"/>
              <w:bottom w:val="nil"/>
              <w:right w:val="nil"/>
            </w:tcBorders>
            <w:vAlign w:val="bottom"/>
          </w:tcPr>
          <w:p w:rsidR="0029171C" w:rsidRPr="006D7229" w:rsidRDefault="0029171C" w:rsidP="00B1434B">
            <w:pPr>
              <w:tabs>
                <w:tab w:val="left" w:pos="284"/>
                <w:tab w:val="left" w:pos="567"/>
                <w:tab w:val="left" w:pos="851"/>
              </w:tabs>
              <w:spacing w:before="80"/>
              <w:jc w:val="center"/>
              <w:rPr>
                <w:rFonts w:ascii="Georgia" w:hAnsi="Georgia" w:cs="Arial"/>
                <w:bCs/>
                <w:sz w:val="20"/>
                <w:szCs w:val="20"/>
                <w:rtl/>
              </w:rPr>
            </w:pPr>
          </w:p>
        </w:tc>
        <w:tc>
          <w:tcPr>
            <w:tcW w:w="1559" w:type="dxa"/>
            <w:tcBorders>
              <w:left w:val="nil"/>
              <w:bottom w:val="nil"/>
              <w:right w:val="nil"/>
            </w:tcBorders>
            <w:shd w:val="clear" w:color="auto" w:fill="auto"/>
            <w:vAlign w:val="bottom"/>
          </w:tcPr>
          <w:p w:rsidR="0029171C" w:rsidRPr="006D7229" w:rsidRDefault="0029171C" w:rsidP="00122131">
            <w:pPr>
              <w:pBdr>
                <w:bottom w:val="single" w:sz="4" w:space="1" w:color="auto"/>
              </w:pBdr>
              <w:spacing w:before="80"/>
              <w:rPr>
                <w:rFonts w:ascii="Georgia" w:hAnsi="Georgia" w:cs="Arial"/>
                <w:sz w:val="20"/>
                <w:szCs w:val="20"/>
                <w:u w:val="double"/>
              </w:rPr>
            </w:pPr>
          </w:p>
        </w:tc>
        <w:tc>
          <w:tcPr>
            <w:tcW w:w="1419" w:type="dxa"/>
            <w:tcBorders>
              <w:left w:val="nil"/>
              <w:bottom w:val="nil"/>
              <w:right w:val="nil"/>
            </w:tcBorders>
            <w:shd w:val="clear" w:color="auto" w:fill="auto"/>
            <w:vAlign w:val="bottom"/>
          </w:tcPr>
          <w:p w:rsidR="0029171C" w:rsidRPr="006D7229" w:rsidRDefault="0029171C" w:rsidP="00122131">
            <w:pPr>
              <w:pBdr>
                <w:bottom w:val="single" w:sz="4" w:space="1" w:color="auto"/>
              </w:pBdr>
              <w:spacing w:before="80"/>
              <w:rPr>
                <w:rFonts w:ascii="Georgia" w:hAnsi="Georgia" w:cs="Arial"/>
                <w:sz w:val="20"/>
                <w:szCs w:val="20"/>
                <w:u w:val="double"/>
              </w:rPr>
            </w:pPr>
          </w:p>
        </w:tc>
      </w:tr>
      <w:tr w:rsidR="0029171C" w:rsidRPr="006D7229" w:rsidTr="00B55FA4">
        <w:tc>
          <w:tcPr>
            <w:tcW w:w="5527" w:type="dxa"/>
            <w:tcBorders>
              <w:top w:val="nil"/>
              <w:left w:val="nil"/>
              <w:bottom w:val="nil"/>
            </w:tcBorders>
            <w:vAlign w:val="bottom"/>
          </w:tcPr>
          <w:p w:rsidR="0029171C" w:rsidRPr="00893C10" w:rsidRDefault="009908AB" w:rsidP="00D66D9B">
            <w:pPr>
              <w:tabs>
                <w:tab w:val="left" w:pos="284"/>
                <w:tab w:val="left" w:pos="567"/>
                <w:tab w:val="left" w:pos="851"/>
              </w:tabs>
              <w:spacing w:before="80"/>
              <w:ind w:left="284" w:hanging="284"/>
              <w:rPr>
                <w:rFonts w:ascii="Georgia" w:hAnsi="Georgia" w:cs="Arial"/>
                <w:bCs/>
                <w:sz w:val="20"/>
                <w:szCs w:val="20"/>
                <w:rtl/>
              </w:rPr>
            </w:pPr>
            <w:r w:rsidRPr="00893C10">
              <w:rPr>
                <w:rFonts w:ascii="Georgia" w:hAnsi="Georgia" w:cs="Arial"/>
                <w:bCs/>
                <w:sz w:val="20"/>
                <w:szCs w:val="20"/>
                <w:rtl/>
              </w:rPr>
              <w:t>סך הכ</w:t>
            </w:r>
            <w:r w:rsidR="00C872EB">
              <w:rPr>
                <w:rFonts w:ascii="Georgia" w:hAnsi="Georgia" w:cs="Arial" w:hint="cs"/>
                <w:bCs/>
                <w:sz w:val="20"/>
                <w:szCs w:val="20"/>
                <w:rtl/>
              </w:rPr>
              <w:t>ו</w:t>
            </w:r>
            <w:r w:rsidRPr="00893C10">
              <w:rPr>
                <w:rFonts w:ascii="Georgia" w:hAnsi="Georgia" w:cs="Arial"/>
                <w:bCs/>
                <w:sz w:val="20"/>
                <w:szCs w:val="20"/>
                <w:rtl/>
              </w:rPr>
              <w:t xml:space="preserve">ל נכסים המיוחסים לחברה עצמה </w:t>
            </w:r>
          </w:p>
        </w:tc>
        <w:tc>
          <w:tcPr>
            <w:tcW w:w="992" w:type="dxa"/>
            <w:tcBorders>
              <w:top w:val="nil"/>
              <w:bottom w:val="nil"/>
              <w:right w:val="nil"/>
            </w:tcBorders>
            <w:vAlign w:val="bottom"/>
          </w:tcPr>
          <w:p w:rsidR="0029171C" w:rsidRPr="006D7229" w:rsidRDefault="0029171C" w:rsidP="00B1434B">
            <w:pPr>
              <w:tabs>
                <w:tab w:val="left" w:pos="284"/>
                <w:tab w:val="left" w:pos="567"/>
                <w:tab w:val="left" w:pos="851"/>
              </w:tabs>
              <w:spacing w:before="80"/>
              <w:jc w:val="center"/>
              <w:rPr>
                <w:rFonts w:ascii="Georgia" w:hAnsi="Georgia" w:cs="Arial"/>
                <w:bCs/>
                <w:sz w:val="20"/>
                <w:szCs w:val="20"/>
                <w:rtl/>
              </w:rPr>
            </w:pPr>
          </w:p>
        </w:tc>
        <w:tc>
          <w:tcPr>
            <w:tcW w:w="1559" w:type="dxa"/>
            <w:tcBorders>
              <w:left w:val="nil"/>
              <w:bottom w:val="nil"/>
              <w:right w:val="nil"/>
            </w:tcBorders>
            <w:shd w:val="clear" w:color="auto" w:fill="auto"/>
            <w:vAlign w:val="bottom"/>
          </w:tcPr>
          <w:p w:rsidR="0029171C" w:rsidRPr="006D7229" w:rsidRDefault="0029171C" w:rsidP="009908AB">
            <w:pPr>
              <w:pBdr>
                <w:bottom w:val="double" w:sz="4" w:space="1" w:color="auto"/>
              </w:pBdr>
              <w:spacing w:before="80"/>
              <w:rPr>
                <w:rFonts w:ascii="Georgia" w:hAnsi="Georgia" w:cs="Arial"/>
                <w:sz w:val="20"/>
                <w:szCs w:val="20"/>
                <w:u w:val="double"/>
              </w:rPr>
            </w:pPr>
          </w:p>
        </w:tc>
        <w:tc>
          <w:tcPr>
            <w:tcW w:w="1419" w:type="dxa"/>
            <w:tcBorders>
              <w:left w:val="nil"/>
              <w:bottom w:val="nil"/>
              <w:right w:val="nil"/>
            </w:tcBorders>
            <w:shd w:val="clear" w:color="auto" w:fill="auto"/>
            <w:vAlign w:val="bottom"/>
          </w:tcPr>
          <w:p w:rsidR="0029171C" w:rsidRPr="006D7229" w:rsidRDefault="0029171C" w:rsidP="009908AB">
            <w:pPr>
              <w:pBdr>
                <w:bottom w:val="double" w:sz="4" w:space="1" w:color="auto"/>
              </w:pBdr>
              <w:spacing w:before="80"/>
              <w:rPr>
                <w:rFonts w:ascii="Georgia" w:hAnsi="Georgia" w:cs="Arial"/>
                <w:sz w:val="20"/>
                <w:szCs w:val="20"/>
                <w:u w:val="double"/>
              </w:rPr>
            </w:pPr>
          </w:p>
        </w:tc>
      </w:tr>
    </w:tbl>
    <w:p w:rsidR="00B1434B" w:rsidRDefault="00B1434B" w:rsidP="00B1434B">
      <w:pPr>
        <w:jc w:val="center"/>
        <w:rPr>
          <w:rFonts w:ascii="Arial" w:hAnsi="Arial" w:cs="Arial"/>
          <w:sz w:val="20"/>
          <w:szCs w:val="20"/>
          <w:rtl/>
        </w:rPr>
      </w:pPr>
    </w:p>
    <w:p w:rsidR="00814C86" w:rsidRPr="006D7229" w:rsidRDefault="00814C86" w:rsidP="00B1434B">
      <w:pPr>
        <w:jc w:val="center"/>
        <w:rPr>
          <w:rFonts w:ascii="Georgia" w:hAnsi="Georgia" w:cs="Arial"/>
          <w:sz w:val="20"/>
          <w:szCs w:val="20"/>
          <w:rtl/>
        </w:rPr>
      </w:pPr>
    </w:p>
    <w:tbl>
      <w:tblPr>
        <w:bidiVisual/>
        <w:tblW w:w="7286" w:type="dxa"/>
        <w:jc w:val="center"/>
        <w:tblLayout w:type="fixed"/>
        <w:tblCellMar>
          <w:left w:w="107" w:type="dxa"/>
          <w:right w:w="107" w:type="dxa"/>
        </w:tblCellMar>
        <w:tblLook w:val="0000" w:firstRow="0" w:lastRow="0" w:firstColumn="0" w:lastColumn="0" w:noHBand="0" w:noVBand="0"/>
      </w:tblPr>
      <w:tblGrid>
        <w:gridCol w:w="1996"/>
        <w:gridCol w:w="470"/>
        <w:gridCol w:w="2126"/>
        <w:gridCol w:w="426"/>
        <w:gridCol w:w="2268"/>
      </w:tblGrid>
      <w:tr w:rsidR="00B1434B" w:rsidRPr="006D7229" w:rsidTr="00B1434B">
        <w:trPr>
          <w:jc w:val="center"/>
        </w:trPr>
        <w:tc>
          <w:tcPr>
            <w:tcW w:w="1996" w:type="dxa"/>
            <w:tcBorders>
              <w:top w:val="nil"/>
              <w:left w:val="nil"/>
              <w:bottom w:val="single" w:sz="6" w:space="0" w:color="auto"/>
              <w:right w:val="nil"/>
            </w:tcBorders>
          </w:tcPr>
          <w:p w:rsidR="00B1434B" w:rsidRPr="006D7229" w:rsidRDefault="00B1434B" w:rsidP="00B1434B">
            <w:pPr>
              <w:rPr>
                <w:rFonts w:ascii="Georgia" w:hAnsi="Georgia" w:cs="Arial"/>
                <w:bCs/>
                <w:sz w:val="20"/>
                <w:szCs w:val="20"/>
                <w:rtl/>
              </w:rPr>
            </w:pPr>
          </w:p>
        </w:tc>
        <w:tc>
          <w:tcPr>
            <w:tcW w:w="470" w:type="dxa"/>
            <w:tcBorders>
              <w:top w:val="nil"/>
              <w:left w:val="nil"/>
              <w:bottom w:val="nil"/>
              <w:right w:val="nil"/>
            </w:tcBorders>
          </w:tcPr>
          <w:p w:rsidR="00B1434B" w:rsidRPr="006D7229" w:rsidRDefault="00B1434B" w:rsidP="00B1434B">
            <w:pPr>
              <w:rPr>
                <w:rFonts w:ascii="Georgia" w:hAnsi="Georgia" w:cs="Arial"/>
                <w:bCs/>
                <w:sz w:val="20"/>
                <w:szCs w:val="20"/>
              </w:rPr>
            </w:pPr>
          </w:p>
        </w:tc>
        <w:tc>
          <w:tcPr>
            <w:tcW w:w="2126" w:type="dxa"/>
            <w:tcBorders>
              <w:top w:val="nil"/>
              <w:left w:val="nil"/>
              <w:bottom w:val="single" w:sz="4" w:space="0" w:color="auto"/>
              <w:right w:val="nil"/>
            </w:tcBorders>
          </w:tcPr>
          <w:p w:rsidR="00B1434B" w:rsidRPr="006D7229" w:rsidRDefault="00B1434B" w:rsidP="00B1434B">
            <w:pPr>
              <w:rPr>
                <w:rStyle w:val="a"/>
                <w:rFonts w:ascii="Georgia" w:hAnsi="Georgia"/>
                <w:sz w:val="20"/>
                <w:szCs w:val="20"/>
                <w:rtl/>
              </w:rPr>
            </w:pPr>
          </w:p>
        </w:tc>
        <w:tc>
          <w:tcPr>
            <w:tcW w:w="426" w:type="dxa"/>
            <w:tcBorders>
              <w:top w:val="nil"/>
              <w:left w:val="nil"/>
              <w:bottom w:val="nil"/>
              <w:right w:val="nil"/>
            </w:tcBorders>
          </w:tcPr>
          <w:p w:rsidR="00B1434B" w:rsidRPr="006D7229" w:rsidRDefault="00B1434B" w:rsidP="00B1434B">
            <w:pPr>
              <w:rPr>
                <w:rFonts w:ascii="Georgia" w:hAnsi="Georgia" w:cs="Arial"/>
                <w:bCs/>
                <w:sz w:val="20"/>
                <w:szCs w:val="20"/>
                <w:rtl/>
              </w:rPr>
            </w:pPr>
          </w:p>
        </w:tc>
        <w:tc>
          <w:tcPr>
            <w:tcW w:w="2268" w:type="dxa"/>
            <w:tcBorders>
              <w:top w:val="nil"/>
              <w:left w:val="nil"/>
              <w:bottom w:val="single" w:sz="6" w:space="0" w:color="auto"/>
              <w:right w:val="nil"/>
            </w:tcBorders>
          </w:tcPr>
          <w:p w:rsidR="00B1434B" w:rsidRPr="006D7229" w:rsidRDefault="00B1434B" w:rsidP="00B1434B">
            <w:pPr>
              <w:rPr>
                <w:rFonts w:ascii="Georgia" w:hAnsi="Georgia" w:cs="Arial"/>
                <w:bCs/>
                <w:sz w:val="20"/>
                <w:szCs w:val="20"/>
              </w:rPr>
            </w:pPr>
          </w:p>
        </w:tc>
      </w:tr>
      <w:tr w:rsidR="00B1434B" w:rsidRPr="006D7229" w:rsidTr="00B1434B">
        <w:trPr>
          <w:jc w:val="center"/>
        </w:trPr>
        <w:tc>
          <w:tcPr>
            <w:tcW w:w="1996"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r w:rsidRPr="006D7229">
              <w:rPr>
                <w:rFonts w:ascii="Georgia" w:hAnsi="Georgia" w:cs="Arial"/>
                <w:bCs/>
                <w:sz w:val="20"/>
                <w:szCs w:val="20"/>
                <w:rtl/>
              </w:rPr>
              <w:t>……[שם]…..</w:t>
            </w:r>
          </w:p>
        </w:tc>
        <w:tc>
          <w:tcPr>
            <w:tcW w:w="470"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p>
        </w:tc>
        <w:tc>
          <w:tcPr>
            <w:tcW w:w="2126" w:type="dxa"/>
            <w:tcBorders>
              <w:top w:val="single" w:sz="4" w:space="0" w:color="auto"/>
              <w:left w:val="nil"/>
              <w:bottom w:val="nil"/>
              <w:right w:val="nil"/>
            </w:tcBorders>
          </w:tcPr>
          <w:p w:rsidR="00B1434B" w:rsidRPr="006D7229" w:rsidRDefault="00B1434B" w:rsidP="00B1434B">
            <w:pPr>
              <w:jc w:val="center"/>
              <w:rPr>
                <w:rFonts w:ascii="Georgia" w:hAnsi="Georgia" w:cs="Arial"/>
                <w:bCs/>
                <w:sz w:val="20"/>
                <w:szCs w:val="20"/>
                <w:rtl/>
              </w:rPr>
            </w:pPr>
            <w:r w:rsidRPr="006D7229">
              <w:rPr>
                <w:rFonts w:ascii="Georgia" w:hAnsi="Georgia" w:cs="Arial"/>
                <w:bCs/>
                <w:sz w:val="20"/>
                <w:szCs w:val="20"/>
                <w:rtl/>
              </w:rPr>
              <w:t>……[שם]…..</w:t>
            </w:r>
          </w:p>
        </w:tc>
        <w:tc>
          <w:tcPr>
            <w:tcW w:w="426"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p>
        </w:tc>
        <w:tc>
          <w:tcPr>
            <w:tcW w:w="2268"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r w:rsidRPr="006D7229">
              <w:rPr>
                <w:rFonts w:ascii="Georgia" w:hAnsi="Georgia" w:cs="Arial"/>
                <w:bCs/>
                <w:sz w:val="20"/>
                <w:szCs w:val="20"/>
                <w:rtl/>
              </w:rPr>
              <w:t>………[שם]……..</w:t>
            </w:r>
          </w:p>
        </w:tc>
      </w:tr>
      <w:tr w:rsidR="00B1434B" w:rsidRPr="006D7229" w:rsidTr="00B1434B">
        <w:trPr>
          <w:jc w:val="center"/>
        </w:trPr>
        <w:tc>
          <w:tcPr>
            <w:tcW w:w="1996"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r w:rsidRPr="006D7229">
              <w:rPr>
                <w:rFonts w:ascii="Georgia" w:hAnsi="Georgia" w:cs="Arial"/>
                <w:bCs/>
                <w:sz w:val="20"/>
                <w:szCs w:val="20"/>
                <w:rtl/>
              </w:rPr>
              <w:t>יו"ר הדירקטוריון</w:t>
            </w:r>
          </w:p>
        </w:tc>
        <w:tc>
          <w:tcPr>
            <w:tcW w:w="470"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p>
        </w:tc>
        <w:tc>
          <w:tcPr>
            <w:tcW w:w="2126"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r w:rsidRPr="006D7229">
              <w:rPr>
                <w:rFonts w:ascii="Georgia" w:hAnsi="Georgia" w:cs="Arial"/>
                <w:bCs/>
                <w:sz w:val="20"/>
                <w:szCs w:val="20"/>
                <w:rtl/>
              </w:rPr>
              <w:t>מנכ"ל</w:t>
            </w:r>
          </w:p>
        </w:tc>
        <w:tc>
          <w:tcPr>
            <w:tcW w:w="426"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p>
        </w:tc>
        <w:tc>
          <w:tcPr>
            <w:tcW w:w="2268" w:type="dxa"/>
            <w:tcBorders>
              <w:top w:val="nil"/>
              <w:left w:val="nil"/>
              <w:bottom w:val="nil"/>
              <w:right w:val="nil"/>
            </w:tcBorders>
          </w:tcPr>
          <w:p w:rsidR="00B1434B" w:rsidRPr="006D7229" w:rsidRDefault="00B1434B" w:rsidP="00B1434B">
            <w:pPr>
              <w:jc w:val="center"/>
              <w:rPr>
                <w:rFonts w:ascii="Georgia" w:hAnsi="Georgia" w:cs="Arial"/>
                <w:bCs/>
                <w:sz w:val="20"/>
                <w:szCs w:val="20"/>
                <w:rtl/>
              </w:rPr>
            </w:pPr>
            <w:r w:rsidRPr="006D7229">
              <w:rPr>
                <w:rFonts w:ascii="Georgia" w:hAnsi="Georgia" w:cs="Arial"/>
                <w:bCs/>
                <w:sz w:val="20"/>
                <w:szCs w:val="20"/>
                <w:rtl/>
              </w:rPr>
              <w:t xml:space="preserve">סמנכ"ל כספים </w:t>
            </w:r>
          </w:p>
        </w:tc>
      </w:tr>
    </w:tbl>
    <w:p w:rsidR="009908AB" w:rsidRPr="006D7229" w:rsidRDefault="009908AB" w:rsidP="009908AB">
      <w:pPr>
        <w:rPr>
          <w:rFonts w:ascii="Georgia" w:hAnsi="Georgia" w:cs="Arial"/>
          <w:sz w:val="20"/>
          <w:szCs w:val="20"/>
          <w:rtl/>
        </w:rPr>
      </w:pPr>
    </w:p>
    <w:p w:rsidR="00D66D9B" w:rsidRDefault="00D66D9B" w:rsidP="00DE24C7">
      <w:pPr>
        <w:rPr>
          <w:rFonts w:ascii="Georgia" w:hAnsi="Georgia" w:cs="Arial"/>
          <w:sz w:val="20"/>
          <w:szCs w:val="20"/>
          <w:rtl/>
        </w:rPr>
      </w:pPr>
    </w:p>
    <w:p w:rsidR="00C15CA3" w:rsidRDefault="00B1434B" w:rsidP="006435EB">
      <w:pPr>
        <w:rPr>
          <w:rFonts w:ascii="Georgia" w:hAnsi="Georgia" w:cs="Arial"/>
          <w:sz w:val="20"/>
          <w:szCs w:val="20"/>
          <w:rtl/>
        </w:rPr>
      </w:pPr>
      <w:r w:rsidRPr="006D7229">
        <w:rPr>
          <w:rFonts w:ascii="Georgia" w:hAnsi="Georgia" w:cs="Arial"/>
          <w:sz w:val="20"/>
          <w:szCs w:val="20"/>
          <w:rtl/>
        </w:rPr>
        <w:t xml:space="preserve">תאריך </w:t>
      </w:r>
      <w:r w:rsidR="009908AB" w:rsidRPr="006D7229">
        <w:rPr>
          <w:rFonts w:ascii="Georgia" w:hAnsi="Georgia" w:cs="Arial"/>
          <w:sz w:val="20"/>
          <w:szCs w:val="20"/>
          <w:rtl/>
        </w:rPr>
        <w:t>אישור הנתונים הכספיים על ידי דירקטוריון החברה: ___________</w:t>
      </w:r>
      <w:r w:rsidR="00C872EB">
        <w:rPr>
          <w:rFonts w:ascii="Georgia" w:hAnsi="Georgia" w:cs="Arial" w:hint="cs"/>
          <w:sz w:val="20"/>
          <w:szCs w:val="20"/>
          <w:rtl/>
        </w:rPr>
        <w:t xml:space="preserve"> </w:t>
      </w:r>
      <w:r w:rsidR="006435EB">
        <w:rPr>
          <w:rFonts w:ascii="Georgia" w:hAnsi="Georgia" w:cs="Arial" w:hint="cs"/>
          <w:sz w:val="20"/>
          <w:szCs w:val="20"/>
          <w:rtl/>
        </w:rPr>
        <w:t>2017</w:t>
      </w:r>
    </w:p>
    <w:p w:rsidR="00C15CA3" w:rsidRDefault="00C15CA3" w:rsidP="00DE24C7">
      <w:pPr>
        <w:rPr>
          <w:rFonts w:ascii="Georgia" w:hAnsi="Georgia" w:cs="Arial"/>
          <w:sz w:val="20"/>
          <w:szCs w:val="20"/>
          <w:rtl/>
        </w:rPr>
      </w:pPr>
    </w:p>
    <w:p w:rsidR="00C15CA3" w:rsidRDefault="00C15CA3" w:rsidP="00DE24C7">
      <w:pPr>
        <w:rPr>
          <w:rFonts w:ascii="Georgia" w:hAnsi="Georgia" w:cs="Arial"/>
          <w:sz w:val="20"/>
          <w:szCs w:val="20"/>
          <w:rtl/>
        </w:rPr>
      </w:pPr>
    </w:p>
    <w:p w:rsidR="00C15CA3" w:rsidRDefault="00C15CA3" w:rsidP="00DE24C7">
      <w:pPr>
        <w:rPr>
          <w:rFonts w:ascii="Georgia" w:hAnsi="Georgia" w:cs="Arial"/>
          <w:sz w:val="20"/>
          <w:szCs w:val="20"/>
          <w:rtl/>
        </w:rPr>
      </w:pPr>
    </w:p>
    <w:p w:rsidR="00C15CA3" w:rsidRPr="006D7229" w:rsidRDefault="00C15CA3" w:rsidP="00C15CA3">
      <w:pPr>
        <w:tabs>
          <w:tab w:val="left" w:pos="993"/>
        </w:tabs>
        <w:ind w:left="-759" w:right="-426"/>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הביאורים והמידע הנוסף המצורפים מהווים חלק בלתי נפרד מנתונים כספיים אלה.</w:t>
      </w:r>
    </w:p>
    <w:p w:rsidR="002C62B8" w:rsidRPr="006D7229" w:rsidRDefault="00B1434B" w:rsidP="00DE24C7">
      <w:pPr>
        <w:rPr>
          <w:rFonts w:ascii="Georgia" w:hAnsi="Georgia" w:cs="Arial"/>
          <w:sz w:val="20"/>
          <w:szCs w:val="20"/>
          <w:rtl/>
        </w:rPr>
      </w:pPr>
      <w:r w:rsidRPr="006D7229">
        <w:rPr>
          <w:rFonts w:ascii="Georgia" w:hAnsi="Georgia" w:cs="Arial"/>
          <w:sz w:val="20"/>
          <w:szCs w:val="20"/>
          <w:rtl/>
        </w:rPr>
        <w:br w:type="page"/>
      </w:r>
    </w:p>
    <w:tbl>
      <w:tblPr>
        <w:bidiVisual/>
        <w:tblW w:w="10512" w:type="dxa"/>
        <w:tblInd w:w="-652" w:type="dxa"/>
        <w:tblLayout w:type="fixed"/>
        <w:tblCellMar>
          <w:left w:w="107" w:type="dxa"/>
          <w:right w:w="107" w:type="dxa"/>
        </w:tblCellMar>
        <w:tblLook w:val="0000" w:firstRow="0" w:lastRow="0" w:firstColumn="0" w:lastColumn="0" w:noHBand="0" w:noVBand="0"/>
      </w:tblPr>
      <w:tblGrid>
        <w:gridCol w:w="6732"/>
        <w:gridCol w:w="900"/>
        <w:gridCol w:w="1440"/>
        <w:gridCol w:w="1440"/>
      </w:tblGrid>
      <w:tr w:rsidR="00B1434B" w:rsidRPr="006D7229" w:rsidTr="00B1434B">
        <w:trPr>
          <w:trHeight w:val="20"/>
        </w:trPr>
        <w:tc>
          <w:tcPr>
            <w:tcW w:w="6732" w:type="dxa"/>
            <w:tcBorders>
              <w:top w:val="nil"/>
              <w:left w:val="nil"/>
              <w:bottom w:val="nil"/>
            </w:tcBorders>
            <w:vAlign w:val="bottom"/>
          </w:tcPr>
          <w:p w:rsidR="00B1434B" w:rsidRPr="006D7229" w:rsidRDefault="00B1434B"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900" w:type="dxa"/>
            <w:tcBorders>
              <w:top w:val="nil"/>
              <w:bottom w:val="nil"/>
              <w:right w:val="nil"/>
            </w:tcBorders>
            <w:vAlign w:val="bottom"/>
          </w:tcPr>
          <w:p w:rsidR="00B1434B" w:rsidRPr="006D7229" w:rsidRDefault="00B1434B"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2880" w:type="dxa"/>
            <w:gridSpan w:val="2"/>
            <w:tcBorders>
              <w:top w:val="nil"/>
              <w:left w:val="nil"/>
              <w:right w:val="nil"/>
            </w:tcBorders>
            <w:shd w:val="clear" w:color="auto" w:fill="auto"/>
            <w:vAlign w:val="bottom"/>
          </w:tcPr>
          <w:p w:rsidR="00B1434B" w:rsidRPr="006D7229" w:rsidRDefault="00B1434B" w:rsidP="00B1434B">
            <w:pPr>
              <w:pBdr>
                <w:bottom w:val="single" w:sz="4" w:space="1" w:color="auto"/>
              </w:pBdr>
              <w:jc w:val="center"/>
              <w:rPr>
                <w:rFonts w:ascii="Georgia" w:hAnsi="Georgia" w:cs="Arial"/>
                <w:b/>
                <w:bCs/>
                <w:sz w:val="20"/>
                <w:szCs w:val="20"/>
                <w:lang w:eastAsia="en-US"/>
              </w:rPr>
            </w:pPr>
            <w:r w:rsidRPr="006D7229">
              <w:rPr>
                <w:rFonts w:ascii="Georgia" w:hAnsi="Georgia" w:cs="Arial"/>
                <w:b/>
                <w:bCs/>
                <w:sz w:val="20"/>
                <w:szCs w:val="20"/>
                <w:rtl/>
                <w:lang w:eastAsia="en-US"/>
              </w:rPr>
              <w:t>31 בדצמבר</w:t>
            </w: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900" w:type="dxa"/>
            <w:tcBorders>
              <w:top w:val="nil"/>
              <w:bottom w:val="nil"/>
              <w:right w:val="nil"/>
            </w:tcBorders>
            <w:vAlign w:val="bottom"/>
          </w:tcPr>
          <w:p w:rsidR="002C1526" w:rsidRPr="006D7229" w:rsidRDefault="002C1526" w:rsidP="002C1526">
            <w:pPr>
              <w:pBdr>
                <w:bottom w:val="single" w:sz="4" w:space="1" w:color="auto"/>
              </w:pBdr>
              <w:tabs>
                <w:tab w:val="left" w:pos="284"/>
                <w:tab w:val="left" w:pos="567"/>
                <w:tab w:val="left" w:pos="851"/>
                <w:tab w:val="left" w:pos="1134"/>
              </w:tabs>
              <w:jc w:val="center"/>
              <w:rPr>
                <w:rFonts w:ascii="Georgia" w:hAnsi="Georgia" w:cs="Arial"/>
                <w:bCs/>
                <w:color w:val="000000"/>
                <w:sz w:val="20"/>
                <w:szCs w:val="20"/>
                <w:rtl/>
                <w:lang w:eastAsia="en-US"/>
              </w:rPr>
            </w:pPr>
            <w:r w:rsidRPr="006D7229">
              <w:rPr>
                <w:rFonts w:ascii="Georgia" w:hAnsi="Georgia" w:cs="Arial"/>
                <w:bCs/>
                <w:spacing w:val="20"/>
                <w:sz w:val="20"/>
                <w:szCs w:val="20"/>
                <w:rtl/>
              </w:rPr>
              <w:t>ביאור</w:t>
            </w:r>
          </w:p>
        </w:tc>
        <w:tc>
          <w:tcPr>
            <w:tcW w:w="1440" w:type="dxa"/>
            <w:tcBorders>
              <w:top w:val="nil"/>
              <w:left w:val="nil"/>
              <w:right w:val="nil"/>
            </w:tcBorders>
            <w:shd w:val="clear" w:color="auto" w:fill="auto"/>
            <w:vAlign w:val="bottom"/>
          </w:tcPr>
          <w:p w:rsidR="002C1526" w:rsidRPr="006D7229" w:rsidRDefault="006435EB" w:rsidP="006435EB">
            <w:pPr>
              <w:pBdr>
                <w:bottom w:val="single" w:sz="4" w:space="1" w:color="auto"/>
              </w:pBdr>
              <w:jc w:val="center"/>
              <w:rPr>
                <w:rFonts w:ascii="Georgia" w:hAnsi="Georgia" w:cs="Arial"/>
                <w:b/>
                <w:bCs/>
                <w:sz w:val="20"/>
                <w:szCs w:val="20"/>
                <w:lang w:eastAsia="en-US"/>
              </w:rPr>
            </w:pPr>
            <w:r>
              <w:rPr>
                <w:rFonts w:ascii="Georgia" w:hAnsi="Georgia" w:cs="Arial"/>
                <w:b/>
                <w:bCs/>
                <w:sz w:val="20"/>
                <w:szCs w:val="20"/>
                <w:rtl/>
                <w:lang w:eastAsia="en-US"/>
              </w:rPr>
              <w:t>201</w:t>
            </w:r>
            <w:r>
              <w:rPr>
                <w:rFonts w:ascii="Georgia" w:hAnsi="Georgia" w:cs="Arial" w:hint="cs"/>
                <w:b/>
                <w:bCs/>
                <w:sz w:val="20"/>
                <w:szCs w:val="20"/>
                <w:rtl/>
                <w:lang w:eastAsia="en-US"/>
              </w:rPr>
              <w:t>6</w:t>
            </w:r>
          </w:p>
        </w:tc>
        <w:tc>
          <w:tcPr>
            <w:tcW w:w="1440" w:type="dxa"/>
            <w:tcBorders>
              <w:top w:val="nil"/>
              <w:left w:val="nil"/>
              <w:right w:val="nil"/>
            </w:tcBorders>
            <w:shd w:val="clear" w:color="auto" w:fill="auto"/>
            <w:vAlign w:val="bottom"/>
          </w:tcPr>
          <w:p w:rsidR="002C1526" w:rsidRPr="006D7229" w:rsidRDefault="006435EB" w:rsidP="006435EB">
            <w:pPr>
              <w:pBdr>
                <w:bottom w:val="single" w:sz="4" w:space="1" w:color="auto"/>
              </w:pBdr>
              <w:jc w:val="center"/>
              <w:rPr>
                <w:rFonts w:ascii="Georgia" w:hAnsi="Georgia" w:cs="Arial"/>
                <w:b/>
                <w:bCs/>
                <w:sz w:val="20"/>
                <w:szCs w:val="20"/>
                <w:lang w:eastAsia="en-US"/>
              </w:rPr>
            </w:pPr>
            <w:r>
              <w:rPr>
                <w:rFonts w:ascii="Georgia" w:hAnsi="Georgia" w:cs="Arial"/>
                <w:b/>
                <w:bCs/>
                <w:sz w:val="20"/>
                <w:szCs w:val="20"/>
                <w:rtl/>
                <w:lang w:eastAsia="en-US"/>
              </w:rPr>
              <w:t>201</w:t>
            </w:r>
            <w:r>
              <w:rPr>
                <w:rFonts w:ascii="Georgia" w:hAnsi="Georgia" w:cs="Arial" w:hint="cs"/>
                <w:b/>
                <w:bCs/>
                <w:sz w:val="20"/>
                <w:szCs w:val="20"/>
                <w:rtl/>
                <w:lang w:eastAsia="en-US"/>
              </w:rPr>
              <w:t>5</w:t>
            </w: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900" w:type="dxa"/>
            <w:tcBorders>
              <w:top w:val="nil"/>
              <w:bottom w:val="nil"/>
              <w:right w:val="nil"/>
            </w:tcBorders>
            <w:vAlign w:val="bottom"/>
          </w:tcPr>
          <w:p w:rsidR="002C1526" w:rsidRPr="006D7229" w:rsidRDefault="002C1526" w:rsidP="002C1526">
            <w:pPr>
              <w:tabs>
                <w:tab w:val="left" w:pos="284"/>
                <w:tab w:val="left" w:pos="567"/>
                <w:tab w:val="left" w:pos="851"/>
                <w:tab w:val="left" w:pos="1134"/>
              </w:tabs>
              <w:jc w:val="center"/>
              <w:rPr>
                <w:rFonts w:ascii="Georgia" w:hAnsi="Georgia" w:cs="Arial"/>
                <w:bCs/>
                <w:color w:val="000000"/>
                <w:sz w:val="20"/>
                <w:szCs w:val="20"/>
                <w:rtl/>
                <w:lang w:eastAsia="en-US"/>
              </w:rPr>
            </w:pPr>
          </w:p>
        </w:tc>
        <w:tc>
          <w:tcPr>
            <w:tcW w:w="2880" w:type="dxa"/>
            <w:gridSpan w:val="2"/>
            <w:tcBorders>
              <w:top w:val="nil"/>
              <w:left w:val="nil"/>
              <w:right w:val="nil"/>
            </w:tcBorders>
            <w:shd w:val="clear" w:color="auto" w:fill="auto"/>
            <w:vAlign w:val="bottom"/>
          </w:tcPr>
          <w:p w:rsidR="002C1526" w:rsidRPr="006D7229" w:rsidRDefault="002A32AB" w:rsidP="00B1434B">
            <w:pPr>
              <w:pBdr>
                <w:bottom w:val="single" w:sz="4" w:space="1" w:color="auto"/>
              </w:pBdr>
              <w:jc w:val="center"/>
              <w:rPr>
                <w:rFonts w:ascii="Georgia" w:hAnsi="Georgia" w:cs="Arial"/>
                <w:b/>
                <w:bCs/>
                <w:noProof/>
                <w:sz w:val="20"/>
                <w:szCs w:val="20"/>
                <w:rtl/>
                <w:lang w:eastAsia="en-US"/>
              </w:rPr>
            </w:pPr>
            <w:r>
              <w:rPr>
                <w:rFonts w:ascii="Georgia" w:hAnsi="Georgia" w:cs="Arial" w:hint="cs"/>
                <w:b/>
                <w:bCs/>
                <w:noProof/>
                <w:sz w:val="20"/>
                <w:szCs w:val="20"/>
                <w:rtl/>
                <w:lang w:eastAsia="en-US"/>
              </w:rPr>
              <w:t>אלפי ש"ח</w:t>
            </w: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התחייבויות והון עצמי (גירעון בהון)</w:t>
            </w: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1440" w:type="dxa"/>
            <w:tcBorders>
              <w:top w:val="nil"/>
              <w:left w:val="nil"/>
              <w:right w:val="nil"/>
            </w:tcBorders>
            <w:shd w:val="clear" w:color="auto" w:fill="auto"/>
            <w:vAlign w:val="bottom"/>
          </w:tcPr>
          <w:p w:rsidR="002C1526" w:rsidRPr="006D7229" w:rsidRDefault="002C1526" w:rsidP="00B1434B">
            <w:pPr>
              <w:rPr>
                <w:rFonts w:ascii="Georgia" w:hAnsi="Georgia" w:cs="Arial"/>
                <w:sz w:val="20"/>
                <w:szCs w:val="20"/>
                <w:u w:val="single"/>
                <w:lang w:eastAsia="en-US"/>
              </w:rPr>
            </w:pPr>
          </w:p>
        </w:tc>
        <w:tc>
          <w:tcPr>
            <w:tcW w:w="1440" w:type="dxa"/>
            <w:tcBorders>
              <w:top w:val="nil"/>
              <w:left w:val="nil"/>
              <w:right w:val="nil"/>
            </w:tcBorders>
            <w:shd w:val="clear" w:color="auto" w:fill="auto"/>
            <w:vAlign w:val="bottom"/>
          </w:tcPr>
          <w:p w:rsidR="002C1526" w:rsidRPr="006D7229" w:rsidRDefault="002C1526" w:rsidP="00B1434B">
            <w:pPr>
              <w:rPr>
                <w:rFonts w:ascii="Georgia" w:hAnsi="Georgia" w:cs="Arial"/>
                <w:sz w:val="20"/>
                <w:szCs w:val="20"/>
                <w:u w:val="single"/>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התחייבויות שוטפות:</w:t>
            </w: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tl/>
              </w:rPr>
            </w:pPr>
            <w:r w:rsidRPr="006D7229">
              <w:rPr>
                <w:rFonts w:ascii="Georgia" w:hAnsi="Georgia" w:cs="Arial"/>
                <w:sz w:val="20"/>
                <w:szCs w:val="20"/>
                <w:rtl/>
              </w:rPr>
              <w:t>אשראי והלוואות לזמן קצר וחלויות שוטפות של הלוואות לזמן ארוך</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r w:rsidRPr="006D7229">
              <w:rPr>
                <w:rFonts w:ascii="Georgia" w:hAnsi="Georgia" w:cs="Arial"/>
                <w:sz w:val="20"/>
                <w:szCs w:val="20"/>
                <w:rtl/>
              </w:rPr>
              <w:t>6,7,9</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7" w:hanging="1"/>
              <w:rPr>
                <w:rFonts w:ascii="Georgia" w:hAnsi="Georgia" w:cs="Arial"/>
                <w:sz w:val="20"/>
                <w:szCs w:val="20"/>
                <w:rtl/>
              </w:rPr>
            </w:pPr>
            <w:r w:rsidRPr="006D7229">
              <w:rPr>
                <w:rFonts w:ascii="Georgia" w:hAnsi="Georgia" w:cs="Arial"/>
                <w:sz w:val="20"/>
                <w:szCs w:val="20"/>
                <w:rtl/>
              </w:rPr>
              <w:t>זכאים ויתרות זכות:</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227" w:firstLine="232"/>
              <w:rPr>
                <w:rFonts w:ascii="Georgia" w:hAnsi="Georgia" w:cs="Arial"/>
                <w:sz w:val="20"/>
                <w:szCs w:val="20"/>
                <w:rtl/>
              </w:rPr>
            </w:pPr>
            <w:r w:rsidRPr="006D7229">
              <w:rPr>
                <w:rFonts w:ascii="Georgia" w:hAnsi="Georgia" w:cs="Arial"/>
                <w:sz w:val="20"/>
                <w:szCs w:val="20"/>
                <w:rtl/>
              </w:rPr>
              <w:t>ספקים ונותני שירותים</w:t>
            </w:r>
          </w:p>
        </w:tc>
        <w:tc>
          <w:tcPr>
            <w:tcW w:w="900" w:type="dxa"/>
            <w:tcBorders>
              <w:top w:val="nil"/>
              <w:bottom w:val="nil"/>
              <w:right w:val="nil"/>
            </w:tcBorders>
            <w:vAlign w:val="bottom"/>
          </w:tcPr>
          <w:p w:rsidR="002C1526" w:rsidRPr="006D7229" w:rsidRDefault="002C1526">
            <w:pPr>
              <w:jc w:val="center"/>
              <w:rPr>
                <w:rFonts w:ascii="Georgia" w:hAnsi="Georgia" w:cs="Arial"/>
                <w:sz w:val="20"/>
                <w:szCs w:val="20"/>
                <w:rtl/>
              </w:rPr>
            </w:pPr>
            <w:r w:rsidRPr="006D7229">
              <w:rPr>
                <w:rFonts w:ascii="Georgia" w:hAnsi="Georgia" w:cs="Arial"/>
                <w:sz w:val="20"/>
                <w:szCs w:val="20"/>
                <w:rtl/>
              </w:rPr>
              <w:t>6,7</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227" w:firstLine="232"/>
              <w:rPr>
                <w:rFonts w:ascii="Georgia" w:hAnsi="Georgia" w:cs="Arial"/>
                <w:sz w:val="20"/>
                <w:szCs w:val="20"/>
                <w:rtl/>
              </w:rPr>
            </w:pPr>
            <w:r w:rsidRPr="006D7229">
              <w:rPr>
                <w:rFonts w:ascii="Georgia" w:hAnsi="Georgia" w:cs="Arial"/>
                <w:sz w:val="20"/>
                <w:szCs w:val="20"/>
                <w:rtl/>
              </w:rPr>
              <w:t>אחרים</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r w:rsidRPr="006D7229">
              <w:rPr>
                <w:rFonts w:ascii="Georgia" w:hAnsi="Georgia" w:cs="Arial"/>
                <w:sz w:val="20"/>
                <w:szCs w:val="20"/>
                <w:rtl/>
              </w:rPr>
              <w:t>9</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firstLine="317"/>
              <w:rPr>
                <w:rFonts w:ascii="Georgia" w:hAnsi="Georgia" w:cs="Arial"/>
                <w:sz w:val="20"/>
                <w:szCs w:val="20"/>
                <w:rtl/>
              </w:rPr>
            </w:pPr>
            <w:r w:rsidRPr="006D7229">
              <w:rPr>
                <w:rFonts w:ascii="Georgia" w:hAnsi="Georgia" w:cs="Arial"/>
                <w:sz w:val="20"/>
                <w:szCs w:val="20"/>
                <w:rtl/>
              </w:rPr>
              <w:t>מסי הכנסה לשלם</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r w:rsidRPr="006D7229">
              <w:rPr>
                <w:rFonts w:ascii="Georgia" w:hAnsi="Georgia" w:cs="Arial"/>
                <w:sz w:val="20"/>
                <w:szCs w:val="20"/>
                <w:rtl/>
              </w:rPr>
              <w:t>8</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firstLine="317"/>
              <w:rPr>
                <w:rFonts w:ascii="Georgia" w:hAnsi="Georgia" w:cs="Arial"/>
                <w:sz w:val="20"/>
                <w:szCs w:val="20"/>
                <w:rtl/>
              </w:rPr>
            </w:pPr>
            <w:r w:rsidRPr="006D7229">
              <w:rPr>
                <w:rFonts w:ascii="Georgia" w:hAnsi="Georgia" w:cs="Arial"/>
                <w:sz w:val="20"/>
                <w:szCs w:val="20"/>
                <w:rtl/>
              </w:rPr>
              <w:t xml:space="preserve">הפרשות </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tabs>
                <w:tab w:val="left" w:pos="236"/>
              </w:tabs>
              <w:ind w:firstLine="317"/>
              <w:rPr>
                <w:rFonts w:ascii="Georgia" w:hAnsi="Georgia" w:cs="Arial"/>
                <w:sz w:val="20"/>
                <w:szCs w:val="20"/>
                <w:rtl/>
              </w:rPr>
            </w:pPr>
            <w:r w:rsidRPr="006D7229">
              <w:rPr>
                <w:rFonts w:ascii="Georgia" w:hAnsi="Georgia" w:cs="Arial"/>
                <w:sz w:val="20"/>
                <w:szCs w:val="20"/>
                <w:rtl/>
              </w:rPr>
              <w:t xml:space="preserve">מכשירים פיננסיים נגזרים </w:t>
            </w:r>
          </w:p>
        </w:tc>
        <w:tc>
          <w:tcPr>
            <w:tcW w:w="900" w:type="dxa"/>
            <w:tcBorders>
              <w:top w:val="nil"/>
              <w:bottom w:val="nil"/>
              <w:right w:val="nil"/>
            </w:tcBorders>
            <w:vAlign w:val="bottom"/>
          </w:tcPr>
          <w:p w:rsidR="002C1526" w:rsidRPr="006D7229" w:rsidRDefault="002C1526" w:rsidP="00B1434B">
            <w:pPr>
              <w:tabs>
                <w:tab w:val="left" w:pos="236"/>
              </w:tabs>
              <w:jc w:val="center"/>
              <w:rPr>
                <w:rFonts w:ascii="Georgia" w:hAnsi="Georgia" w:cs="Arial"/>
                <w:sz w:val="20"/>
                <w:szCs w:val="20"/>
                <w:rtl/>
              </w:rPr>
            </w:pPr>
            <w:r w:rsidRPr="006D7229">
              <w:rPr>
                <w:rFonts w:ascii="Georgia" w:hAnsi="Georgia" w:cs="Arial"/>
                <w:sz w:val="20"/>
                <w:szCs w:val="20"/>
                <w:rtl/>
              </w:rPr>
              <w:t>5</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firstLine="317"/>
              <w:rPr>
                <w:rFonts w:ascii="Georgia" w:hAnsi="Georgia" w:cs="Arial"/>
                <w:sz w:val="20"/>
                <w:szCs w:val="20"/>
                <w:rtl/>
              </w:rPr>
            </w:pPr>
            <w:r w:rsidRPr="006D7229">
              <w:rPr>
                <w:rFonts w:ascii="Georgia" w:hAnsi="Georgia" w:cs="Arial"/>
                <w:sz w:val="20"/>
                <w:szCs w:val="20"/>
                <w:rtl/>
              </w:rPr>
              <w:t>דיבידנד לשלם</w:t>
            </w:r>
          </w:p>
        </w:tc>
        <w:tc>
          <w:tcPr>
            <w:tcW w:w="900" w:type="dxa"/>
            <w:tcBorders>
              <w:top w:val="nil"/>
              <w:bottom w:val="nil"/>
              <w:right w:val="nil"/>
            </w:tcBorders>
            <w:vAlign w:val="bottom"/>
          </w:tcPr>
          <w:p w:rsidR="002C1526" w:rsidRPr="006D7229" w:rsidRDefault="002C1526" w:rsidP="00CD4A5E">
            <w:pPr>
              <w:jc w:val="center"/>
              <w:rPr>
                <w:rFonts w:ascii="Georgia" w:hAnsi="Georgia" w:cs="Arial"/>
                <w:sz w:val="20"/>
                <w:szCs w:val="20"/>
                <w:rtl/>
              </w:rPr>
            </w:pPr>
          </w:p>
        </w:tc>
        <w:tc>
          <w:tcPr>
            <w:tcW w:w="1440" w:type="dxa"/>
            <w:tcBorders>
              <w:left w:val="nil"/>
              <w:right w:val="nil"/>
            </w:tcBorders>
            <w:shd w:val="clear" w:color="auto" w:fill="auto"/>
            <w:vAlign w:val="bottom"/>
          </w:tcPr>
          <w:p w:rsidR="002C1526" w:rsidRPr="006D7229" w:rsidRDefault="002C1526" w:rsidP="00B1434B">
            <w:pPr>
              <w:pBdr>
                <w:bottom w:val="sing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pBdr>
                <w:bottom w:val="sing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color w:val="000000"/>
                <w:sz w:val="20"/>
                <w:szCs w:val="20"/>
                <w:lang w:eastAsia="en-US"/>
              </w:rPr>
            </w:pP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lang w:eastAsia="en-US"/>
              </w:rPr>
            </w:pPr>
          </w:p>
        </w:tc>
        <w:tc>
          <w:tcPr>
            <w:tcW w:w="1440" w:type="dxa"/>
            <w:tcBorders>
              <w:left w:val="nil"/>
              <w:right w:val="nil"/>
            </w:tcBorders>
            <w:shd w:val="clear" w:color="auto" w:fill="auto"/>
            <w:vAlign w:val="bottom"/>
          </w:tcPr>
          <w:p w:rsidR="002C1526" w:rsidRPr="006D7229" w:rsidRDefault="002C1526" w:rsidP="000E4571">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0E4571">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tabs>
                <w:tab w:val="left" w:pos="284"/>
                <w:tab w:val="left" w:pos="567"/>
                <w:tab w:val="left" w:pos="851"/>
                <w:tab w:val="left" w:pos="1134"/>
              </w:tabs>
              <w:ind w:firstLine="317"/>
              <w:rPr>
                <w:rFonts w:ascii="Georgia" w:hAnsi="Georgia" w:cs="Arial"/>
                <w:b/>
                <w:color w:val="000000"/>
                <w:sz w:val="20"/>
                <w:szCs w:val="20"/>
                <w:rtl/>
                <w:lang w:eastAsia="en-US"/>
              </w:rPr>
            </w:pPr>
            <w:r w:rsidRPr="006D7229">
              <w:rPr>
                <w:rFonts w:ascii="Georgia" w:hAnsi="Georgia" w:cs="Arial"/>
                <w:b/>
                <w:color w:val="000000"/>
                <w:sz w:val="20"/>
                <w:szCs w:val="20"/>
                <w:rtl/>
                <w:lang w:eastAsia="en-US"/>
              </w:rPr>
              <w:t xml:space="preserve">התחייבויות של קבוצת מימוש המסווגות כמוחזקות </w:t>
            </w:r>
            <w:r w:rsidRPr="006D7229">
              <w:rPr>
                <w:rFonts w:ascii="Georgia" w:hAnsi="Georgia" w:cs="Arial"/>
                <w:sz w:val="20"/>
                <w:szCs w:val="20"/>
                <w:rtl/>
              </w:rPr>
              <w:t>למכירה</w:t>
            </w: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B1434B">
            <w:pPr>
              <w:pBdr>
                <w:bottom w:val="sing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pBdr>
                <w:bottom w:val="sing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color w:val="000000"/>
                <w:sz w:val="20"/>
                <w:szCs w:val="20"/>
                <w:rtl/>
                <w:lang w:eastAsia="en-US"/>
              </w:rPr>
            </w:pP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0E4571">
            <w:pPr>
              <w:pBdr>
                <w:bottom w:val="sing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0E4571">
            <w:pPr>
              <w:pBdr>
                <w:bottom w:val="sing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התחייבויות שאינן שוטפות:</w:t>
            </w: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bCs/>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tl/>
              </w:rPr>
            </w:pPr>
            <w:r w:rsidRPr="006D7229">
              <w:rPr>
                <w:rFonts w:ascii="Georgia" w:hAnsi="Georgia" w:cs="Arial"/>
                <w:sz w:val="20"/>
                <w:szCs w:val="20"/>
                <w:rtl/>
              </w:rPr>
              <w:t>הלוואות והתחייבויות אחרות לזמן ארוך, בניכוי חלויות שוטפות</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r w:rsidRPr="006D7229">
              <w:rPr>
                <w:rFonts w:ascii="Georgia" w:hAnsi="Georgia" w:cs="Arial"/>
                <w:sz w:val="20"/>
                <w:szCs w:val="20"/>
                <w:rtl/>
              </w:rPr>
              <w:t>6,7,9</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Pr>
            </w:pPr>
            <w:r w:rsidRPr="006D7229">
              <w:rPr>
                <w:rFonts w:ascii="Georgia" w:hAnsi="Georgia" w:cs="Arial"/>
                <w:sz w:val="20"/>
                <w:szCs w:val="20"/>
                <w:rtl/>
              </w:rPr>
              <w:t xml:space="preserve">אגרות חוב הניתנות להמרה למניות </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Pr>
            </w:pPr>
            <w:r w:rsidRPr="006D7229">
              <w:rPr>
                <w:rFonts w:ascii="Georgia" w:hAnsi="Georgia" w:cs="Arial"/>
                <w:sz w:val="20"/>
                <w:szCs w:val="20"/>
                <w:rtl/>
              </w:rPr>
              <w:t>6,7</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Pr>
            </w:pPr>
            <w:r w:rsidRPr="006D7229">
              <w:rPr>
                <w:rFonts w:ascii="Georgia" w:hAnsi="Georgia" w:cs="Arial"/>
                <w:sz w:val="20"/>
                <w:szCs w:val="20"/>
                <w:rtl/>
              </w:rPr>
              <w:t>כתבי אופציה</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Pr>
            </w:pPr>
            <w:r w:rsidRPr="006D7229">
              <w:rPr>
                <w:rFonts w:ascii="Georgia" w:hAnsi="Georgia" w:cs="Arial"/>
                <w:sz w:val="20"/>
                <w:szCs w:val="20"/>
                <w:rtl/>
              </w:rPr>
              <w:t>6,7</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B0AD2">
            <w:pPr>
              <w:ind w:left="318" w:hanging="1"/>
              <w:rPr>
                <w:rFonts w:ascii="Georgia" w:hAnsi="Georgia" w:cs="Arial"/>
                <w:sz w:val="20"/>
                <w:szCs w:val="20"/>
                <w:rtl/>
              </w:rPr>
            </w:pPr>
            <w:r w:rsidRPr="006D7229">
              <w:rPr>
                <w:rFonts w:ascii="Georgia" w:hAnsi="Georgia" w:cs="Arial"/>
                <w:sz w:val="20"/>
                <w:szCs w:val="20"/>
                <w:rtl/>
              </w:rPr>
              <w:t xml:space="preserve">מכשירים פיננסיים נגזרים </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r w:rsidRPr="006D7229">
              <w:rPr>
                <w:rFonts w:ascii="Georgia" w:hAnsi="Georgia" w:cs="Arial"/>
                <w:sz w:val="20"/>
                <w:szCs w:val="20"/>
                <w:rtl/>
              </w:rPr>
              <w:t>5</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tl/>
              </w:rPr>
            </w:pPr>
            <w:r w:rsidRPr="006D7229">
              <w:rPr>
                <w:rFonts w:ascii="Georgia" w:hAnsi="Georgia" w:cs="Arial"/>
                <w:sz w:val="20"/>
                <w:szCs w:val="20"/>
                <w:rtl/>
              </w:rPr>
              <w:t>תקבולים על חשבון מניות שתנאי המרתם למניות טרם נקבעו</w:t>
            </w:r>
          </w:p>
        </w:tc>
        <w:tc>
          <w:tcPr>
            <w:tcW w:w="900" w:type="dxa"/>
            <w:tcBorders>
              <w:top w:val="nil"/>
              <w:bottom w:val="nil"/>
              <w:right w:val="nil"/>
            </w:tcBorders>
            <w:vAlign w:val="bottom"/>
          </w:tcPr>
          <w:p w:rsidR="002C1526" w:rsidRPr="006D7229" w:rsidRDefault="002C1526" w:rsidP="00B1434B">
            <w:pPr>
              <w:jc w:val="center"/>
              <w:rPr>
                <w:rFonts w:ascii="Georgia" w:hAnsi="Georgia" w:cs="Arial"/>
                <w:b/>
                <w:sz w:val="20"/>
                <w:szCs w:val="20"/>
                <w:rtl/>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tl/>
              </w:rPr>
            </w:pPr>
            <w:r w:rsidRPr="006D7229">
              <w:rPr>
                <w:rFonts w:ascii="Georgia" w:hAnsi="Georgia" w:cs="Arial"/>
                <w:sz w:val="20"/>
                <w:szCs w:val="20"/>
                <w:rtl/>
              </w:rPr>
              <w:t>מסי הכנסה נדחים</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r w:rsidRPr="006D7229">
              <w:rPr>
                <w:rFonts w:ascii="Georgia" w:hAnsi="Georgia" w:cs="Arial"/>
                <w:sz w:val="20"/>
                <w:szCs w:val="20"/>
                <w:rtl/>
              </w:rPr>
              <w:t>8</w:t>
            </w: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D66D9B">
            <w:pPr>
              <w:ind w:left="318" w:hanging="1"/>
              <w:rPr>
                <w:rFonts w:ascii="Georgia" w:hAnsi="Georgia" w:cs="Arial"/>
                <w:sz w:val="20"/>
                <w:szCs w:val="20"/>
                <w:rtl/>
              </w:rPr>
            </w:pPr>
            <w:r w:rsidRPr="006D7229">
              <w:rPr>
                <w:rFonts w:ascii="Georgia" w:hAnsi="Georgia" w:cs="Arial"/>
                <w:sz w:val="20"/>
                <w:szCs w:val="20"/>
                <w:rtl/>
              </w:rPr>
              <w:t>התחייבות בשל סיום יחסי עובד-מעביד, נטו</w:t>
            </w:r>
            <w:r w:rsidRPr="006D7229" w:rsidDel="0073296D">
              <w:rPr>
                <w:rFonts w:ascii="Georgia" w:hAnsi="Georgia" w:cs="Arial"/>
                <w:sz w:val="20"/>
                <w:szCs w:val="20"/>
                <w:rtl/>
              </w:rPr>
              <w:t xml:space="preserve"> </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2E36E4">
            <w:pPr>
              <w:ind w:left="318" w:hanging="1"/>
              <w:rPr>
                <w:rFonts w:ascii="Georgia" w:hAnsi="Georgia" w:cs="Arial"/>
                <w:sz w:val="20"/>
                <w:szCs w:val="20"/>
                <w:rtl/>
              </w:rPr>
            </w:pPr>
            <w:r w:rsidRPr="006D7229">
              <w:rPr>
                <w:rFonts w:ascii="Georgia" w:hAnsi="Georgia" w:cs="Arial"/>
                <w:sz w:val="20"/>
                <w:szCs w:val="20"/>
                <w:rtl/>
              </w:rPr>
              <w:t xml:space="preserve">הפרשות </w:t>
            </w:r>
          </w:p>
        </w:tc>
        <w:tc>
          <w:tcPr>
            <w:tcW w:w="900" w:type="dxa"/>
            <w:tcBorders>
              <w:top w:val="nil"/>
              <w:bottom w:val="nil"/>
              <w:right w:val="nil"/>
            </w:tcBorders>
            <w:vAlign w:val="bottom"/>
          </w:tcPr>
          <w:p w:rsidR="002C1526" w:rsidRPr="006D7229" w:rsidRDefault="002C1526" w:rsidP="00B1434B">
            <w:pPr>
              <w:jc w:val="center"/>
              <w:rPr>
                <w:rFonts w:ascii="Georgia" w:hAnsi="Georgia" w:cs="Arial"/>
                <w:sz w:val="20"/>
                <w:szCs w:val="20"/>
                <w:rtl/>
              </w:rPr>
            </w:pPr>
          </w:p>
        </w:tc>
        <w:tc>
          <w:tcPr>
            <w:tcW w:w="1440" w:type="dxa"/>
            <w:tcBorders>
              <w:left w:val="nil"/>
              <w:right w:val="nil"/>
            </w:tcBorders>
            <w:shd w:val="clear" w:color="auto" w:fill="auto"/>
            <w:vAlign w:val="bottom"/>
          </w:tcPr>
          <w:p w:rsidR="002C1526" w:rsidRPr="006D7229" w:rsidRDefault="002C1526" w:rsidP="00B1434B">
            <w:pPr>
              <w:pBdr>
                <w:bottom w:val="sing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B1434B">
            <w:pPr>
              <w:pBdr>
                <w:bottom w:val="sing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
                <w:color w:val="000000"/>
                <w:sz w:val="20"/>
                <w:szCs w:val="20"/>
                <w:rtl/>
                <w:lang w:eastAsia="en-US"/>
              </w:rPr>
            </w:pP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876248">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876248">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893C10" w:rsidRDefault="002C1526" w:rsidP="00893C10">
            <w:pPr>
              <w:tabs>
                <w:tab w:val="left" w:pos="284"/>
                <w:tab w:val="left" w:pos="567"/>
                <w:tab w:val="left" w:pos="851"/>
                <w:tab w:val="left" w:pos="1134"/>
              </w:tabs>
              <w:rPr>
                <w:rFonts w:ascii="Georgia" w:hAnsi="Georgia" w:cs="Arial"/>
                <w:bCs/>
                <w:color w:val="000000"/>
                <w:sz w:val="20"/>
                <w:szCs w:val="20"/>
                <w:rtl/>
                <w:lang w:eastAsia="en-US"/>
              </w:rPr>
            </w:pPr>
            <w:r w:rsidRPr="00893C10">
              <w:rPr>
                <w:rFonts w:ascii="Georgia" w:hAnsi="Georgia" w:cs="Arial"/>
                <w:bCs/>
                <w:sz w:val="20"/>
                <w:szCs w:val="20"/>
                <w:rtl/>
              </w:rPr>
              <w:t>סך הכ</w:t>
            </w:r>
            <w:r w:rsidR="00C872EB">
              <w:rPr>
                <w:rFonts w:ascii="Georgia" w:hAnsi="Georgia" w:cs="Arial" w:hint="cs"/>
                <w:bCs/>
                <w:sz w:val="20"/>
                <w:szCs w:val="20"/>
                <w:rtl/>
              </w:rPr>
              <w:t>ו</w:t>
            </w:r>
            <w:r w:rsidRPr="00893C10">
              <w:rPr>
                <w:rFonts w:ascii="Georgia" w:hAnsi="Georgia" w:cs="Arial"/>
                <w:bCs/>
                <w:sz w:val="20"/>
                <w:szCs w:val="20"/>
                <w:rtl/>
              </w:rPr>
              <w:t>ל התחייבויות המיוחסות לחברה עצמה</w:t>
            </w:r>
          </w:p>
        </w:tc>
        <w:tc>
          <w:tcPr>
            <w:tcW w:w="900" w:type="dxa"/>
            <w:tcBorders>
              <w:top w:val="nil"/>
              <w:bottom w:val="nil"/>
              <w:right w:val="nil"/>
            </w:tcBorders>
            <w:vAlign w:val="bottom"/>
          </w:tcPr>
          <w:p w:rsidR="002C1526" w:rsidRPr="006D7229" w:rsidRDefault="002C1526" w:rsidP="00876248">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876248">
            <w:pPr>
              <w:pBdr>
                <w:bottom w:val="sing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876248">
            <w:pPr>
              <w:pBdr>
                <w:bottom w:val="sing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sz w:val="20"/>
                <w:szCs w:val="20"/>
                <w:rtl/>
              </w:rPr>
            </w:pP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876248">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876248">
            <w:pP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D66D9B">
            <w:pPr>
              <w:tabs>
                <w:tab w:val="left" w:pos="284"/>
                <w:tab w:val="left" w:pos="567"/>
                <w:tab w:val="left" w:pos="851"/>
                <w:tab w:val="left" w:pos="1134"/>
              </w:tabs>
              <w:rPr>
                <w:rFonts w:ascii="Georgia" w:hAnsi="Georgia" w:cs="Arial"/>
                <w:bCs/>
                <w:sz w:val="20"/>
                <w:szCs w:val="20"/>
                <w:rtl/>
              </w:rPr>
            </w:pPr>
            <w:r w:rsidRPr="006D7229">
              <w:rPr>
                <w:rFonts w:ascii="Georgia" w:hAnsi="Georgia" w:cs="Arial"/>
                <w:bCs/>
                <w:sz w:val="20"/>
                <w:szCs w:val="20"/>
                <w:rtl/>
              </w:rPr>
              <w:t>הון עצמי (גירעון בהון) המיוחס לבעלים של החברה</w:t>
            </w: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876248">
            <w:pPr>
              <w:pBdr>
                <w:bottom w:val="sing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876248">
            <w:pPr>
              <w:pBdr>
                <w:bottom w:val="sing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sz w:val="20"/>
                <w:szCs w:val="20"/>
                <w:rtl/>
              </w:rPr>
            </w:pP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876248">
            <w:pPr>
              <w:pBdr>
                <w:bottom w:val="double" w:sz="4" w:space="1" w:color="auto"/>
              </w:pBd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876248">
            <w:pPr>
              <w:pBdr>
                <w:bottom w:val="double" w:sz="4" w:space="1" w:color="auto"/>
              </w:pBdr>
              <w:rPr>
                <w:rFonts w:ascii="Georgia" w:hAnsi="Georgia" w:cs="Arial"/>
                <w:sz w:val="20"/>
                <w:szCs w:val="20"/>
                <w:lang w:eastAsia="en-US"/>
              </w:rPr>
            </w:pPr>
          </w:p>
        </w:tc>
      </w:tr>
      <w:tr w:rsidR="002C1526" w:rsidRPr="006D7229" w:rsidTr="00B1434B">
        <w:trPr>
          <w:trHeight w:val="20"/>
        </w:trPr>
        <w:tc>
          <w:tcPr>
            <w:tcW w:w="6732" w:type="dxa"/>
            <w:tcBorders>
              <w:top w:val="nil"/>
              <w:left w:val="nil"/>
              <w:bottom w:val="nil"/>
            </w:tcBorders>
            <w:vAlign w:val="bottom"/>
          </w:tcPr>
          <w:p w:rsidR="002C1526" w:rsidRPr="006D7229" w:rsidRDefault="002C1526" w:rsidP="00B1434B">
            <w:pPr>
              <w:tabs>
                <w:tab w:val="left" w:pos="284"/>
                <w:tab w:val="left" w:pos="567"/>
                <w:tab w:val="left" w:pos="851"/>
                <w:tab w:val="left" w:pos="1134"/>
              </w:tabs>
              <w:rPr>
                <w:rFonts w:ascii="Georgia" w:hAnsi="Georgia" w:cs="Arial"/>
                <w:bCs/>
                <w:sz w:val="20"/>
                <w:szCs w:val="20"/>
                <w:rtl/>
              </w:rPr>
            </w:pPr>
          </w:p>
        </w:tc>
        <w:tc>
          <w:tcPr>
            <w:tcW w:w="900" w:type="dxa"/>
            <w:tcBorders>
              <w:top w:val="nil"/>
              <w:bottom w:val="nil"/>
              <w:right w:val="nil"/>
            </w:tcBorders>
            <w:vAlign w:val="bottom"/>
          </w:tcPr>
          <w:p w:rsidR="002C1526" w:rsidRPr="006D7229" w:rsidRDefault="002C1526" w:rsidP="00B1434B">
            <w:pPr>
              <w:tabs>
                <w:tab w:val="left" w:pos="284"/>
                <w:tab w:val="left" w:pos="567"/>
                <w:tab w:val="left" w:pos="851"/>
                <w:tab w:val="left" w:pos="1134"/>
              </w:tabs>
              <w:jc w:val="center"/>
              <w:rPr>
                <w:rFonts w:ascii="Georgia" w:hAnsi="Georgia" w:cs="Arial"/>
                <w:color w:val="000000"/>
                <w:sz w:val="20"/>
                <w:szCs w:val="20"/>
                <w:rtl/>
                <w:lang w:eastAsia="en-US"/>
              </w:rPr>
            </w:pPr>
          </w:p>
        </w:tc>
        <w:tc>
          <w:tcPr>
            <w:tcW w:w="1440" w:type="dxa"/>
            <w:tcBorders>
              <w:left w:val="nil"/>
              <w:right w:val="nil"/>
            </w:tcBorders>
            <w:shd w:val="clear" w:color="auto" w:fill="auto"/>
            <w:vAlign w:val="bottom"/>
          </w:tcPr>
          <w:p w:rsidR="002C1526" w:rsidRPr="006D7229" w:rsidRDefault="002C1526" w:rsidP="001678A3">
            <w:pPr>
              <w:rPr>
                <w:rFonts w:ascii="Georgia" w:hAnsi="Georgia" w:cs="Arial"/>
                <w:sz w:val="20"/>
                <w:szCs w:val="20"/>
                <w:lang w:eastAsia="en-US"/>
              </w:rPr>
            </w:pPr>
          </w:p>
        </w:tc>
        <w:tc>
          <w:tcPr>
            <w:tcW w:w="1440" w:type="dxa"/>
            <w:tcBorders>
              <w:left w:val="nil"/>
              <w:right w:val="nil"/>
            </w:tcBorders>
            <w:shd w:val="clear" w:color="auto" w:fill="auto"/>
            <w:vAlign w:val="bottom"/>
          </w:tcPr>
          <w:p w:rsidR="002C1526" w:rsidRPr="006D7229" w:rsidRDefault="002C1526" w:rsidP="001678A3">
            <w:pPr>
              <w:rPr>
                <w:rFonts w:ascii="Georgia" w:hAnsi="Georgia" w:cs="Arial"/>
                <w:sz w:val="20"/>
                <w:szCs w:val="20"/>
                <w:lang w:eastAsia="en-US"/>
              </w:rPr>
            </w:pPr>
          </w:p>
        </w:tc>
      </w:tr>
    </w:tbl>
    <w:p w:rsidR="00B1434B" w:rsidRPr="006D7229" w:rsidRDefault="00B1434B" w:rsidP="00876248">
      <w:pPr>
        <w:tabs>
          <w:tab w:val="left" w:pos="993"/>
        </w:tabs>
        <w:bidi w:val="0"/>
        <w:spacing w:line="80" w:lineRule="exact"/>
        <w:rPr>
          <w:rStyle w:val="a"/>
          <w:rFonts w:ascii="Georgia" w:hAnsi="Georgia"/>
          <w:b/>
          <w:noProof/>
          <w:sz w:val="20"/>
          <w:szCs w:val="20"/>
          <w:rtl/>
          <w:lang w:eastAsia="en-US"/>
        </w:rPr>
      </w:pPr>
    </w:p>
    <w:p w:rsidR="00814C86" w:rsidRDefault="00814C86" w:rsidP="008B1F9A">
      <w:pPr>
        <w:tabs>
          <w:tab w:val="left" w:pos="993"/>
        </w:tabs>
        <w:ind w:left="-759" w:right="-426"/>
        <w:jc w:val="center"/>
        <w:outlineLvl w:val="0"/>
        <w:rPr>
          <w:rFonts w:ascii="Georgia" w:hAnsi="Georgia" w:cs="Arial"/>
          <w:bCs/>
          <w:color w:val="000000"/>
          <w:sz w:val="20"/>
          <w:szCs w:val="20"/>
          <w:rtl/>
          <w:lang w:eastAsia="en-US"/>
        </w:rPr>
      </w:pPr>
    </w:p>
    <w:p w:rsidR="00B1434B" w:rsidRPr="006D7229" w:rsidRDefault="00B1434B" w:rsidP="008B1F9A">
      <w:pPr>
        <w:tabs>
          <w:tab w:val="left" w:pos="993"/>
        </w:tabs>
        <w:ind w:left="-759" w:right="-426"/>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הביאורים </w:t>
      </w:r>
      <w:r w:rsidR="00D75A1E" w:rsidRPr="006D7229">
        <w:rPr>
          <w:rFonts w:ascii="Georgia" w:hAnsi="Georgia" w:cs="Arial"/>
          <w:bCs/>
          <w:color w:val="000000"/>
          <w:sz w:val="20"/>
          <w:szCs w:val="20"/>
          <w:rtl/>
          <w:lang w:eastAsia="en-US"/>
        </w:rPr>
        <w:t xml:space="preserve">והמידע הנוסף </w:t>
      </w:r>
      <w:r w:rsidRPr="006D7229">
        <w:rPr>
          <w:rFonts w:ascii="Georgia" w:hAnsi="Georgia" w:cs="Arial"/>
          <w:bCs/>
          <w:color w:val="000000"/>
          <w:sz w:val="20"/>
          <w:szCs w:val="20"/>
          <w:rtl/>
          <w:lang w:eastAsia="en-US"/>
        </w:rPr>
        <w:t xml:space="preserve">המצורפים מהווים חלק בלתי נפרד </w:t>
      </w:r>
      <w:r w:rsidR="008B1F9A" w:rsidRPr="006D7229">
        <w:rPr>
          <w:rFonts w:ascii="Georgia" w:hAnsi="Georgia" w:cs="Arial"/>
          <w:bCs/>
          <w:color w:val="000000"/>
          <w:sz w:val="20"/>
          <w:szCs w:val="20"/>
          <w:rtl/>
          <w:lang w:eastAsia="en-US"/>
        </w:rPr>
        <w:t>מנתונים כספיים</w:t>
      </w:r>
      <w:r w:rsidRPr="006D7229">
        <w:rPr>
          <w:rFonts w:ascii="Georgia" w:hAnsi="Georgia" w:cs="Arial"/>
          <w:bCs/>
          <w:color w:val="000000"/>
          <w:sz w:val="20"/>
          <w:szCs w:val="20"/>
          <w:rtl/>
          <w:lang w:eastAsia="en-US"/>
        </w:rPr>
        <w:t xml:space="preserve"> אלה.</w:t>
      </w:r>
    </w:p>
    <w:p w:rsidR="00551314" w:rsidRPr="00551314" w:rsidRDefault="00B1434B" w:rsidP="00C15CA3">
      <w:pPr>
        <w:tabs>
          <w:tab w:val="left" w:pos="993"/>
        </w:tabs>
        <w:spacing w:line="360" w:lineRule="auto"/>
        <w:ind w:right="57"/>
        <w:jc w:val="right"/>
        <w:outlineLvl w:val="0"/>
        <w:rPr>
          <w:rFonts w:ascii="Georgia" w:hAnsi="Georgia" w:cs="Arial"/>
          <w:color w:val="000000"/>
          <w:sz w:val="20"/>
          <w:szCs w:val="20"/>
          <w:rtl/>
          <w:lang w:eastAsia="en-US"/>
        </w:rPr>
      </w:pPr>
      <w:r w:rsidRPr="006D7229">
        <w:rPr>
          <w:rFonts w:ascii="Georgia" w:hAnsi="Georgia" w:cs="Arial"/>
          <w:b/>
          <w:bCs/>
          <w:color w:val="000000"/>
          <w:sz w:val="20"/>
          <w:szCs w:val="20"/>
          <w:rtl/>
          <w:lang w:eastAsia="en-US"/>
        </w:rPr>
        <w:br w:type="page"/>
      </w:r>
      <w:r w:rsidR="00551314" w:rsidRPr="00551314">
        <w:rPr>
          <w:rFonts w:ascii="Georgia" w:hAnsi="Georgia" w:cs="Arial" w:hint="cs"/>
          <w:color w:val="000000"/>
          <w:sz w:val="20"/>
          <w:szCs w:val="20"/>
          <w:rtl/>
          <w:lang w:eastAsia="en-US"/>
        </w:rPr>
        <w:lastRenderedPageBreak/>
        <w:t>המשך - 1</w:t>
      </w:r>
    </w:p>
    <w:p w:rsidR="00B1434B" w:rsidRPr="006D7229" w:rsidRDefault="000C0E0C" w:rsidP="00893C10">
      <w:pPr>
        <w:tabs>
          <w:tab w:val="left" w:pos="993"/>
        </w:tabs>
        <w:spacing w:line="360" w:lineRule="auto"/>
        <w:ind w:right="57"/>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t>חברה תעשייתית</w:t>
      </w:r>
      <w:r w:rsidR="00B1434B" w:rsidRPr="006D7229">
        <w:rPr>
          <w:rFonts w:ascii="Georgia" w:hAnsi="Georgia" w:cs="Arial"/>
          <w:b/>
          <w:bCs/>
          <w:color w:val="000000"/>
          <w:sz w:val="20"/>
          <w:szCs w:val="20"/>
          <w:rtl/>
          <w:lang w:eastAsia="en-US"/>
        </w:rPr>
        <w:t xml:space="preserve"> בע"מ </w:t>
      </w:r>
    </w:p>
    <w:p w:rsidR="000565E3" w:rsidRPr="006D7229" w:rsidRDefault="000565E3" w:rsidP="00893C10">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line="360" w:lineRule="auto"/>
        <w:ind w:left="-517" w:right="-540"/>
        <w:jc w:val="center"/>
        <w:rPr>
          <w:rFonts w:ascii="Georgia" w:hAnsi="Georgia" w:cs="Arial"/>
          <w:b/>
          <w:bCs/>
          <w:sz w:val="20"/>
          <w:szCs w:val="20"/>
          <w:rtl/>
        </w:rPr>
      </w:pPr>
      <w:r w:rsidRPr="006D7229">
        <w:rPr>
          <w:rFonts w:ascii="Georgia" w:hAnsi="Georgia" w:cs="Arial"/>
          <w:b/>
          <w:bCs/>
          <w:sz w:val="20"/>
          <w:szCs w:val="20"/>
          <w:rtl/>
        </w:rPr>
        <w:t>מידע כספי נפרד המובא לפי תקנה 9ג' לתקנות ניירות ערך (דוחות תקופתיים ומיידיים), התש"ל-1970</w:t>
      </w:r>
    </w:p>
    <w:p w:rsidR="00B1434B" w:rsidRPr="00B23533" w:rsidRDefault="00D75A1E" w:rsidP="00893C10">
      <w:pPr>
        <w:spacing w:line="360" w:lineRule="auto"/>
        <w:jc w:val="center"/>
        <w:rPr>
          <w:rStyle w:val="a"/>
          <w:rFonts w:ascii="Georgia" w:hAnsi="Georgia"/>
          <w:b/>
          <w:bCs/>
          <w:noProof/>
          <w:sz w:val="20"/>
          <w:szCs w:val="20"/>
          <w:rtl/>
          <w:lang w:eastAsia="en-US"/>
        </w:rPr>
      </w:pPr>
      <w:bookmarkStart w:id="9" w:name="A4"/>
      <w:bookmarkStart w:id="10" w:name="Q3"/>
      <w:bookmarkEnd w:id="9"/>
      <w:r w:rsidRPr="00B23533">
        <w:rPr>
          <w:rFonts w:ascii="Georgia" w:hAnsi="Georgia" w:cs="Arial"/>
          <w:b/>
          <w:bCs/>
          <w:sz w:val="20"/>
          <w:szCs w:val="20"/>
          <w:rtl/>
        </w:rPr>
        <w:t>הכנסות והוצאות הכלול</w:t>
      </w:r>
      <w:r w:rsidR="00AE33C7" w:rsidRPr="00B23533">
        <w:rPr>
          <w:rFonts w:ascii="Georgia" w:hAnsi="Georgia" w:cs="Arial"/>
          <w:b/>
          <w:bCs/>
          <w:sz w:val="20"/>
          <w:szCs w:val="20"/>
          <w:rtl/>
        </w:rPr>
        <w:t>ות</w:t>
      </w:r>
      <w:r w:rsidRPr="00B23533">
        <w:rPr>
          <w:rFonts w:ascii="Georgia" w:hAnsi="Georgia" w:cs="Arial"/>
          <w:b/>
          <w:bCs/>
          <w:sz w:val="20"/>
          <w:szCs w:val="20"/>
          <w:rtl/>
        </w:rPr>
        <w:t xml:space="preserve"> בדוחות הכספיים המאוחדים המיוחס</w:t>
      </w:r>
      <w:r w:rsidR="00AE33C7" w:rsidRPr="00B23533">
        <w:rPr>
          <w:rFonts w:ascii="Georgia" w:hAnsi="Georgia" w:cs="Arial"/>
          <w:b/>
          <w:bCs/>
          <w:sz w:val="20"/>
          <w:szCs w:val="20"/>
          <w:rtl/>
        </w:rPr>
        <w:t>ות</w:t>
      </w:r>
      <w:r w:rsidRPr="00B23533">
        <w:rPr>
          <w:rFonts w:ascii="Georgia" w:hAnsi="Georgia" w:cs="Arial"/>
          <w:b/>
          <w:bCs/>
          <w:sz w:val="20"/>
          <w:szCs w:val="20"/>
          <w:rtl/>
        </w:rPr>
        <w:t xml:space="preserve"> לחברה עצמה</w:t>
      </w:r>
    </w:p>
    <w:bookmarkEnd w:id="10"/>
    <w:p w:rsidR="00D66D9B" w:rsidRDefault="00D66D9B" w:rsidP="003F33BC">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p>
    <w:p w:rsidR="003F33BC" w:rsidRPr="006D7229" w:rsidRDefault="00991881" w:rsidP="003F33BC">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 xml:space="preserve">בהתאם לתקנות, יש לתת את המידע ביחס לכל התקופות הכלולות בדוחות הכספיים. </w:t>
      </w:r>
    </w:p>
    <w:p w:rsidR="003F33BC" w:rsidRPr="006D7229" w:rsidRDefault="00991881" w:rsidP="003F33BC">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בנוסף, בהתאם לתקנות, הנתונים יסווגו באותו אופן בו סווגו בדוחות הכספיים המאוחדים של החברה.</w:t>
      </w:r>
    </w:p>
    <w:p w:rsidR="003F33BC" w:rsidRPr="006D7229" w:rsidRDefault="003F33BC" w:rsidP="00262548">
      <w:pPr>
        <w:jc w:val="center"/>
        <w:rPr>
          <w:rFonts w:ascii="Georgia" w:hAnsi="Georgia" w:cs="Arial"/>
          <w:sz w:val="20"/>
          <w:szCs w:val="20"/>
        </w:rPr>
      </w:pPr>
    </w:p>
    <w:tbl>
      <w:tblPr>
        <w:bidiVisual/>
        <w:tblW w:w="10093" w:type="dxa"/>
        <w:tblInd w:w="-370" w:type="dxa"/>
        <w:tblLayout w:type="fixed"/>
        <w:tblCellMar>
          <w:left w:w="107" w:type="dxa"/>
          <w:right w:w="107" w:type="dxa"/>
        </w:tblCellMar>
        <w:tblLook w:val="0000" w:firstRow="0" w:lastRow="0" w:firstColumn="0" w:lastColumn="0" w:noHBand="0" w:noVBand="0"/>
      </w:tblPr>
      <w:tblGrid>
        <w:gridCol w:w="4649"/>
        <w:gridCol w:w="898"/>
        <w:gridCol w:w="1395"/>
        <w:gridCol w:w="1575"/>
        <w:gridCol w:w="1576"/>
      </w:tblGrid>
      <w:tr w:rsidR="00B1434B" w:rsidRPr="006D7229" w:rsidTr="002E36E4">
        <w:tc>
          <w:tcPr>
            <w:tcW w:w="4649" w:type="dxa"/>
            <w:tcBorders>
              <w:top w:val="nil"/>
              <w:left w:val="nil"/>
              <w:bottom w:val="nil"/>
            </w:tcBorders>
          </w:tcPr>
          <w:p w:rsidR="00B1434B" w:rsidRPr="006D7229" w:rsidRDefault="00B1434B" w:rsidP="002E36E4">
            <w:pPr>
              <w:tabs>
                <w:tab w:val="left" w:pos="284"/>
                <w:tab w:val="left" w:pos="567"/>
                <w:tab w:val="left" w:pos="851"/>
              </w:tabs>
              <w:rPr>
                <w:rFonts w:ascii="Georgia" w:hAnsi="Georgia" w:cs="Arial"/>
                <w:color w:val="000000"/>
                <w:sz w:val="20"/>
                <w:szCs w:val="20"/>
                <w:rtl/>
                <w:lang w:eastAsia="en-US"/>
              </w:rPr>
            </w:pPr>
          </w:p>
        </w:tc>
        <w:tc>
          <w:tcPr>
            <w:tcW w:w="898" w:type="dxa"/>
            <w:tcBorders>
              <w:top w:val="nil"/>
              <w:bottom w:val="nil"/>
              <w:right w:val="nil"/>
            </w:tcBorders>
          </w:tcPr>
          <w:p w:rsidR="00B1434B" w:rsidRPr="006D7229" w:rsidRDefault="00B1434B" w:rsidP="002E36E4">
            <w:pPr>
              <w:tabs>
                <w:tab w:val="left" w:pos="284"/>
                <w:tab w:val="left" w:pos="567"/>
                <w:tab w:val="left" w:pos="851"/>
              </w:tabs>
              <w:jc w:val="center"/>
              <w:rPr>
                <w:rFonts w:ascii="Georgia" w:hAnsi="Georgia" w:cs="Arial"/>
                <w:b/>
                <w:bCs/>
                <w:color w:val="000000"/>
                <w:sz w:val="20"/>
                <w:szCs w:val="20"/>
                <w:rtl/>
                <w:lang w:eastAsia="en-US"/>
              </w:rPr>
            </w:pPr>
          </w:p>
        </w:tc>
        <w:tc>
          <w:tcPr>
            <w:tcW w:w="4546" w:type="dxa"/>
            <w:gridSpan w:val="3"/>
            <w:tcBorders>
              <w:top w:val="nil"/>
              <w:left w:val="nil"/>
              <w:right w:val="nil"/>
            </w:tcBorders>
            <w:shd w:val="clear" w:color="auto" w:fill="auto"/>
            <w:vAlign w:val="bottom"/>
          </w:tcPr>
          <w:p w:rsidR="00B1434B" w:rsidRPr="006D7229" w:rsidRDefault="00B1434B" w:rsidP="00D66D9B">
            <w:pPr>
              <w:pBdr>
                <w:bottom w:val="single" w:sz="4" w:space="1" w:color="auto"/>
              </w:pBdr>
              <w:jc w:val="center"/>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 xml:space="preserve">שנה שהסתיימה ב-31 בדצמבר </w:t>
            </w:r>
          </w:p>
        </w:tc>
      </w:tr>
      <w:tr w:rsidR="00B1434B" w:rsidRPr="006D7229" w:rsidTr="002E36E4">
        <w:tc>
          <w:tcPr>
            <w:tcW w:w="4649" w:type="dxa"/>
            <w:tcBorders>
              <w:top w:val="nil"/>
              <w:left w:val="nil"/>
              <w:bottom w:val="nil"/>
            </w:tcBorders>
          </w:tcPr>
          <w:p w:rsidR="00B1434B" w:rsidRPr="006D7229" w:rsidRDefault="00B1434B" w:rsidP="002E36E4">
            <w:pPr>
              <w:tabs>
                <w:tab w:val="left" w:pos="284"/>
                <w:tab w:val="left" w:pos="567"/>
                <w:tab w:val="left" w:pos="851"/>
              </w:tabs>
              <w:rPr>
                <w:rFonts w:ascii="Georgia" w:hAnsi="Georgia" w:cs="Arial"/>
                <w:color w:val="000000"/>
                <w:sz w:val="20"/>
                <w:szCs w:val="20"/>
                <w:rtl/>
                <w:lang w:eastAsia="en-US"/>
              </w:rPr>
            </w:pPr>
          </w:p>
        </w:tc>
        <w:tc>
          <w:tcPr>
            <w:tcW w:w="898" w:type="dxa"/>
            <w:tcBorders>
              <w:top w:val="nil"/>
              <w:bottom w:val="nil"/>
              <w:right w:val="nil"/>
            </w:tcBorders>
          </w:tcPr>
          <w:p w:rsidR="00B1434B" w:rsidRPr="006D7229" w:rsidRDefault="00402B8D" w:rsidP="002E36E4">
            <w:pPr>
              <w:pBdr>
                <w:bottom w:val="single" w:sz="4" w:space="1" w:color="auto"/>
              </w:pBdr>
              <w:jc w:val="center"/>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ביאור</w:t>
            </w:r>
          </w:p>
        </w:tc>
        <w:tc>
          <w:tcPr>
            <w:tcW w:w="1395" w:type="dxa"/>
            <w:tcBorders>
              <w:top w:val="nil"/>
              <w:left w:val="nil"/>
              <w:right w:val="nil"/>
            </w:tcBorders>
            <w:shd w:val="clear" w:color="auto" w:fill="auto"/>
          </w:tcPr>
          <w:p w:rsidR="002C62B8" w:rsidRPr="006D7229" w:rsidRDefault="006435EB" w:rsidP="006435EB">
            <w:pPr>
              <w:pBdr>
                <w:bottom w:val="single" w:sz="4" w:space="1" w:color="auto"/>
              </w:pBdr>
              <w:jc w:val="center"/>
              <w:rPr>
                <w:rFonts w:ascii="Georgia" w:hAnsi="Georgia" w:cs="Arial"/>
                <w:b/>
                <w:bCs/>
                <w:color w:val="000000"/>
                <w:sz w:val="20"/>
                <w:szCs w:val="20"/>
                <w:lang w:eastAsia="en-US"/>
              </w:rPr>
            </w:pPr>
            <w:r>
              <w:rPr>
                <w:rFonts w:ascii="Georgia" w:hAnsi="Georgia" w:cs="Arial"/>
                <w:b/>
                <w:bCs/>
                <w:color w:val="000000"/>
                <w:sz w:val="20"/>
                <w:szCs w:val="20"/>
                <w:rtl/>
                <w:lang w:eastAsia="en-US"/>
              </w:rPr>
              <w:t>201</w:t>
            </w:r>
            <w:r>
              <w:rPr>
                <w:rFonts w:ascii="Georgia" w:hAnsi="Georgia" w:cs="Arial" w:hint="cs"/>
                <w:b/>
                <w:bCs/>
                <w:color w:val="000000"/>
                <w:sz w:val="20"/>
                <w:szCs w:val="20"/>
                <w:rtl/>
                <w:lang w:eastAsia="en-US"/>
              </w:rPr>
              <w:t>6</w:t>
            </w:r>
          </w:p>
        </w:tc>
        <w:tc>
          <w:tcPr>
            <w:tcW w:w="1575" w:type="dxa"/>
            <w:tcBorders>
              <w:top w:val="nil"/>
              <w:left w:val="nil"/>
              <w:right w:val="nil"/>
            </w:tcBorders>
            <w:shd w:val="clear" w:color="auto" w:fill="auto"/>
          </w:tcPr>
          <w:p w:rsidR="002C62B8" w:rsidRPr="006D7229" w:rsidRDefault="006435EB" w:rsidP="006435EB">
            <w:pPr>
              <w:pBdr>
                <w:bottom w:val="single" w:sz="4" w:space="1" w:color="auto"/>
              </w:pBdr>
              <w:jc w:val="center"/>
              <w:rPr>
                <w:rFonts w:ascii="Georgia" w:hAnsi="Georgia" w:cs="Arial"/>
                <w:b/>
                <w:bCs/>
                <w:color w:val="000000"/>
                <w:sz w:val="20"/>
                <w:szCs w:val="20"/>
                <w:lang w:eastAsia="en-US"/>
              </w:rPr>
            </w:pPr>
            <w:r>
              <w:rPr>
                <w:rFonts w:ascii="Georgia" w:hAnsi="Georgia" w:cs="Arial"/>
                <w:b/>
                <w:bCs/>
                <w:color w:val="000000"/>
                <w:sz w:val="20"/>
                <w:szCs w:val="20"/>
                <w:rtl/>
                <w:lang w:eastAsia="en-US"/>
              </w:rPr>
              <w:t>201</w:t>
            </w:r>
            <w:r>
              <w:rPr>
                <w:rFonts w:ascii="Georgia" w:hAnsi="Georgia" w:cs="Arial" w:hint="cs"/>
                <w:b/>
                <w:bCs/>
                <w:color w:val="000000"/>
                <w:sz w:val="20"/>
                <w:szCs w:val="20"/>
                <w:rtl/>
                <w:lang w:eastAsia="en-US"/>
              </w:rPr>
              <w:t>5</w:t>
            </w:r>
          </w:p>
        </w:tc>
        <w:tc>
          <w:tcPr>
            <w:tcW w:w="1576" w:type="dxa"/>
            <w:tcBorders>
              <w:top w:val="nil"/>
              <w:left w:val="nil"/>
              <w:right w:val="nil"/>
            </w:tcBorders>
          </w:tcPr>
          <w:p w:rsidR="002C62B8" w:rsidRPr="006D7229" w:rsidRDefault="006435EB" w:rsidP="006435EB">
            <w:pPr>
              <w:pBdr>
                <w:bottom w:val="single" w:sz="4" w:space="1" w:color="auto"/>
              </w:pBdr>
              <w:jc w:val="center"/>
              <w:rPr>
                <w:rFonts w:ascii="Georgia" w:hAnsi="Georgia" w:cs="Arial"/>
                <w:b/>
                <w:bCs/>
                <w:color w:val="000000"/>
                <w:sz w:val="20"/>
                <w:szCs w:val="20"/>
                <w:rtl/>
                <w:lang w:eastAsia="en-US"/>
              </w:rPr>
            </w:pPr>
            <w:r>
              <w:rPr>
                <w:rFonts w:ascii="Georgia" w:hAnsi="Georgia" w:cs="Arial"/>
                <w:b/>
                <w:bCs/>
                <w:color w:val="000000"/>
                <w:sz w:val="20"/>
                <w:szCs w:val="20"/>
                <w:rtl/>
                <w:lang w:eastAsia="en-US"/>
              </w:rPr>
              <w:t>201</w:t>
            </w:r>
            <w:r>
              <w:rPr>
                <w:rFonts w:ascii="Georgia" w:hAnsi="Georgia" w:cs="Arial" w:hint="cs"/>
                <w:b/>
                <w:bCs/>
                <w:color w:val="000000"/>
                <w:sz w:val="20"/>
                <w:szCs w:val="20"/>
                <w:rtl/>
                <w:lang w:eastAsia="en-US"/>
              </w:rPr>
              <w:t>4</w:t>
            </w:r>
          </w:p>
        </w:tc>
      </w:tr>
      <w:tr w:rsidR="00B1434B" w:rsidRPr="006D7229" w:rsidTr="002E36E4">
        <w:tc>
          <w:tcPr>
            <w:tcW w:w="4649" w:type="dxa"/>
            <w:tcBorders>
              <w:top w:val="nil"/>
              <w:left w:val="nil"/>
              <w:bottom w:val="nil"/>
            </w:tcBorders>
          </w:tcPr>
          <w:p w:rsidR="00B1434B" w:rsidRPr="006D7229" w:rsidRDefault="00B1434B" w:rsidP="002E36E4">
            <w:pPr>
              <w:tabs>
                <w:tab w:val="left" w:pos="284"/>
                <w:tab w:val="left" w:pos="567"/>
                <w:tab w:val="left" w:pos="851"/>
              </w:tabs>
              <w:rPr>
                <w:rFonts w:ascii="Georgia" w:hAnsi="Georgia" w:cs="Arial"/>
                <w:color w:val="000000"/>
                <w:sz w:val="20"/>
                <w:szCs w:val="20"/>
                <w:rtl/>
                <w:lang w:eastAsia="en-US"/>
              </w:rPr>
            </w:pPr>
          </w:p>
        </w:tc>
        <w:tc>
          <w:tcPr>
            <w:tcW w:w="898" w:type="dxa"/>
            <w:tcBorders>
              <w:top w:val="nil"/>
              <w:bottom w:val="nil"/>
              <w:right w:val="nil"/>
            </w:tcBorders>
          </w:tcPr>
          <w:p w:rsidR="00B1434B" w:rsidRPr="006D7229" w:rsidRDefault="00B1434B" w:rsidP="002E36E4">
            <w:pPr>
              <w:tabs>
                <w:tab w:val="left" w:pos="284"/>
                <w:tab w:val="left" w:pos="567"/>
                <w:tab w:val="left" w:pos="851"/>
              </w:tabs>
              <w:jc w:val="center"/>
              <w:rPr>
                <w:rFonts w:ascii="Georgia" w:hAnsi="Georgia" w:cs="Arial"/>
                <w:color w:val="000000"/>
                <w:sz w:val="20"/>
                <w:szCs w:val="20"/>
                <w:rtl/>
                <w:lang w:eastAsia="en-US"/>
              </w:rPr>
            </w:pPr>
          </w:p>
        </w:tc>
        <w:tc>
          <w:tcPr>
            <w:tcW w:w="4546" w:type="dxa"/>
            <w:gridSpan w:val="3"/>
            <w:tcBorders>
              <w:top w:val="nil"/>
              <w:left w:val="nil"/>
              <w:right w:val="nil"/>
            </w:tcBorders>
            <w:shd w:val="clear" w:color="auto" w:fill="auto"/>
          </w:tcPr>
          <w:p w:rsidR="00B1434B" w:rsidRPr="002A32AB" w:rsidRDefault="00B1434B" w:rsidP="002E36E4">
            <w:pPr>
              <w:pBdr>
                <w:bottom w:val="single" w:sz="4" w:space="1" w:color="auto"/>
              </w:pBdr>
              <w:jc w:val="center"/>
              <w:rPr>
                <w:rFonts w:ascii="Georgia" w:hAnsi="Georgia" w:cs="Arial"/>
                <w:color w:val="000000"/>
                <w:sz w:val="20"/>
                <w:szCs w:val="20"/>
                <w:lang w:eastAsia="en-US"/>
              </w:rPr>
            </w:pPr>
            <w:r w:rsidRPr="002A32AB">
              <w:rPr>
                <w:rFonts w:ascii="Georgia" w:hAnsi="Georgia" w:cs="Arial"/>
                <w:b/>
                <w:bCs/>
                <w:noProof/>
                <w:sz w:val="20"/>
                <w:szCs w:val="20"/>
                <w:rtl/>
                <w:lang w:eastAsia="en-US"/>
              </w:rPr>
              <w:t xml:space="preserve">אלפי ש"ח </w:t>
            </w:r>
          </w:p>
        </w:tc>
      </w:tr>
      <w:tr w:rsidR="002E36E4" w:rsidRPr="006D7229" w:rsidTr="002E36E4">
        <w:tc>
          <w:tcPr>
            <w:tcW w:w="4649" w:type="dxa"/>
            <w:tcBorders>
              <w:top w:val="nil"/>
              <w:left w:val="nil"/>
              <w:bottom w:val="nil"/>
            </w:tcBorders>
            <w:vAlign w:val="bottom"/>
          </w:tcPr>
          <w:p w:rsidR="002E36E4" w:rsidRPr="006D7229" w:rsidRDefault="002E36E4" w:rsidP="00402B8D">
            <w:pPr>
              <w:tabs>
                <w:tab w:val="left" w:pos="284"/>
                <w:tab w:val="left" w:pos="567"/>
                <w:tab w:val="left" w:pos="851"/>
              </w:tabs>
              <w:spacing w:before="60" w:line="220" w:lineRule="exact"/>
              <w:rPr>
                <w:rFonts w:ascii="Georgia" w:hAnsi="Georgia" w:cs="Arial"/>
                <w:b/>
                <w:bCs/>
                <w:color w:val="000000"/>
                <w:sz w:val="20"/>
                <w:szCs w:val="20"/>
                <w:rtl/>
                <w:lang w:eastAsia="en-US"/>
              </w:rPr>
            </w:pPr>
            <w:bookmarkStart w:id="11" w:name="Q4"/>
            <w:r w:rsidRPr="006D7229">
              <w:rPr>
                <w:rFonts w:ascii="Georgia" w:hAnsi="Georgia" w:cs="Arial"/>
                <w:b/>
                <w:bCs/>
                <w:color w:val="000000"/>
                <w:sz w:val="20"/>
                <w:szCs w:val="20"/>
                <w:rtl/>
                <w:lang w:eastAsia="en-US"/>
              </w:rPr>
              <w:t>רווח או הפסד</w:t>
            </w:r>
            <w:bookmarkEnd w:id="11"/>
            <w:r w:rsidRPr="006D7229">
              <w:rPr>
                <w:rFonts w:ascii="Georgia" w:hAnsi="Georgia" w:cs="Arial"/>
                <w:b/>
                <w:bCs/>
                <w:color w:val="000000"/>
                <w:sz w:val="20"/>
                <w:szCs w:val="20"/>
                <w:rtl/>
                <w:lang w:eastAsia="en-US"/>
              </w:rPr>
              <w:t>:</w:t>
            </w:r>
          </w:p>
        </w:tc>
        <w:tc>
          <w:tcPr>
            <w:tcW w:w="898" w:type="dxa"/>
            <w:tcBorders>
              <w:top w:val="nil"/>
              <w:bottom w:val="nil"/>
              <w:right w:val="nil"/>
            </w:tcBorders>
            <w:vAlign w:val="bottom"/>
          </w:tcPr>
          <w:p w:rsidR="002E36E4" w:rsidRPr="006D7229" w:rsidDel="009E4A16" w:rsidRDefault="002E36E4" w:rsidP="00402B8D">
            <w:pPr>
              <w:tabs>
                <w:tab w:val="left" w:pos="284"/>
                <w:tab w:val="left" w:pos="567"/>
                <w:tab w:val="left" w:pos="851"/>
              </w:tabs>
              <w:spacing w:before="60" w:line="220" w:lineRule="exact"/>
              <w:jc w:val="center"/>
              <w:rPr>
                <w:rFonts w:ascii="Georgia" w:hAnsi="Georgia" w:cs="Arial"/>
                <w:color w:val="000000"/>
                <w:sz w:val="20"/>
                <w:szCs w:val="20"/>
                <w:rtl/>
                <w:lang w:eastAsia="en-US"/>
              </w:rPr>
            </w:pPr>
          </w:p>
        </w:tc>
        <w:tc>
          <w:tcPr>
            <w:tcW w:w="1395" w:type="dxa"/>
            <w:tcBorders>
              <w:top w:val="nil"/>
              <w:left w:val="nil"/>
              <w:right w:val="nil"/>
            </w:tcBorders>
            <w:shd w:val="clear" w:color="auto" w:fill="auto"/>
            <w:vAlign w:val="bottom"/>
          </w:tcPr>
          <w:p w:rsidR="002E36E4" w:rsidRPr="006D7229" w:rsidRDefault="002E36E4" w:rsidP="00402B8D">
            <w:pPr>
              <w:spacing w:before="60" w:line="220" w:lineRule="exact"/>
              <w:rPr>
                <w:rFonts w:ascii="Georgia" w:hAnsi="Georgia" w:cs="Arial"/>
                <w:color w:val="000000"/>
                <w:sz w:val="20"/>
                <w:szCs w:val="20"/>
                <w:lang w:eastAsia="en-US"/>
              </w:rPr>
            </w:pPr>
          </w:p>
        </w:tc>
        <w:tc>
          <w:tcPr>
            <w:tcW w:w="1575" w:type="dxa"/>
            <w:tcBorders>
              <w:top w:val="nil"/>
              <w:left w:val="nil"/>
              <w:right w:val="nil"/>
            </w:tcBorders>
            <w:shd w:val="clear" w:color="auto" w:fill="auto"/>
            <w:vAlign w:val="bottom"/>
          </w:tcPr>
          <w:p w:rsidR="002E36E4" w:rsidRPr="006D7229" w:rsidRDefault="002E36E4" w:rsidP="00402B8D">
            <w:pPr>
              <w:spacing w:before="60" w:line="220" w:lineRule="exact"/>
              <w:rPr>
                <w:rFonts w:ascii="Georgia" w:hAnsi="Georgia" w:cs="Arial"/>
                <w:color w:val="000000"/>
                <w:sz w:val="20"/>
                <w:szCs w:val="20"/>
                <w:lang w:eastAsia="en-US"/>
              </w:rPr>
            </w:pPr>
          </w:p>
        </w:tc>
        <w:tc>
          <w:tcPr>
            <w:tcW w:w="1576" w:type="dxa"/>
            <w:tcBorders>
              <w:top w:val="nil"/>
              <w:left w:val="nil"/>
              <w:right w:val="nil"/>
            </w:tcBorders>
            <w:vAlign w:val="bottom"/>
          </w:tcPr>
          <w:p w:rsidR="002E36E4" w:rsidRPr="006D7229" w:rsidRDefault="002E36E4" w:rsidP="00402B8D">
            <w:pPr>
              <w:spacing w:before="60"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991881" w:rsidP="00402B8D">
            <w:pPr>
              <w:tabs>
                <w:tab w:val="left" w:pos="284"/>
                <w:tab w:val="left" w:pos="567"/>
                <w:tab w:val="left" w:pos="851"/>
              </w:tabs>
              <w:spacing w:before="60" w:line="220" w:lineRule="exact"/>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פעילות נמשכת</w:t>
            </w:r>
            <w:r w:rsidR="002E36E4" w:rsidRPr="006D7229">
              <w:rPr>
                <w:rFonts w:ascii="Georgia" w:hAnsi="Georgia" w:cs="Arial"/>
                <w:b/>
                <w:bCs/>
                <w:color w:val="000000"/>
                <w:sz w:val="20"/>
                <w:szCs w:val="20"/>
                <w:rtl/>
                <w:lang w:eastAsia="en-US"/>
              </w:rPr>
              <w:t>:</w:t>
            </w:r>
          </w:p>
          <w:p w:rsidR="00B1434B" w:rsidRPr="006D7229" w:rsidRDefault="00991881" w:rsidP="00893C10">
            <w:pPr>
              <w:tabs>
                <w:tab w:val="left" w:pos="284"/>
                <w:tab w:val="left" w:pos="567"/>
                <w:tab w:val="left" w:pos="851"/>
              </w:tabs>
              <w:spacing w:before="60" w:line="220" w:lineRule="exact"/>
              <w:rPr>
                <w:rFonts w:ascii="Georgia" w:hAnsi="Georgia" w:cs="Arial"/>
                <w:b/>
                <w:bCs/>
                <w:color w:val="000000"/>
                <w:sz w:val="20"/>
                <w:szCs w:val="20"/>
                <w:rtl/>
                <w:lang w:eastAsia="en-US"/>
              </w:rPr>
            </w:pPr>
            <w:r w:rsidRPr="006D7229">
              <w:rPr>
                <w:rStyle w:val="a"/>
                <w:rFonts w:ascii="Georgia" w:hAnsi="Georgia"/>
                <w:noProof/>
                <w:sz w:val="20"/>
                <w:szCs w:val="20"/>
                <w:u w:val="none"/>
                <w:rtl/>
              </w:rPr>
              <w:t>כותרת זו נדרשת רק במצב בו קיימת גם פעילות שהופסקה</w:t>
            </w:r>
          </w:p>
        </w:tc>
        <w:tc>
          <w:tcPr>
            <w:tcW w:w="898" w:type="dxa"/>
            <w:tcBorders>
              <w:top w:val="nil"/>
              <w:bottom w:val="nil"/>
              <w:right w:val="nil"/>
            </w:tcBorders>
            <w:vAlign w:val="bottom"/>
          </w:tcPr>
          <w:p w:rsidR="00B1434B" w:rsidRPr="006D7229" w:rsidDel="009E4A16" w:rsidRDefault="00B1434B" w:rsidP="00402B8D">
            <w:pPr>
              <w:tabs>
                <w:tab w:val="left" w:pos="284"/>
                <w:tab w:val="left" w:pos="567"/>
                <w:tab w:val="left" w:pos="851"/>
              </w:tabs>
              <w:spacing w:before="60" w:line="220" w:lineRule="exact"/>
              <w:jc w:val="center"/>
              <w:rPr>
                <w:rFonts w:ascii="Georgia" w:hAnsi="Georgia" w:cs="Arial"/>
                <w:color w:val="000000"/>
                <w:sz w:val="20"/>
                <w:szCs w:val="20"/>
                <w:rtl/>
                <w:lang w:eastAsia="en-US"/>
              </w:rPr>
            </w:pPr>
          </w:p>
        </w:tc>
        <w:tc>
          <w:tcPr>
            <w:tcW w:w="1395" w:type="dxa"/>
            <w:tcBorders>
              <w:top w:val="nil"/>
              <w:left w:val="nil"/>
              <w:right w:val="nil"/>
            </w:tcBorders>
            <w:shd w:val="clear" w:color="auto" w:fill="auto"/>
            <w:vAlign w:val="bottom"/>
          </w:tcPr>
          <w:p w:rsidR="00B1434B" w:rsidRPr="006D7229" w:rsidRDefault="00B1434B" w:rsidP="00402B8D">
            <w:pPr>
              <w:spacing w:before="60" w:line="220" w:lineRule="exact"/>
              <w:rPr>
                <w:rFonts w:ascii="Georgia" w:hAnsi="Georgia" w:cs="Arial"/>
                <w:color w:val="000000"/>
                <w:sz w:val="20"/>
                <w:szCs w:val="20"/>
                <w:lang w:eastAsia="en-US"/>
              </w:rPr>
            </w:pPr>
          </w:p>
        </w:tc>
        <w:tc>
          <w:tcPr>
            <w:tcW w:w="1575" w:type="dxa"/>
            <w:tcBorders>
              <w:top w:val="nil"/>
              <w:left w:val="nil"/>
              <w:right w:val="nil"/>
            </w:tcBorders>
            <w:shd w:val="clear" w:color="auto" w:fill="auto"/>
            <w:vAlign w:val="bottom"/>
          </w:tcPr>
          <w:p w:rsidR="00B1434B" w:rsidRPr="006D7229" w:rsidRDefault="00B1434B" w:rsidP="00402B8D">
            <w:pPr>
              <w:spacing w:before="60" w:line="220" w:lineRule="exact"/>
              <w:rPr>
                <w:rFonts w:ascii="Georgia" w:hAnsi="Georgia" w:cs="Arial"/>
                <w:color w:val="000000"/>
                <w:sz w:val="20"/>
                <w:szCs w:val="20"/>
                <w:lang w:eastAsia="en-US"/>
              </w:rPr>
            </w:pPr>
          </w:p>
        </w:tc>
        <w:tc>
          <w:tcPr>
            <w:tcW w:w="1576" w:type="dxa"/>
            <w:tcBorders>
              <w:top w:val="nil"/>
              <w:left w:val="nil"/>
              <w:right w:val="nil"/>
            </w:tcBorders>
            <w:vAlign w:val="bottom"/>
          </w:tcPr>
          <w:p w:rsidR="00B1434B" w:rsidRPr="006D7229" w:rsidRDefault="00B1434B" w:rsidP="00402B8D">
            <w:pPr>
              <w:spacing w:before="60"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C872EB">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הכנסות</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before="60" w:line="220" w:lineRule="exact"/>
              <w:jc w:val="center"/>
              <w:rPr>
                <w:rFonts w:ascii="Georgia" w:hAnsi="Georgia" w:cs="Arial"/>
                <w:color w:val="000000"/>
                <w:sz w:val="20"/>
                <w:szCs w:val="20"/>
                <w:lang w:eastAsia="en-US"/>
              </w:rPr>
            </w:pPr>
          </w:p>
        </w:tc>
        <w:tc>
          <w:tcPr>
            <w:tcW w:w="1395" w:type="dxa"/>
            <w:tcBorders>
              <w:top w:val="nil"/>
              <w:left w:val="nil"/>
              <w:right w:val="nil"/>
            </w:tcBorders>
            <w:shd w:val="clear" w:color="auto" w:fill="auto"/>
            <w:vAlign w:val="bottom"/>
          </w:tcPr>
          <w:p w:rsidR="00B1434B" w:rsidRPr="006D7229" w:rsidRDefault="00B1434B" w:rsidP="00402B8D">
            <w:pPr>
              <w:spacing w:before="60" w:line="220" w:lineRule="exact"/>
              <w:rPr>
                <w:rFonts w:ascii="Georgia" w:hAnsi="Georgia" w:cs="Arial"/>
                <w:color w:val="000000"/>
                <w:sz w:val="20"/>
                <w:szCs w:val="20"/>
                <w:lang w:eastAsia="en-US"/>
              </w:rPr>
            </w:pPr>
          </w:p>
        </w:tc>
        <w:tc>
          <w:tcPr>
            <w:tcW w:w="1575" w:type="dxa"/>
            <w:tcBorders>
              <w:top w:val="nil"/>
              <w:left w:val="nil"/>
              <w:right w:val="nil"/>
            </w:tcBorders>
            <w:shd w:val="clear" w:color="auto" w:fill="auto"/>
            <w:vAlign w:val="bottom"/>
          </w:tcPr>
          <w:p w:rsidR="00B1434B" w:rsidRPr="006D7229" w:rsidRDefault="00B1434B" w:rsidP="00402B8D">
            <w:pPr>
              <w:spacing w:before="60" w:line="220" w:lineRule="exact"/>
              <w:rPr>
                <w:rFonts w:ascii="Georgia" w:hAnsi="Georgia" w:cs="Arial"/>
                <w:color w:val="000000"/>
                <w:sz w:val="20"/>
                <w:szCs w:val="20"/>
                <w:lang w:eastAsia="en-US"/>
              </w:rPr>
            </w:pPr>
          </w:p>
        </w:tc>
        <w:tc>
          <w:tcPr>
            <w:tcW w:w="1576" w:type="dxa"/>
            <w:tcBorders>
              <w:top w:val="nil"/>
              <w:left w:val="nil"/>
              <w:right w:val="nil"/>
            </w:tcBorders>
            <w:vAlign w:val="bottom"/>
          </w:tcPr>
          <w:p w:rsidR="00B1434B" w:rsidRPr="006D7229" w:rsidRDefault="00B1434B" w:rsidP="00402B8D">
            <w:pPr>
              <w:spacing w:before="60"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7D4ECB" w:rsidP="00C872EB">
            <w:pPr>
              <w:tabs>
                <w:tab w:val="left" w:pos="284"/>
                <w:tab w:val="left" w:pos="567"/>
                <w:tab w:val="left" w:pos="851"/>
              </w:tabs>
              <w:spacing w:line="220" w:lineRule="exact"/>
              <w:rPr>
                <w:rFonts w:ascii="Georgia" w:hAnsi="Georgia" w:cs="Arial"/>
                <w:color w:val="000000"/>
                <w:sz w:val="20"/>
                <w:szCs w:val="20"/>
                <w:rtl/>
                <w:lang w:eastAsia="en-US"/>
              </w:rPr>
            </w:pPr>
            <w:r>
              <w:rPr>
                <w:rFonts w:ascii="Georgia" w:hAnsi="Georgia" w:cs="Arial"/>
                <w:color w:val="000000"/>
                <w:sz w:val="20"/>
                <w:szCs w:val="20"/>
                <w:rtl/>
                <w:lang w:eastAsia="en-US"/>
              </w:rPr>
              <w:t>עלות ההכנסות</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rtl/>
                <w:lang w:eastAsia="en-US"/>
              </w:rPr>
            </w:pPr>
          </w:p>
        </w:tc>
        <w:tc>
          <w:tcPr>
            <w:tcW w:w="139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before="80"/>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t>רווח גולמי</w:t>
            </w:r>
          </w:p>
        </w:tc>
        <w:tc>
          <w:tcPr>
            <w:tcW w:w="898" w:type="dxa"/>
            <w:tcBorders>
              <w:top w:val="nil"/>
              <w:bottom w:val="nil"/>
              <w:right w:val="nil"/>
            </w:tcBorders>
            <w:vAlign w:val="bottom"/>
          </w:tcPr>
          <w:p w:rsidR="00B1434B" w:rsidRPr="006D7229" w:rsidRDefault="00B1434B" w:rsidP="002E36E4">
            <w:pPr>
              <w:tabs>
                <w:tab w:val="left" w:pos="284"/>
                <w:tab w:val="left" w:pos="567"/>
                <w:tab w:val="left" w:pos="851"/>
              </w:tabs>
              <w:spacing w:before="80"/>
              <w:jc w:val="center"/>
              <w:rPr>
                <w:rFonts w:ascii="Georgia" w:hAnsi="Georgia" w:cs="Arial"/>
                <w:b/>
                <w:bCs/>
                <w:color w:val="000000"/>
                <w:sz w:val="20"/>
                <w:szCs w:val="20"/>
                <w:rtl/>
                <w:lang w:eastAsia="en-US"/>
              </w:rPr>
            </w:pPr>
          </w:p>
        </w:tc>
        <w:tc>
          <w:tcPr>
            <w:tcW w:w="1395" w:type="dxa"/>
            <w:tcBorders>
              <w:left w:val="nil"/>
              <w:right w:val="nil"/>
            </w:tcBorders>
            <w:shd w:val="clear" w:color="auto" w:fill="auto"/>
            <w:vAlign w:val="bottom"/>
          </w:tcPr>
          <w:p w:rsidR="00B1434B" w:rsidRPr="006D7229" w:rsidRDefault="00B1434B" w:rsidP="002E36E4">
            <w:pPr>
              <w:spacing w:before="80"/>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2E36E4">
            <w:pPr>
              <w:spacing w:before="80"/>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2E36E4">
            <w:pPr>
              <w:spacing w:before="80"/>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line="220" w:lineRule="exact"/>
              <w:rPr>
                <w:rFonts w:ascii="Georgia" w:hAnsi="Georgia" w:cs="Arial"/>
                <w:color w:val="000000"/>
                <w:sz w:val="20"/>
                <w:szCs w:val="20"/>
                <w:rtl/>
                <w:lang w:eastAsia="en-US"/>
              </w:rPr>
            </w:pPr>
            <w:r w:rsidRPr="006D7229">
              <w:rPr>
                <w:rFonts w:ascii="Georgia" w:hAnsi="Georgia" w:cs="Arial"/>
                <w:color w:val="000000"/>
                <w:sz w:val="20"/>
                <w:szCs w:val="20"/>
                <w:rtl/>
                <w:lang w:eastAsia="en-US"/>
              </w:rPr>
              <w:t xml:space="preserve">הוצאות מחקר ופיתוח - נטו </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rtl/>
                <w:lang w:eastAsia="en-US"/>
              </w:rPr>
            </w:pPr>
          </w:p>
        </w:tc>
        <w:tc>
          <w:tcPr>
            <w:tcW w:w="139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הוצאות מכירה ושיווק</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הוצאות הנהלה וכלליות</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שינויים בשווי ההוגן של נדל"ן להשקעה</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הכנסות אחרות</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C872EB">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 xml:space="preserve">רווחים (הפסדים) אחרים </w:t>
            </w:r>
            <w:r w:rsidR="00C872EB">
              <w:rPr>
                <w:rFonts w:ascii="Georgia" w:hAnsi="Georgia" w:cs="Arial" w:hint="cs"/>
                <w:color w:val="000000"/>
                <w:sz w:val="20"/>
                <w:szCs w:val="20"/>
                <w:rtl/>
                <w:lang w:eastAsia="en-US"/>
              </w:rPr>
              <w:t>-</w:t>
            </w:r>
            <w:r w:rsidRPr="006D7229">
              <w:rPr>
                <w:rFonts w:ascii="Georgia" w:hAnsi="Georgia" w:cs="Arial"/>
                <w:color w:val="000000"/>
                <w:sz w:val="20"/>
                <w:szCs w:val="20"/>
                <w:rtl/>
                <w:lang w:eastAsia="en-US"/>
              </w:rPr>
              <w:t xml:space="preserve"> נטו</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D66D9B">
            <w:pPr>
              <w:tabs>
                <w:tab w:val="left" w:pos="284"/>
                <w:tab w:val="left" w:pos="567"/>
                <w:tab w:val="left" w:pos="851"/>
              </w:tabs>
              <w:spacing w:before="80"/>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t>רווח מפעולות</w:t>
            </w:r>
          </w:p>
        </w:tc>
        <w:tc>
          <w:tcPr>
            <w:tcW w:w="898" w:type="dxa"/>
            <w:tcBorders>
              <w:top w:val="nil"/>
              <w:bottom w:val="nil"/>
              <w:right w:val="nil"/>
            </w:tcBorders>
            <w:vAlign w:val="bottom"/>
          </w:tcPr>
          <w:p w:rsidR="00B1434B" w:rsidRPr="006D7229" w:rsidRDefault="00B1434B" w:rsidP="002E36E4">
            <w:pPr>
              <w:tabs>
                <w:tab w:val="left" w:pos="284"/>
                <w:tab w:val="left" w:pos="567"/>
                <w:tab w:val="left" w:pos="851"/>
              </w:tabs>
              <w:spacing w:before="80"/>
              <w:jc w:val="center"/>
              <w:rPr>
                <w:rFonts w:ascii="Georgia" w:hAnsi="Georgia" w:cs="Arial"/>
                <w:b/>
                <w:bCs/>
                <w:color w:val="000000"/>
                <w:sz w:val="20"/>
                <w:szCs w:val="20"/>
                <w:rtl/>
                <w:lang w:eastAsia="en-US"/>
              </w:rPr>
            </w:pPr>
          </w:p>
        </w:tc>
        <w:tc>
          <w:tcPr>
            <w:tcW w:w="1395" w:type="dxa"/>
            <w:tcBorders>
              <w:left w:val="nil"/>
              <w:right w:val="nil"/>
            </w:tcBorders>
            <w:shd w:val="clear" w:color="auto" w:fill="auto"/>
            <w:vAlign w:val="bottom"/>
          </w:tcPr>
          <w:p w:rsidR="00B1434B" w:rsidRPr="006D7229" w:rsidRDefault="00B1434B" w:rsidP="002E36E4">
            <w:pPr>
              <w:spacing w:before="80"/>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2E36E4">
            <w:pPr>
              <w:spacing w:before="80"/>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2E36E4">
            <w:pPr>
              <w:spacing w:before="80"/>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FF6B92">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 xml:space="preserve">הכנסות מימון </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FF6B92">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 xml:space="preserve">הוצאות מימון </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FF6B92">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הוצאות מימון - נטו</w:t>
            </w: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FF6B92">
            <w:pPr>
              <w:tabs>
                <w:tab w:val="left" w:pos="284"/>
                <w:tab w:val="left" w:pos="567"/>
                <w:tab w:val="left" w:pos="851"/>
              </w:tabs>
              <w:spacing w:before="40"/>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t>רווח (הפסד) לפני מסים על ההכנסה</w:t>
            </w:r>
          </w:p>
        </w:tc>
        <w:tc>
          <w:tcPr>
            <w:tcW w:w="898" w:type="dxa"/>
            <w:tcBorders>
              <w:top w:val="nil"/>
              <w:bottom w:val="nil"/>
              <w:right w:val="nil"/>
            </w:tcBorders>
            <w:vAlign w:val="bottom"/>
          </w:tcPr>
          <w:p w:rsidR="00B1434B" w:rsidRPr="006D7229" w:rsidRDefault="00B1434B" w:rsidP="002E36E4">
            <w:pPr>
              <w:tabs>
                <w:tab w:val="left" w:pos="284"/>
                <w:tab w:val="left" w:pos="567"/>
                <w:tab w:val="left" w:pos="851"/>
              </w:tabs>
              <w:spacing w:before="40"/>
              <w:jc w:val="center"/>
              <w:rPr>
                <w:rFonts w:ascii="Georgia" w:hAnsi="Georgia" w:cs="Arial"/>
                <w:b/>
                <w:bCs/>
                <w:color w:val="000000"/>
                <w:sz w:val="20"/>
                <w:szCs w:val="20"/>
                <w:rtl/>
                <w:lang w:eastAsia="en-US"/>
              </w:rPr>
            </w:pPr>
          </w:p>
        </w:tc>
        <w:tc>
          <w:tcPr>
            <w:tcW w:w="1395" w:type="dxa"/>
            <w:tcBorders>
              <w:left w:val="nil"/>
              <w:right w:val="nil"/>
            </w:tcBorders>
            <w:shd w:val="clear" w:color="auto" w:fill="auto"/>
            <w:vAlign w:val="bottom"/>
          </w:tcPr>
          <w:p w:rsidR="00B1434B" w:rsidRPr="006D7229" w:rsidRDefault="00B1434B" w:rsidP="002E36E4">
            <w:pPr>
              <w:spacing w:before="40"/>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2E36E4">
            <w:pPr>
              <w:spacing w:before="40"/>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2E36E4">
            <w:pPr>
              <w:spacing w:before="40"/>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402B8D">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מסים על ההכנסה</w:t>
            </w:r>
          </w:p>
        </w:tc>
        <w:tc>
          <w:tcPr>
            <w:tcW w:w="898" w:type="dxa"/>
            <w:tcBorders>
              <w:top w:val="nil"/>
              <w:bottom w:val="nil"/>
              <w:right w:val="nil"/>
            </w:tcBorders>
            <w:vAlign w:val="bottom"/>
          </w:tcPr>
          <w:p w:rsidR="00B1434B" w:rsidRPr="006D7229" w:rsidRDefault="007134DF" w:rsidP="00402B8D">
            <w:pPr>
              <w:tabs>
                <w:tab w:val="left" w:pos="284"/>
                <w:tab w:val="left" w:pos="567"/>
                <w:tab w:val="left" w:pos="851"/>
              </w:tabs>
              <w:spacing w:line="220" w:lineRule="exact"/>
              <w:jc w:val="center"/>
              <w:rPr>
                <w:rFonts w:ascii="Georgia" w:hAnsi="Georgia" w:cs="Arial"/>
                <w:color w:val="000000"/>
                <w:sz w:val="20"/>
                <w:szCs w:val="20"/>
                <w:lang w:eastAsia="en-US"/>
              </w:rPr>
            </w:pPr>
            <w:r w:rsidRPr="006D7229">
              <w:rPr>
                <w:rFonts w:ascii="Georgia" w:hAnsi="Georgia" w:cs="Arial"/>
                <w:color w:val="000000"/>
                <w:sz w:val="20"/>
                <w:szCs w:val="20"/>
                <w:rtl/>
                <w:lang w:eastAsia="en-US"/>
              </w:rPr>
              <w:t>8</w:t>
            </w:r>
          </w:p>
        </w:tc>
        <w:tc>
          <w:tcPr>
            <w:tcW w:w="139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402B8D">
            <w:pPr>
              <w:pBdr>
                <w:bottom w:val="single" w:sz="4" w:space="1" w:color="auto"/>
              </w:pBdr>
              <w:spacing w:line="220" w:lineRule="exact"/>
              <w:rPr>
                <w:rFonts w:ascii="Georgia" w:hAnsi="Georgia" w:cs="Arial"/>
                <w:color w:val="000000"/>
                <w:sz w:val="20"/>
                <w:szCs w:val="20"/>
                <w:lang w:eastAsia="en-US"/>
              </w:rPr>
            </w:pPr>
          </w:p>
        </w:tc>
      </w:tr>
      <w:tr w:rsidR="00B1434B" w:rsidRPr="006D7229" w:rsidTr="002E36E4">
        <w:trPr>
          <w:trHeight w:val="299"/>
        </w:trPr>
        <w:tc>
          <w:tcPr>
            <w:tcW w:w="4649" w:type="dxa"/>
            <w:tcBorders>
              <w:top w:val="nil"/>
              <w:left w:val="nil"/>
              <w:bottom w:val="nil"/>
            </w:tcBorders>
            <w:vAlign w:val="bottom"/>
          </w:tcPr>
          <w:p w:rsidR="00B1434B" w:rsidRPr="006D7229" w:rsidRDefault="00B1434B" w:rsidP="002E36E4">
            <w:pPr>
              <w:tabs>
                <w:tab w:val="left" w:pos="284"/>
                <w:tab w:val="left" w:pos="567"/>
                <w:tab w:val="left" w:pos="851"/>
              </w:tabs>
              <w:spacing w:before="40"/>
              <w:rPr>
                <w:rFonts w:ascii="Georgia" w:hAnsi="Georgia" w:cs="Arial"/>
                <w:bCs/>
                <w:color w:val="000000"/>
                <w:sz w:val="20"/>
                <w:szCs w:val="20"/>
                <w:lang w:eastAsia="en-US"/>
              </w:rPr>
            </w:pPr>
            <w:r w:rsidRPr="006D7229">
              <w:rPr>
                <w:rFonts w:ascii="Georgia" w:hAnsi="Georgia" w:cs="Arial"/>
                <w:bCs/>
                <w:color w:val="000000"/>
                <w:sz w:val="20"/>
                <w:szCs w:val="20"/>
                <w:rtl/>
                <w:lang w:eastAsia="en-US"/>
              </w:rPr>
              <w:t>רווח (הפסד) לשנה מפעילות נמשכת</w:t>
            </w:r>
          </w:p>
        </w:tc>
        <w:tc>
          <w:tcPr>
            <w:tcW w:w="898" w:type="dxa"/>
            <w:tcBorders>
              <w:top w:val="nil"/>
              <w:bottom w:val="nil"/>
              <w:right w:val="nil"/>
            </w:tcBorders>
            <w:vAlign w:val="bottom"/>
          </w:tcPr>
          <w:p w:rsidR="00B1434B" w:rsidRPr="006D7229" w:rsidRDefault="00B1434B" w:rsidP="002E36E4">
            <w:pPr>
              <w:tabs>
                <w:tab w:val="left" w:pos="284"/>
                <w:tab w:val="left" w:pos="567"/>
                <w:tab w:val="left" w:pos="851"/>
              </w:tabs>
              <w:spacing w:before="40"/>
              <w:jc w:val="center"/>
              <w:rPr>
                <w:rFonts w:ascii="Georgia" w:hAnsi="Georgia" w:cs="Arial"/>
                <w:bCs/>
                <w:color w:val="000000"/>
                <w:sz w:val="20"/>
                <w:szCs w:val="20"/>
                <w:lang w:eastAsia="en-US"/>
              </w:rPr>
            </w:pPr>
          </w:p>
        </w:tc>
        <w:tc>
          <w:tcPr>
            <w:tcW w:w="1395" w:type="dxa"/>
            <w:tcBorders>
              <w:left w:val="nil"/>
              <w:right w:val="nil"/>
            </w:tcBorders>
            <w:shd w:val="clear" w:color="auto" w:fill="auto"/>
            <w:vAlign w:val="bottom"/>
          </w:tcPr>
          <w:p w:rsidR="00B1434B" w:rsidRPr="006D7229" w:rsidRDefault="00B1434B" w:rsidP="002E36E4">
            <w:pPr>
              <w:pBdr>
                <w:bottom w:val="single" w:sz="4" w:space="1" w:color="auto"/>
              </w:pBdr>
              <w:spacing w:before="40"/>
              <w:rPr>
                <w:rFonts w:ascii="Georgia" w:hAnsi="Georgia" w:cs="Arial"/>
                <w:color w:val="000000"/>
                <w:sz w:val="20"/>
                <w:szCs w:val="20"/>
                <w:lang w:eastAsia="en-US"/>
              </w:rPr>
            </w:pPr>
          </w:p>
        </w:tc>
        <w:tc>
          <w:tcPr>
            <w:tcW w:w="1575" w:type="dxa"/>
            <w:tcBorders>
              <w:left w:val="nil"/>
              <w:right w:val="nil"/>
            </w:tcBorders>
            <w:shd w:val="clear" w:color="auto" w:fill="auto"/>
            <w:vAlign w:val="bottom"/>
          </w:tcPr>
          <w:p w:rsidR="00B1434B" w:rsidRPr="006D7229" w:rsidRDefault="00B1434B" w:rsidP="002E36E4">
            <w:pPr>
              <w:pBdr>
                <w:bottom w:val="single" w:sz="4" w:space="1" w:color="auto"/>
              </w:pBdr>
              <w:spacing w:before="40"/>
              <w:rPr>
                <w:rFonts w:ascii="Georgia" w:hAnsi="Georgia" w:cs="Arial"/>
                <w:color w:val="000000"/>
                <w:sz w:val="20"/>
                <w:szCs w:val="20"/>
                <w:lang w:eastAsia="en-US"/>
              </w:rPr>
            </w:pPr>
          </w:p>
        </w:tc>
        <w:tc>
          <w:tcPr>
            <w:tcW w:w="1576" w:type="dxa"/>
            <w:tcBorders>
              <w:left w:val="nil"/>
              <w:right w:val="nil"/>
            </w:tcBorders>
            <w:vAlign w:val="bottom"/>
          </w:tcPr>
          <w:p w:rsidR="00B1434B" w:rsidRPr="006D7229" w:rsidRDefault="00B1434B" w:rsidP="002E36E4">
            <w:pPr>
              <w:pBdr>
                <w:bottom w:val="single" w:sz="4" w:space="1" w:color="auto"/>
              </w:pBdr>
              <w:spacing w:before="40"/>
              <w:rPr>
                <w:rFonts w:ascii="Georgia" w:hAnsi="Georgia" w:cs="Arial"/>
                <w:color w:val="000000"/>
                <w:sz w:val="20"/>
                <w:szCs w:val="20"/>
                <w:rtl/>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402B8D">
            <w:pPr>
              <w:tabs>
                <w:tab w:val="left" w:pos="284"/>
                <w:tab w:val="left" w:pos="567"/>
                <w:tab w:val="left" w:pos="851"/>
              </w:tabs>
              <w:spacing w:line="220" w:lineRule="exact"/>
              <w:rPr>
                <w:rFonts w:ascii="Georgia" w:hAnsi="Georgia" w:cs="Arial"/>
                <w:color w:val="000000"/>
                <w:sz w:val="20"/>
                <w:szCs w:val="20"/>
                <w:rtl/>
                <w:lang w:eastAsia="en-US"/>
              </w:rPr>
            </w:pPr>
          </w:p>
        </w:tc>
        <w:tc>
          <w:tcPr>
            <w:tcW w:w="898" w:type="dxa"/>
            <w:tcBorders>
              <w:top w:val="nil"/>
              <w:bottom w:val="nil"/>
              <w:right w:val="nil"/>
            </w:tcBorders>
            <w:vAlign w:val="bottom"/>
          </w:tcPr>
          <w:p w:rsidR="00B1434B" w:rsidRPr="006D7229" w:rsidRDefault="00B1434B" w:rsidP="00402B8D">
            <w:pPr>
              <w:tabs>
                <w:tab w:val="left" w:pos="284"/>
                <w:tab w:val="left" w:pos="567"/>
                <w:tab w:val="left" w:pos="851"/>
              </w:tabs>
              <w:spacing w:line="220" w:lineRule="exact"/>
              <w:jc w:val="center"/>
              <w:rPr>
                <w:rFonts w:ascii="Georgia" w:hAnsi="Georgia" w:cs="Arial"/>
                <w:color w:val="000000"/>
                <w:sz w:val="20"/>
                <w:szCs w:val="20"/>
                <w:rtl/>
                <w:lang w:eastAsia="en-US"/>
              </w:rPr>
            </w:pPr>
          </w:p>
        </w:tc>
        <w:tc>
          <w:tcPr>
            <w:tcW w:w="1395" w:type="dxa"/>
            <w:tcBorders>
              <w:left w:val="nil"/>
              <w:bottom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5" w:type="dxa"/>
            <w:tcBorders>
              <w:left w:val="nil"/>
              <w:bottom w:val="nil"/>
              <w:right w:val="nil"/>
            </w:tcBorders>
            <w:shd w:val="clear" w:color="auto" w:fill="auto"/>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2E36E4">
            <w:pPr>
              <w:tabs>
                <w:tab w:val="left" w:pos="567"/>
                <w:tab w:val="left" w:pos="851"/>
              </w:tabs>
              <w:spacing w:before="4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פעילות שהופסקה</w:t>
            </w:r>
            <w:r w:rsidR="002E36E4" w:rsidRPr="006D7229">
              <w:rPr>
                <w:rFonts w:ascii="Georgia" w:hAnsi="Georgia" w:cs="Arial"/>
                <w:bCs/>
                <w:color w:val="000000"/>
                <w:sz w:val="20"/>
                <w:szCs w:val="20"/>
                <w:rtl/>
                <w:lang w:eastAsia="en-US"/>
              </w:rPr>
              <w:t xml:space="preserve"> -</w:t>
            </w:r>
          </w:p>
        </w:tc>
        <w:tc>
          <w:tcPr>
            <w:tcW w:w="898" w:type="dxa"/>
            <w:tcBorders>
              <w:top w:val="nil"/>
              <w:bottom w:val="nil"/>
              <w:right w:val="nil"/>
            </w:tcBorders>
            <w:vAlign w:val="bottom"/>
          </w:tcPr>
          <w:p w:rsidR="00B1434B" w:rsidRPr="006D7229" w:rsidRDefault="00B1434B" w:rsidP="002E36E4">
            <w:pPr>
              <w:tabs>
                <w:tab w:val="left" w:pos="567"/>
                <w:tab w:val="left" w:pos="851"/>
              </w:tabs>
              <w:spacing w:before="40"/>
              <w:jc w:val="center"/>
              <w:rPr>
                <w:rFonts w:ascii="Georgia" w:hAnsi="Georgia" w:cs="Arial"/>
                <w:color w:val="000000"/>
                <w:sz w:val="20"/>
                <w:szCs w:val="20"/>
                <w:rtl/>
                <w:lang w:eastAsia="en-US"/>
              </w:rPr>
            </w:pPr>
          </w:p>
        </w:tc>
        <w:tc>
          <w:tcPr>
            <w:tcW w:w="1395" w:type="dxa"/>
            <w:tcBorders>
              <w:top w:val="nil"/>
              <w:left w:val="nil"/>
              <w:bottom w:val="nil"/>
              <w:right w:val="nil"/>
            </w:tcBorders>
            <w:vAlign w:val="bottom"/>
          </w:tcPr>
          <w:p w:rsidR="00B1434B" w:rsidRPr="006D7229" w:rsidRDefault="00B1434B" w:rsidP="002E36E4">
            <w:pPr>
              <w:spacing w:before="40"/>
              <w:rPr>
                <w:rFonts w:ascii="Georgia" w:hAnsi="Georgia" w:cs="Arial"/>
                <w:color w:val="000000"/>
                <w:sz w:val="20"/>
                <w:szCs w:val="20"/>
                <w:rtl/>
                <w:lang w:eastAsia="en-US"/>
              </w:rPr>
            </w:pPr>
          </w:p>
        </w:tc>
        <w:tc>
          <w:tcPr>
            <w:tcW w:w="1575" w:type="dxa"/>
            <w:tcBorders>
              <w:top w:val="nil"/>
              <w:left w:val="nil"/>
              <w:bottom w:val="nil"/>
              <w:right w:val="nil"/>
            </w:tcBorders>
            <w:vAlign w:val="bottom"/>
          </w:tcPr>
          <w:p w:rsidR="00B1434B" w:rsidRPr="006D7229" w:rsidRDefault="00B1434B" w:rsidP="002E36E4">
            <w:pPr>
              <w:spacing w:before="40"/>
              <w:rPr>
                <w:rFonts w:ascii="Georgia" w:hAnsi="Georgia" w:cs="Arial"/>
                <w:color w:val="000000"/>
                <w:sz w:val="20"/>
                <w:szCs w:val="20"/>
                <w:lang w:eastAsia="en-US"/>
              </w:rPr>
            </w:pPr>
          </w:p>
        </w:tc>
        <w:tc>
          <w:tcPr>
            <w:tcW w:w="1576" w:type="dxa"/>
            <w:tcBorders>
              <w:top w:val="nil"/>
              <w:left w:val="nil"/>
              <w:bottom w:val="nil"/>
              <w:right w:val="nil"/>
            </w:tcBorders>
            <w:vAlign w:val="bottom"/>
          </w:tcPr>
          <w:p w:rsidR="00B1434B" w:rsidRPr="006D7229" w:rsidRDefault="00B1434B" w:rsidP="002E36E4">
            <w:pPr>
              <w:spacing w:before="40"/>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893C10">
            <w:pPr>
              <w:tabs>
                <w:tab w:val="left" w:pos="275"/>
                <w:tab w:val="left" w:pos="851"/>
              </w:tabs>
              <w:spacing w:line="220" w:lineRule="exact"/>
              <w:ind w:firstLine="272"/>
              <w:rPr>
                <w:rFonts w:ascii="Georgia" w:hAnsi="Georgia" w:cs="Arial"/>
                <w:b/>
                <w:color w:val="000000"/>
                <w:sz w:val="20"/>
                <w:szCs w:val="20"/>
                <w:rtl/>
                <w:lang w:eastAsia="en-US"/>
              </w:rPr>
            </w:pPr>
            <w:r w:rsidRPr="006D7229">
              <w:rPr>
                <w:rFonts w:ascii="Georgia" w:hAnsi="Georgia" w:cs="Arial"/>
                <w:b/>
                <w:color w:val="000000"/>
                <w:sz w:val="20"/>
                <w:szCs w:val="20"/>
                <w:rtl/>
                <w:lang w:eastAsia="en-US"/>
              </w:rPr>
              <w:t>רווח (הפסד) לשנה מפעילות שהופסקה</w:t>
            </w:r>
          </w:p>
        </w:tc>
        <w:tc>
          <w:tcPr>
            <w:tcW w:w="898" w:type="dxa"/>
            <w:tcBorders>
              <w:top w:val="nil"/>
              <w:bottom w:val="nil"/>
              <w:right w:val="nil"/>
            </w:tcBorders>
            <w:vAlign w:val="bottom"/>
          </w:tcPr>
          <w:p w:rsidR="00B1434B" w:rsidRPr="006D7229" w:rsidRDefault="00B1434B" w:rsidP="00402B8D">
            <w:pPr>
              <w:tabs>
                <w:tab w:val="left" w:pos="567"/>
                <w:tab w:val="left" w:pos="851"/>
              </w:tabs>
              <w:spacing w:line="220" w:lineRule="exact"/>
              <w:jc w:val="center"/>
              <w:rPr>
                <w:rFonts w:ascii="Georgia" w:hAnsi="Georgia" w:cs="Arial"/>
                <w:b/>
                <w:color w:val="000000"/>
                <w:sz w:val="20"/>
                <w:szCs w:val="20"/>
                <w:rtl/>
                <w:lang w:eastAsia="en-US"/>
              </w:rPr>
            </w:pPr>
          </w:p>
        </w:tc>
        <w:tc>
          <w:tcPr>
            <w:tcW w:w="1395" w:type="dxa"/>
            <w:tcBorders>
              <w:top w:val="nil"/>
              <w:left w:val="nil"/>
              <w:bottom w:val="nil"/>
              <w:right w:val="nil"/>
            </w:tcBorders>
            <w:vAlign w:val="bottom"/>
          </w:tcPr>
          <w:p w:rsidR="00B1434B" w:rsidRPr="006D7229" w:rsidRDefault="00B1434B" w:rsidP="00402B8D">
            <w:pPr>
              <w:pBdr>
                <w:bottom w:val="single" w:sz="4" w:space="1" w:color="auto"/>
              </w:pBdr>
              <w:spacing w:line="220" w:lineRule="exact"/>
              <w:rPr>
                <w:rFonts w:ascii="Georgia" w:hAnsi="Georgia" w:cs="Arial"/>
                <w:b/>
                <w:color w:val="000000"/>
                <w:sz w:val="20"/>
                <w:szCs w:val="20"/>
                <w:rtl/>
                <w:lang w:eastAsia="en-US"/>
              </w:rPr>
            </w:pPr>
          </w:p>
        </w:tc>
        <w:tc>
          <w:tcPr>
            <w:tcW w:w="1575" w:type="dxa"/>
            <w:tcBorders>
              <w:top w:val="nil"/>
              <w:left w:val="nil"/>
              <w:bottom w:val="nil"/>
              <w:right w:val="nil"/>
            </w:tcBorders>
            <w:vAlign w:val="bottom"/>
          </w:tcPr>
          <w:p w:rsidR="00B1434B" w:rsidRPr="006D7229" w:rsidRDefault="00B1434B" w:rsidP="00402B8D">
            <w:pPr>
              <w:pBdr>
                <w:bottom w:val="single" w:sz="4" w:space="1" w:color="auto"/>
              </w:pBdr>
              <w:spacing w:line="220" w:lineRule="exact"/>
              <w:rPr>
                <w:rFonts w:ascii="Georgia" w:hAnsi="Georgia" w:cs="Arial"/>
                <w:b/>
                <w:color w:val="000000"/>
                <w:sz w:val="20"/>
                <w:szCs w:val="20"/>
                <w:lang w:eastAsia="en-US"/>
              </w:rPr>
            </w:pPr>
          </w:p>
        </w:tc>
        <w:tc>
          <w:tcPr>
            <w:tcW w:w="1576" w:type="dxa"/>
            <w:tcBorders>
              <w:top w:val="nil"/>
              <w:left w:val="nil"/>
              <w:bottom w:val="nil"/>
              <w:right w:val="nil"/>
            </w:tcBorders>
            <w:vAlign w:val="bottom"/>
          </w:tcPr>
          <w:p w:rsidR="00B1434B" w:rsidRPr="006D7229" w:rsidRDefault="00B1434B" w:rsidP="00402B8D">
            <w:pPr>
              <w:pBdr>
                <w:bottom w:val="single" w:sz="4" w:space="1" w:color="auto"/>
              </w:pBdr>
              <w:spacing w:line="220" w:lineRule="exact"/>
              <w:rPr>
                <w:rFonts w:ascii="Georgia" w:hAnsi="Georgia" w:cs="Arial"/>
                <w:b/>
                <w:color w:val="000000"/>
                <w:sz w:val="20"/>
                <w:szCs w:val="20"/>
                <w:rtl/>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FF6B92">
            <w:pPr>
              <w:tabs>
                <w:tab w:val="left" w:pos="567"/>
                <w:tab w:val="left" w:pos="851"/>
              </w:tabs>
              <w:spacing w:before="4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רווח (הפסד) לשנה</w:t>
            </w:r>
            <w:r w:rsidR="00017168" w:rsidRPr="006D7229">
              <w:rPr>
                <w:rFonts w:ascii="Georgia" w:hAnsi="Georgia" w:cs="Arial"/>
                <w:bCs/>
                <w:color w:val="000000"/>
                <w:sz w:val="20"/>
                <w:szCs w:val="20"/>
                <w:rtl/>
                <w:lang w:eastAsia="en-US"/>
              </w:rPr>
              <w:t xml:space="preserve"> המיוחס לחברה</w:t>
            </w:r>
            <w:r w:rsidR="00D75A1E" w:rsidRPr="006D7229">
              <w:rPr>
                <w:rFonts w:ascii="Georgia" w:hAnsi="Georgia" w:cs="Arial"/>
                <w:bCs/>
                <w:color w:val="000000"/>
                <w:sz w:val="20"/>
                <w:szCs w:val="20"/>
                <w:rtl/>
                <w:lang w:eastAsia="en-US"/>
              </w:rPr>
              <w:t xml:space="preserve"> עצמה</w:t>
            </w:r>
          </w:p>
        </w:tc>
        <w:tc>
          <w:tcPr>
            <w:tcW w:w="898" w:type="dxa"/>
            <w:tcBorders>
              <w:top w:val="nil"/>
              <w:bottom w:val="nil"/>
              <w:right w:val="nil"/>
            </w:tcBorders>
            <w:vAlign w:val="bottom"/>
          </w:tcPr>
          <w:p w:rsidR="00B1434B" w:rsidRPr="006D7229" w:rsidRDefault="00B1434B" w:rsidP="002E36E4">
            <w:pPr>
              <w:tabs>
                <w:tab w:val="left" w:pos="567"/>
                <w:tab w:val="left" w:pos="851"/>
              </w:tabs>
              <w:spacing w:before="40"/>
              <w:jc w:val="center"/>
              <w:rPr>
                <w:rFonts w:ascii="Georgia" w:hAnsi="Georgia" w:cs="Arial"/>
                <w:color w:val="000000"/>
                <w:sz w:val="20"/>
                <w:szCs w:val="20"/>
                <w:rtl/>
                <w:lang w:eastAsia="en-US"/>
              </w:rPr>
            </w:pPr>
          </w:p>
        </w:tc>
        <w:tc>
          <w:tcPr>
            <w:tcW w:w="1395" w:type="dxa"/>
            <w:tcBorders>
              <w:top w:val="nil"/>
              <w:left w:val="nil"/>
              <w:bottom w:val="nil"/>
              <w:right w:val="nil"/>
            </w:tcBorders>
            <w:vAlign w:val="bottom"/>
          </w:tcPr>
          <w:p w:rsidR="00262548" w:rsidRPr="006D7229" w:rsidRDefault="00262548" w:rsidP="002E36E4">
            <w:pPr>
              <w:pBdr>
                <w:bottom w:val="single" w:sz="4" w:space="1" w:color="auto"/>
              </w:pBdr>
              <w:spacing w:before="40"/>
              <w:rPr>
                <w:rFonts w:ascii="Georgia" w:hAnsi="Georgia" w:cs="Arial"/>
                <w:color w:val="000000"/>
                <w:sz w:val="20"/>
                <w:szCs w:val="20"/>
                <w:rtl/>
                <w:lang w:eastAsia="en-US"/>
              </w:rPr>
            </w:pPr>
          </w:p>
        </w:tc>
        <w:tc>
          <w:tcPr>
            <w:tcW w:w="1575" w:type="dxa"/>
            <w:tcBorders>
              <w:top w:val="nil"/>
              <w:left w:val="nil"/>
              <w:bottom w:val="nil"/>
              <w:right w:val="nil"/>
            </w:tcBorders>
            <w:vAlign w:val="bottom"/>
          </w:tcPr>
          <w:p w:rsidR="00262548" w:rsidRPr="006D7229" w:rsidRDefault="00262548" w:rsidP="002E36E4">
            <w:pPr>
              <w:pBdr>
                <w:bottom w:val="single" w:sz="4" w:space="1" w:color="auto"/>
              </w:pBdr>
              <w:spacing w:before="40"/>
              <w:rPr>
                <w:rFonts w:ascii="Georgia" w:hAnsi="Georgia" w:cs="Arial"/>
                <w:color w:val="000000"/>
                <w:sz w:val="20"/>
                <w:szCs w:val="20"/>
                <w:lang w:eastAsia="en-US"/>
              </w:rPr>
            </w:pPr>
          </w:p>
        </w:tc>
        <w:tc>
          <w:tcPr>
            <w:tcW w:w="1576" w:type="dxa"/>
            <w:tcBorders>
              <w:top w:val="nil"/>
              <w:left w:val="nil"/>
              <w:bottom w:val="nil"/>
              <w:right w:val="nil"/>
            </w:tcBorders>
            <w:vAlign w:val="bottom"/>
          </w:tcPr>
          <w:p w:rsidR="00262548" w:rsidRPr="006D7229" w:rsidRDefault="00262548" w:rsidP="002E36E4">
            <w:pPr>
              <w:pBdr>
                <w:bottom w:val="single" w:sz="4" w:space="1" w:color="auto"/>
              </w:pBdr>
              <w:spacing w:before="40"/>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402B8D">
            <w:pPr>
              <w:tabs>
                <w:tab w:val="left" w:pos="567"/>
                <w:tab w:val="left" w:pos="851"/>
              </w:tabs>
              <w:spacing w:line="220" w:lineRule="exact"/>
              <w:rPr>
                <w:rFonts w:ascii="Georgia" w:hAnsi="Georgia" w:cs="Arial"/>
                <w:color w:val="000000"/>
                <w:sz w:val="20"/>
                <w:szCs w:val="20"/>
                <w:rtl/>
                <w:lang w:eastAsia="en-US"/>
              </w:rPr>
            </w:pPr>
          </w:p>
        </w:tc>
        <w:tc>
          <w:tcPr>
            <w:tcW w:w="898" w:type="dxa"/>
            <w:tcBorders>
              <w:top w:val="nil"/>
              <w:bottom w:val="nil"/>
              <w:right w:val="nil"/>
            </w:tcBorders>
            <w:vAlign w:val="bottom"/>
          </w:tcPr>
          <w:p w:rsidR="00B1434B" w:rsidRPr="006D7229" w:rsidRDefault="00B1434B" w:rsidP="00402B8D">
            <w:pPr>
              <w:tabs>
                <w:tab w:val="left" w:pos="567"/>
                <w:tab w:val="left" w:pos="851"/>
              </w:tabs>
              <w:spacing w:line="220" w:lineRule="exact"/>
              <w:jc w:val="center"/>
              <w:rPr>
                <w:rFonts w:ascii="Georgia" w:hAnsi="Georgia" w:cs="Arial"/>
                <w:color w:val="000000"/>
                <w:sz w:val="20"/>
                <w:szCs w:val="20"/>
                <w:rtl/>
                <w:lang w:eastAsia="en-US"/>
              </w:rPr>
            </w:pPr>
          </w:p>
        </w:tc>
        <w:tc>
          <w:tcPr>
            <w:tcW w:w="1395" w:type="dxa"/>
            <w:tcBorders>
              <w:top w:val="nil"/>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rtl/>
                <w:lang w:eastAsia="en-US"/>
              </w:rPr>
            </w:pPr>
          </w:p>
        </w:tc>
        <w:tc>
          <w:tcPr>
            <w:tcW w:w="1575" w:type="dxa"/>
            <w:tcBorders>
              <w:top w:val="nil"/>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top w:val="nil"/>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1D5764" w:rsidP="00FF6B92">
            <w:pPr>
              <w:tabs>
                <w:tab w:val="left" w:pos="567"/>
                <w:tab w:val="left" w:pos="851"/>
              </w:tabs>
              <w:spacing w:line="220" w:lineRule="exact"/>
              <w:ind w:left="255" w:hanging="255"/>
              <w:rPr>
                <w:rFonts w:ascii="Georgia" w:hAnsi="Georgia" w:cs="Arial"/>
                <w:color w:val="000000"/>
                <w:sz w:val="20"/>
                <w:szCs w:val="20"/>
                <w:rtl/>
                <w:lang w:eastAsia="en-US"/>
              </w:rPr>
            </w:pPr>
            <w:r w:rsidRPr="006D7229">
              <w:rPr>
                <w:rFonts w:ascii="Georgia" w:hAnsi="Georgia" w:cs="Arial"/>
                <w:b/>
                <w:bCs/>
                <w:color w:val="000000"/>
                <w:sz w:val="20"/>
                <w:szCs w:val="20"/>
                <w:rtl/>
                <w:lang w:eastAsia="en-US"/>
              </w:rPr>
              <w:t>סכום נטו, המיוחס לבעלים של החברה, של סך ההכנסות בניכוי סך ההוצאות, המציגים בדוחות הכספיים המאוחדים תוצאות פעילות בגין חברות מוחזקות, לרבות ירידת ערך מוניטין או ביטולה</w:t>
            </w:r>
          </w:p>
        </w:tc>
        <w:tc>
          <w:tcPr>
            <w:tcW w:w="898" w:type="dxa"/>
            <w:tcBorders>
              <w:top w:val="nil"/>
              <w:bottom w:val="nil"/>
              <w:right w:val="nil"/>
            </w:tcBorders>
            <w:vAlign w:val="bottom"/>
          </w:tcPr>
          <w:p w:rsidR="00B1434B" w:rsidRPr="006D7229" w:rsidRDefault="00B1434B" w:rsidP="00402B8D">
            <w:pPr>
              <w:tabs>
                <w:tab w:val="left" w:pos="567"/>
                <w:tab w:val="left" w:pos="851"/>
              </w:tabs>
              <w:spacing w:line="220" w:lineRule="exact"/>
              <w:jc w:val="center"/>
              <w:rPr>
                <w:rFonts w:ascii="Georgia" w:hAnsi="Georgia" w:cs="Arial"/>
                <w:color w:val="000000"/>
                <w:sz w:val="20"/>
                <w:szCs w:val="20"/>
                <w:rtl/>
                <w:lang w:eastAsia="en-US"/>
              </w:rPr>
            </w:pPr>
          </w:p>
        </w:tc>
        <w:tc>
          <w:tcPr>
            <w:tcW w:w="1395" w:type="dxa"/>
            <w:tcBorders>
              <w:top w:val="nil"/>
              <w:left w:val="nil"/>
              <w:bottom w:val="nil"/>
              <w:right w:val="nil"/>
            </w:tcBorders>
            <w:vAlign w:val="bottom"/>
          </w:tcPr>
          <w:p w:rsidR="00A1115E" w:rsidRPr="006D7229" w:rsidRDefault="00A1115E" w:rsidP="00402B8D">
            <w:pPr>
              <w:pBdr>
                <w:bottom w:val="single" w:sz="4" w:space="1" w:color="auto"/>
              </w:pBdr>
              <w:spacing w:line="220" w:lineRule="exact"/>
              <w:rPr>
                <w:rFonts w:ascii="Georgia" w:hAnsi="Georgia" w:cs="Arial"/>
                <w:color w:val="000000"/>
                <w:sz w:val="20"/>
                <w:szCs w:val="20"/>
                <w:rtl/>
                <w:lang w:eastAsia="en-US"/>
              </w:rPr>
            </w:pPr>
          </w:p>
        </w:tc>
        <w:tc>
          <w:tcPr>
            <w:tcW w:w="1575" w:type="dxa"/>
            <w:tcBorders>
              <w:top w:val="nil"/>
              <w:left w:val="nil"/>
              <w:bottom w:val="nil"/>
              <w:right w:val="nil"/>
            </w:tcBorders>
            <w:vAlign w:val="bottom"/>
          </w:tcPr>
          <w:p w:rsidR="00A1115E" w:rsidRPr="006D7229" w:rsidRDefault="00A1115E" w:rsidP="00402B8D">
            <w:pPr>
              <w:pBdr>
                <w:bottom w:val="single" w:sz="4" w:space="1" w:color="auto"/>
              </w:pBdr>
              <w:spacing w:line="220" w:lineRule="exact"/>
              <w:rPr>
                <w:rFonts w:ascii="Georgia" w:hAnsi="Georgia" w:cs="Arial"/>
                <w:color w:val="000000"/>
                <w:sz w:val="20"/>
                <w:szCs w:val="20"/>
                <w:lang w:eastAsia="en-US"/>
              </w:rPr>
            </w:pPr>
          </w:p>
        </w:tc>
        <w:tc>
          <w:tcPr>
            <w:tcW w:w="1576" w:type="dxa"/>
            <w:tcBorders>
              <w:top w:val="nil"/>
              <w:left w:val="nil"/>
              <w:bottom w:val="nil"/>
              <w:right w:val="nil"/>
            </w:tcBorders>
            <w:vAlign w:val="bottom"/>
          </w:tcPr>
          <w:p w:rsidR="00A1115E" w:rsidRPr="006D7229" w:rsidRDefault="00A1115E" w:rsidP="00402B8D">
            <w:pPr>
              <w:pBdr>
                <w:bottom w:val="single" w:sz="4" w:space="1" w:color="auto"/>
              </w:pBd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B1434B" w:rsidP="00402B8D">
            <w:pPr>
              <w:tabs>
                <w:tab w:val="left" w:pos="567"/>
                <w:tab w:val="left" w:pos="851"/>
              </w:tabs>
              <w:spacing w:line="220" w:lineRule="exact"/>
              <w:rPr>
                <w:rFonts w:ascii="Georgia" w:hAnsi="Georgia" w:cs="Arial"/>
                <w:color w:val="000000"/>
                <w:sz w:val="20"/>
                <w:szCs w:val="20"/>
                <w:rtl/>
                <w:lang w:eastAsia="en-US"/>
              </w:rPr>
            </w:pPr>
          </w:p>
        </w:tc>
        <w:tc>
          <w:tcPr>
            <w:tcW w:w="898" w:type="dxa"/>
            <w:tcBorders>
              <w:top w:val="nil"/>
              <w:bottom w:val="nil"/>
              <w:right w:val="nil"/>
            </w:tcBorders>
            <w:vAlign w:val="bottom"/>
          </w:tcPr>
          <w:p w:rsidR="00B1434B" w:rsidRPr="006D7229" w:rsidRDefault="00B1434B" w:rsidP="00402B8D">
            <w:pPr>
              <w:tabs>
                <w:tab w:val="left" w:pos="567"/>
                <w:tab w:val="left" w:pos="851"/>
              </w:tabs>
              <w:spacing w:line="220" w:lineRule="exact"/>
              <w:jc w:val="center"/>
              <w:rPr>
                <w:rFonts w:ascii="Georgia" w:hAnsi="Georgia" w:cs="Arial"/>
                <w:color w:val="000000"/>
                <w:sz w:val="20"/>
                <w:szCs w:val="20"/>
                <w:rtl/>
                <w:lang w:eastAsia="en-US"/>
              </w:rPr>
            </w:pPr>
          </w:p>
        </w:tc>
        <w:tc>
          <w:tcPr>
            <w:tcW w:w="1395" w:type="dxa"/>
            <w:tcBorders>
              <w:top w:val="nil"/>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rtl/>
                <w:lang w:eastAsia="en-US"/>
              </w:rPr>
            </w:pPr>
          </w:p>
        </w:tc>
        <w:tc>
          <w:tcPr>
            <w:tcW w:w="1575" w:type="dxa"/>
            <w:tcBorders>
              <w:top w:val="nil"/>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c>
          <w:tcPr>
            <w:tcW w:w="1576" w:type="dxa"/>
            <w:tcBorders>
              <w:top w:val="nil"/>
              <w:left w:val="nil"/>
              <w:bottom w:val="nil"/>
              <w:right w:val="nil"/>
            </w:tcBorders>
            <w:vAlign w:val="bottom"/>
          </w:tcPr>
          <w:p w:rsidR="00B1434B" w:rsidRPr="006D7229" w:rsidRDefault="00B1434B" w:rsidP="00402B8D">
            <w:pPr>
              <w:spacing w:line="220" w:lineRule="exact"/>
              <w:rPr>
                <w:rFonts w:ascii="Georgia" w:hAnsi="Georgia" w:cs="Arial"/>
                <w:color w:val="000000"/>
                <w:sz w:val="20"/>
                <w:szCs w:val="20"/>
                <w:lang w:eastAsia="en-US"/>
              </w:rPr>
            </w:pPr>
          </w:p>
        </w:tc>
      </w:tr>
      <w:tr w:rsidR="00B1434B" w:rsidRPr="006D7229" w:rsidTr="002E36E4">
        <w:tc>
          <w:tcPr>
            <w:tcW w:w="4649" w:type="dxa"/>
            <w:tcBorders>
              <w:top w:val="nil"/>
              <w:left w:val="nil"/>
              <w:bottom w:val="nil"/>
            </w:tcBorders>
            <w:vAlign w:val="bottom"/>
          </w:tcPr>
          <w:p w:rsidR="00B1434B" w:rsidRPr="006D7229" w:rsidRDefault="00966541" w:rsidP="00893C10">
            <w:pPr>
              <w:tabs>
                <w:tab w:val="left" w:pos="272"/>
                <w:tab w:val="left" w:pos="851"/>
              </w:tabs>
              <w:spacing w:line="220" w:lineRule="exact"/>
              <w:rPr>
                <w:rFonts w:ascii="Georgia" w:hAnsi="Georgia" w:cs="Arial"/>
                <w:bCs/>
                <w:color w:val="000000"/>
                <w:sz w:val="20"/>
                <w:szCs w:val="20"/>
                <w:lang w:eastAsia="en-US"/>
              </w:rPr>
            </w:pPr>
            <w:r w:rsidRPr="00893C10">
              <w:rPr>
                <w:rFonts w:ascii="Georgia" w:hAnsi="Georgia" w:cs="Arial"/>
                <w:bCs/>
                <w:color w:val="000000"/>
                <w:sz w:val="20"/>
                <w:szCs w:val="20"/>
                <w:rtl/>
                <w:lang w:eastAsia="en-US"/>
              </w:rPr>
              <w:t>סך הכ</w:t>
            </w:r>
            <w:r w:rsidR="00C872EB">
              <w:rPr>
                <w:rFonts w:ascii="Georgia" w:hAnsi="Georgia" w:cs="Arial" w:hint="cs"/>
                <w:bCs/>
                <w:color w:val="000000"/>
                <w:sz w:val="20"/>
                <w:szCs w:val="20"/>
                <w:rtl/>
                <w:lang w:eastAsia="en-US"/>
              </w:rPr>
              <w:t>ו</w:t>
            </w:r>
            <w:r w:rsidRPr="00893C10">
              <w:rPr>
                <w:rFonts w:ascii="Georgia" w:hAnsi="Georgia" w:cs="Arial"/>
                <w:bCs/>
                <w:color w:val="000000"/>
                <w:sz w:val="20"/>
                <w:szCs w:val="20"/>
                <w:rtl/>
                <w:lang w:eastAsia="en-US"/>
              </w:rPr>
              <w:t xml:space="preserve">ל </w:t>
            </w:r>
            <w:r w:rsidR="00017168" w:rsidRPr="00893C10">
              <w:rPr>
                <w:rFonts w:ascii="Georgia" w:hAnsi="Georgia" w:cs="Arial"/>
                <w:bCs/>
                <w:color w:val="000000"/>
                <w:sz w:val="20"/>
                <w:szCs w:val="20"/>
                <w:rtl/>
                <w:lang w:eastAsia="en-US"/>
              </w:rPr>
              <w:t>רווח (הפסד) לשנה</w:t>
            </w:r>
            <w:r w:rsidRPr="00893C10">
              <w:rPr>
                <w:rFonts w:ascii="Georgia" w:hAnsi="Georgia" w:cs="Arial"/>
                <w:bCs/>
                <w:color w:val="000000"/>
                <w:sz w:val="20"/>
                <w:szCs w:val="20"/>
                <w:rtl/>
                <w:lang w:eastAsia="en-US"/>
              </w:rPr>
              <w:t xml:space="preserve"> המיוחס לבעלי</w:t>
            </w:r>
            <w:r w:rsidR="00786E01" w:rsidRPr="00893C10">
              <w:rPr>
                <w:rFonts w:ascii="Georgia" w:hAnsi="Georgia" w:cs="Arial"/>
                <w:bCs/>
                <w:color w:val="000000"/>
                <w:sz w:val="20"/>
                <w:szCs w:val="20"/>
                <w:rtl/>
                <w:lang w:eastAsia="en-US"/>
              </w:rPr>
              <w:t>ם</w:t>
            </w:r>
            <w:r w:rsidRPr="00893C10">
              <w:rPr>
                <w:rFonts w:ascii="Georgia" w:hAnsi="Georgia" w:cs="Arial"/>
                <w:bCs/>
                <w:color w:val="000000"/>
                <w:sz w:val="20"/>
                <w:szCs w:val="20"/>
                <w:rtl/>
                <w:lang w:eastAsia="en-US"/>
              </w:rPr>
              <w:t xml:space="preserve"> </w:t>
            </w:r>
            <w:r w:rsidR="00D351B4" w:rsidRPr="00893C10">
              <w:rPr>
                <w:rFonts w:ascii="Georgia" w:hAnsi="Georgia" w:cs="Arial"/>
                <w:bCs/>
                <w:color w:val="000000"/>
                <w:sz w:val="20"/>
                <w:szCs w:val="20"/>
                <w:rtl/>
                <w:lang w:eastAsia="en-US"/>
              </w:rPr>
              <w:t xml:space="preserve">של </w:t>
            </w:r>
            <w:r w:rsidRPr="00893C10">
              <w:rPr>
                <w:rFonts w:ascii="Georgia" w:hAnsi="Georgia" w:cs="Arial"/>
                <w:bCs/>
                <w:color w:val="000000"/>
                <w:sz w:val="20"/>
                <w:szCs w:val="20"/>
                <w:rtl/>
                <w:lang w:eastAsia="en-US"/>
              </w:rPr>
              <w:t>החברה</w:t>
            </w:r>
          </w:p>
        </w:tc>
        <w:tc>
          <w:tcPr>
            <w:tcW w:w="898" w:type="dxa"/>
            <w:tcBorders>
              <w:top w:val="nil"/>
              <w:bottom w:val="nil"/>
              <w:right w:val="nil"/>
            </w:tcBorders>
            <w:vAlign w:val="bottom"/>
          </w:tcPr>
          <w:p w:rsidR="00B1434B" w:rsidRPr="006D7229" w:rsidRDefault="00B1434B" w:rsidP="00402B8D">
            <w:pPr>
              <w:tabs>
                <w:tab w:val="left" w:pos="567"/>
                <w:tab w:val="left" w:pos="851"/>
              </w:tabs>
              <w:spacing w:line="220" w:lineRule="exact"/>
              <w:jc w:val="center"/>
              <w:rPr>
                <w:rFonts w:ascii="Georgia" w:hAnsi="Georgia" w:cs="Arial"/>
                <w:bCs/>
                <w:color w:val="000000"/>
                <w:sz w:val="20"/>
                <w:szCs w:val="20"/>
                <w:lang w:eastAsia="en-US"/>
              </w:rPr>
            </w:pPr>
          </w:p>
        </w:tc>
        <w:tc>
          <w:tcPr>
            <w:tcW w:w="1395" w:type="dxa"/>
            <w:tcBorders>
              <w:top w:val="nil"/>
              <w:left w:val="nil"/>
              <w:bottom w:val="nil"/>
              <w:right w:val="nil"/>
            </w:tcBorders>
            <w:vAlign w:val="bottom"/>
          </w:tcPr>
          <w:p w:rsidR="00D351B4" w:rsidRPr="006D7229" w:rsidRDefault="00D351B4" w:rsidP="00402B8D">
            <w:pPr>
              <w:pBdr>
                <w:bottom w:val="double" w:sz="4" w:space="1" w:color="auto"/>
              </w:pBdr>
              <w:spacing w:line="220" w:lineRule="exact"/>
              <w:rPr>
                <w:rFonts w:ascii="Georgia" w:hAnsi="Georgia" w:cs="Arial"/>
                <w:color w:val="000000"/>
                <w:sz w:val="20"/>
                <w:szCs w:val="20"/>
                <w:rtl/>
                <w:lang w:eastAsia="en-US"/>
              </w:rPr>
            </w:pPr>
          </w:p>
        </w:tc>
        <w:tc>
          <w:tcPr>
            <w:tcW w:w="1575" w:type="dxa"/>
            <w:tcBorders>
              <w:top w:val="nil"/>
              <w:left w:val="nil"/>
              <w:bottom w:val="nil"/>
              <w:right w:val="nil"/>
            </w:tcBorders>
            <w:vAlign w:val="bottom"/>
          </w:tcPr>
          <w:p w:rsidR="00D351B4" w:rsidRPr="006D7229" w:rsidRDefault="00D351B4" w:rsidP="00402B8D">
            <w:pPr>
              <w:pBdr>
                <w:bottom w:val="double" w:sz="4" w:space="1" w:color="auto"/>
              </w:pBdr>
              <w:spacing w:line="220" w:lineRule="exact"/>
              <w:rPr>
                <w:rFonts w:ascii="Georgia" w:hAnsi="Georgia" w:cs="Arial"/>
                <w:color w:val="000000"/>
                <w:sz w:val="20"/>
                <w:szCs w:val="20"/>
                <w:lang w:eastAsia="en-US"/>
              </w:rPr>
            </w:pPr>
          </w:p>
        </w:tc>
        <w:tc>
          <w:tcPr>
            <w:tcW w:w="1576" w:type="dxa"/>
            <w:tcBorders>
              <w:top w:val="nil"/>
              <w:left w:val="nil"/>
              <w:bottom w:val="nil"/>
              <w:right w:val="nil"/>
            </w:tcBorders>
            <w:vAlign w:val="bottom"/>
          </w:tcPr>
          <w:p w:rsidR="00D351B4" w:rsidRPr="006D7229" w:rsidRDefault="00D351B4" w:rsidP="00402B8D">
            <w:pPr>
              <w:pBdr>
                <w:bottom w:val="double" w:sz="4" w:space="1" w:color="auto"/>
              </w:pBdr>
              <w:spacing w:line="220" w:lineRule="exact"/>
              <w:rPr>
                <w:rFonts w:ascii="Georgia" w:hAnsi="Georgia" w:cs="Arial"/>
                <w:color w:val="000000"/>
                <w:sz w:val="20"/>
                <w:szCs w:val="20"/>
                <w:lang w:eastAsia="en-US"/>
              </w:rPr>
            </w:pPr>
          </w:p>
        </w:tc>
      </w:tr>
    </w:tbl>
    <w:p w:rsidR="00D66D9B" w:rsidRDefault="00D66D9B" w:rsidP="000E2B18">
      <w:pPr>
        <w:ind w:left="-476"/>
        <w:jc w:val="center"/>
        <w:rPr>
          <w:rFonts w:ascii="Arial" w:hAnsi="Arial" w:cs="Arial"/>
          <w:sz w:val="20"/>
          <w:szCs w:val="20"/>
          <w:rtl/>
        </w:rPr>
      </w:pPr>
    </w:p>
    <w:p w:rsidR="00D66D9B" w:rsidRDefault="00D66D9B" w:rsidP="000E2B18">
      <w:pPr>
        <w:rPr>
          <w:rStyle w:val="a"/>
          <w:rFonts w:ascii="Georgia" w:hAnsi="Georgia"/>
          <w:b/>
          <w:noProof/>
          <w:sz w:val="20"/>
          <w:szCs w:val="20"/>
          <w:rtl/>
        </w:rPr>
      </w:pPr>
    </w:p>
    <w:p w:rsidR="000E2B18" w:rsidRPr="00257A85" w:rsidRDefault="000E2B18" w:rsidP="000E2B18">
      <w:pPr>
        <w:rPr>
          <w:rFonts w:ascii="Arial" w:hAnsi="Arial" w:cs="Arial"/>
          <w:sz w:val="20"/>
          <w:szCs w:val="20"/>
          <w:rtl/>
        </w:rPr>
      </w:pPr>
      <w:r w:rsidRPr="00E85EAA">
        <w:rPr>
          <w:rStyle w:val="a"/>
          <w:rFonts w:ascii="Georgia" w:hAnsi="Georgia" w:hint="cs"/>
          <w:b/>
          <w:noProof/>
          <w:sz w:val="20"/>
          <w:szCs w:val="20"/>
          <w:rtl/>
        </w:rPr>
        <w:t xml:space="preserve">בחברה שבה יישום </w:t>
      </w:r>
      <w:r>
        <w:rPr>
          <w:rStyle w:val="a"/>
          <w:rFonts w:ascii="Georgia" w:hAnsi="Georgia" w:hint="cs"/>
          <w:b/>
          <w:noProof/>
          <w:sz w:val="20"/>
          <w:szCs w:val="20"/>
          <w:rtl/>
        </w:rPr>
        <w:t>תקן חדש / תקנים</w:t>
      </w:r>
      <w:r w:rsidRPr="00E85EAA">
        <w:rPr>
          <w:rStyle w:val="a"/>
          <w:rFonts w:ascii="Georgia" w:hAnsi="Georgia" w:hint="cs"/>
          <w:b/>
          <w:noProof/>
          <w:sz w:val="20"/>
          <w:szCs w:val="20"/>
          <w:rtl/>
        </w:rPr>
        <w:t xml:space="preserve"> חדשים השפיע על סעיפים בודדים</w:t>
      </w:r>
      <w:r>
        <w:rPr>
          <w:rStyle w:val="a"/>
          <w:rFonts w:ascii="Georgia" w:hAnsi="Georgia" w:hint="cs"/>
          <w:b/>
          <w:noProof/>
          <w:sz w:val="20"/>
          <w:szCs w:val="20"/>
          <w:rtl/>
        </w:rPr>
        <w:t xml:space="preserve"> בלבד</w:t>
      </w:r>
      <w:r w:rsidRPr="00E85EAA">
        <w:rPr>
          <w:rStyle w:val="a"/>
          <w:rFonts w:ascii="Georgia" w:hAnsi="Georgia" w:hint="cs"/>
          <w:b/>
          <w:noProof/>
          <w:sz w:val="20"/>
          <w:szCs w:val="20"/>
          <w:rtl/>
        </w:rPr>
        <w:t xml:space="preserve">, יש לסמן את הסעיפים הספציפיים ששונו ולא את כל </w:t>
      </w:r>
      <w:r>
        <w:rPr>
          <w:rStyle w:val="a"/>
          <w:rFonts w:ascii="Georgia" w:hAnsi="Georgia" w:hint="cs"/>
          <w:b/>
          <w:noProof/>
          <w:sz w:val="20"/>
          <w:szCs w:val="20"/>
          <w:rtl/>
        </w:rPr>
        <w:t>העמודה.</w:t>
      </w:r>
    </w:p>
    <w:p w:rsidR="00D66D9B" w:rsidRPr="006D7229" w:rsidRDefault="00D66D9B" w:rsidP="00B1434B">
      <w:pPr>
        <w:tabs>
          <w:tab w:val="left" w:pos="993"/>
        </w:tabs>
        <w:spacing w:before="40"/>
        <w:ind w:right="57"/>
        <w:jc w:val="center"/>
        <w:outlineLvl w:val="0"/>
        <w:rPr>
          <w:rFonts w:ascii="Georgia" w:hAnsi="Georgia" w:cs="Arial"/>
          <w:bCs/>
          <w:color w:val="000000"/>
          <w:sz w:val="20"/>
          <w:szCs w:val="20"/>
          <w:rtl/>
          <w:lang w:eastAsia="en-US"/>
        </w:rPr>
      </w:pPr>
    </w:p>
    <w:p w:rsidR="009653E4" w:rsidRPr="006D7229" w:rsidRDefault="009653E4" w:rsidP="009653E4">
      <w:pPr>
        <w:tabs>
          <w:tab w:val="left" w:pos="993"/>
        </w:tabs>
        <w:ind w:left="-759" w:right="-426"/>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הביאורים והמידע הנוסף המצורפים מהווים חלק בלתי נפרד מנתונים כספיים אלה.</w:t>
      </w:r>
    </w:p>
    <w:p w:rsidR="00B1434B" w:rsidRPr="006D7229" w:rsidRDefault="00B1434B" w:rsidP="00B1434B">
      <w:pPr>
        <w:tabs>
          <w:tab w:val="left" w:pos="993"/>
        </w:tabs>
        <w:spacing w:before="40"/>
        <w:ind w:right="57"/>
        <w:jc w:val="center"/>
        <w:outlineLvl w:val="0"/>
        <w:rPr>
          <w:rFonts w:ascii="Georgia" w:hAnsi="Georgia" w:cs="Arial"/>
          <w:bCs/>
          <w:color w:val="000000"/>
          <w:sz w:val="20"/>
          <w:szCs w:val="20"/>
          <w:rtl/>
          <w:lang w:eastAsia="en-US"/>
        </w:rPr>
      </w:pPr>
    </w:p>
    <w:p w:rsidR="00B1434B" w:rsidRPr="006D7229" w:rsidRDefault="00B1434B" w:rsidP="00B1434B">
      <w:pPr>
        <w:tabs>
          <w:tab w:val="left" w:pos="993"/>
        </w:tabs>
        <w:spacing w:before="40"/>
        <w:ind w:right="57"/>
        <w:jc w:val="center"/>
        <w:outlineLvl w:val="0"/>
        <w:rPr>
          <w:rFonts w:ascii="Georgia" w:hAnsi="Georgia" w:cs="Arial"/>
          <w:bCs/>
          <w:color w:val="000000"/>
          <w:sz w:val="20"/>
          <w:szCs w:val="20"/>
          <w:rtl/>
          <w:lang w:eastAsia="en-US"/>
        </w:rPr>
      </w:pPr>
    </w:p>
    <w:p w:rsidR="00B1434B" w:rsidRPr="006D7229" w:rsidRDefault="00B1434B" w:rsidP="00B1434B">
      <w:pPr>
        <w:tabs>
          <w:tab w:val="left" w:pos="993"/>
        </w:tabs>
        <w:spacing w:before="40"/>
        <w:ind w:right="57"/>
        <w:jc w:val="center"/>
        <w:outlineLvl w:val="0"/>
        <w:rPr>
          <w:rFonts w:ascii="Georgia" w:hAnsi="Georgia" w:cs="Arial"/>
          <w:bCs/>
          <w:color w:val="000000"/>
          <w:sz w:val="20"/>
          <w:szCs w:val="20"/>
          <w:rtl/>
          <w:lang w:eastAsia="en-US"/>
        </w:rPr>
      </w:pPr>
    </w:p>
    <w:p w:rsidR="00551314" w:rsidRPr="007B665C" w:rsidRDefault="00017168" w:rsidP="00C15CA3">
      <w:pPr>
        <w:tabs>
          <w:tab w:val="left" w:pos="993"/>
        </w:tabs>
        <w:spacing w:line="360" w:lineRule="auto"/>
        <w:ind w:right="57"/>
        <w:jc w:val="right"/>
        <w:outlineLvl w:val="0"/>
        <w:rPr>
          <w:rFonts w:ascii="Arial" w:hAnsi="Arial" w:cs="Arial"/>
          <w:b/>
          <w:sz w:val="20"/>
          <w:szCs w:val="20"/>
          <w:rtl/>
        </w:rPr>
      </w:pPr>
      <w:r w:rsidRPr="006D7229">
        <w:rPr>
          <w:rStyle w:val="a"/>
          <w:rFonts w:ascii="Georgia" w:hAnsi="Georgia"/>
          <w:b/>
          <w:noProof/>
          <w:sz w:val="20"/>
          <w:szCs w:val="20"/>
          <w:rtl/>
          <w:lang w:eastAsia="en-US"/>
        </w:rPr>
        <w:br w:type="page"/>
      </w:r>
      <w:r w:rsidR="00551314" w:rsidRPr="007B665C">
        <w:rPr>
          <w:rFonts w:ascii="Arial" w:hAnsi="Arial" w:cs="Arial"/>
          <w:b/>
          <w:sz w:val="20"/>
          <w:szCs w:val="20"/>
          <w:rtl/>
        </w:rPr>
        <w:lastRenderedPageBreak/>
        <w:t>סיום - 2</w:t>
      </w:r>
    </w:p>
    <w:p w:rsidR="00B1434B" w:rsidRPr="006D7229" w:rsidRDefault="000C0E0C" w:rsidP="00893C10">
      <w:pPr>
        <w:tabs>
          <w:tab w:val="left" w:pos="993"/>
        </w:tabs>
        <w:spacing w:line="360" w:lineRule="auto"/>
        <w:ind w:right="57"/>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t>חברה תעשייתית</w:t>
      </w:r>
      <w:r w:rsidR="00B1434B" w:rsidRPr="006D7229">
        <w:rPr>
          <w:rFonts w:ascii="Georgia" w:hAnsi="Georgia" w:cs="Arial"/>
          <w:b/>
          <w:bCs/>
          <w:color w:val="000000"/>
          <w:sz w:val="20"/>
          <w:szCs w:val="20"/>
          <w:rtl/>
          <w:lang w:eastAsia="en-US"/>
        </w:rPr>
        <w:t xml:space="preserve"> בע"מ </w:t>
      </w:r>
    </w:p>
    <w:p w:rsidR="00807E47" w:rsidRPr="006D7229" w:rsidRDefault="00807E47" w:rsidP="00893C10">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line="360" w:lineRule="auto"/>
        <w:ind w:left="-517" w:right="-540"/>
        <w:jc w:val="center"/>
        <w:rPr>
          <w:rFonts w:ascii="Georgia" w:hAnsi="Georgia" w:cs="Arial"/>
          <w:b/>
          <w:bCs/>
          <w:sz w:val="20"/>
          <w:szCs w:val="20"/>
          <w:rtl/>
        </w:rPr>
      </w:pPr>
      <w:r w:rsidRPr="006D7229">
        <w:rPr>
          <w:rFonts w:ascii="Georgia" w:hAnsi="Georgia" w:cs="Arial"/>
          <w:b/>
          <w:bCs/>
          <w:sz w:val="20"/>
          <w:szCs w:val="20"/>
          <w:rtl/>
        </w:rPr>
        <w:t>מידע כספי נפרד המובא לפי תקנה 9ג' לתקנות ניירות ערך (דוחות תקופתיים ומיידיים), התש"ל-1970</w:t>
      </w:r>
    </w:p>
    <w:p w:rsidR="006745A6" w:rsidRPr="00B23533" w:rsidRDefault="006745A6" w:rsidP="00551314">
      <w:pPr>
        <w:spacing w:line="360" w:lineRule="auto"/>
        <w:jc w:val="center"/>
        <w:rPr>
          <w:rFonts w:ascii="Georgia" w:hAnsi="Georgia" w:cs="Arial"/>
          <w:b/>
          <w:bCs/>
          <w:sz w:val="20"/>
          <w:szCs w:val="20"/>
        </w:rPr>
      </w:pPr>
      <w:r w:rsidRPr="00B23533">
        <w:rPr>
          <w:rFonts w:ascii="Georgia" w:hAnsi="Georgia" w:cs="Arial"/>
          <w:b/>
          <w:bCs/>
          <w:sz w:val="20"/>
          <w:szCs w:val="20"/>
          <w:rtl/>
        </w:rPr>
        <w:t>הכנסות והוצאות הכלול</w:t>
      </w:r>
      <w:r w:rsidR="00AE33C7" w:rsidRPr="00B23533">
        <w:rPr>
          <w:rFonts w:ascii="Georgia" w:hAnsi="Georgia" w:cs="Arial"/>
          <w:b/>
          <w:bCs/>
          <w:sz w:val="20"/>
          <w:szCs w:val="20"/>
          <w:rtl/>
        </w:rPr>
        <w:t>ות</w:t>
      </w:r>
      <w:r w:rsidRPr="00B23533">
        <w:rPr>
          <w:rFonts w:ascii="Georgia" w:hAnsi="Georgia" w:cs="Arial"/>
          <w:b/>
          <w:bCs/>
          <w:sz w:val="20"/>
          <w:szCs w:val="20"/>
          <w:rtl/>
        </w:rPr>
        <w:t xml:space="preserve"> בדוחות הכספיים המאוחדים המיוחס</w:t>
      </w:r>
      <w:r w:rsidR="00AE33C7" w:rsidRPr="00B23533">
        <w:rPr>
          <w:rFonts w:ascii="Georgia" w:hAnsi="Georgia" w:cs="Arial"/>
          <w:b/>
          <w:bCs/>
          <w:sz w:val="20"/>
          <w:szCs w:val="20"/>
          <w:rtl/>
        </w:rPr>
        <w:t>ות</w:t>
      </w:r>
      <w:r w:rsidRPr="00B23533">
        <w:rPr>
          <w:rFonts w:ascii="Georgia" w:hAnsi="Georgia" w:cs="Arial"/>
          <w:b/>
          <w:bCs/>
          <w:sz w:val="20"/>
          <w:szCs w:val="20"/>
          <w:rtl/>
        </w:rPr>
        <w:t xml:space="preserve"> לחברה עצמה </w:t>
      </w:r>
      <w:r w:rsidR="00322B1E" w:rsidRPr="00B23533">
        <w:rPr>
          <w:rFonts w:ascii="Georgia" w:hAnsi="Georgia" w:cs="Arial"/>
          <w:b/>
          <w:bCs/>
          <w:sz w:val="20"/>
          <w:szCs w:val="20"/>
          <w:rtl/>
        </w:rPr>
        <w:t xml:space="preserve"> </w:t>
      </w:r>
    </w:p>
    <w:p w:rsidR="003F33BC" w:rsidRPr="00D61F99" w:rsidRDefault="003F33BC" w:rsidP="003F33BC">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D61F99">
        <w:rPr>
          <w:rStyle w:val="a"/>
          <w:rFonts w:ascii="Georgia" w:hAnsi="Georgia"/>
          <w:b/>
          <w:noProof/>
          <w:sz w:val="20"/>
          <w:szCs w:val="20"/>
          <w:u w:val="none"/>
          <w:rtl/>
          <w:lang w:eastAsia="en-US"/>
        </w:rPr>
        <w:t xml:space="preserve">בהתאם לתקנות, יש לתת את המידע ביחס לכל התקופות הכלולות בדוחות הכספיים. </w:t>
      </w:r>
    </w:p>
    <w:p w:rsidR="003F33BC" w:rsidRPr="00D61F99" w:rsidRDefault="003F33BC" w:rsidP="003F33BC">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D61F99">
        <w:rPr>
          <w:rStyle w:val="a"/>
          <w:rFonts w:ascii="Georgia" w:hAnsi="Georgia"/>
          <w:b/>
          <w:noProof/>
          <w:sz w:val="20"/>
          <w:szCs w:val="20"/>
          <w:u w:val="none"/>
          <w:rtl/>
          <w:lang w:eastAsia="en-US"/>
        </w:rPr>
        <w:t>בנוסף, בהתאם לתקנות, הנתונים יסווגו באותו אופן בו סווגו בדוחות הכספיים המאוחדים של החברה.</w:t>
      </w:r>
    </w:p>
    <w:tbl>
      <w:tblPr>
        <w:bidiVisual/>
        <w:tblW w:w="9321" w:type="dxa"/>
        <w:tblInd w:w="-370" w:type="dxa"/>
        <w:tblCellMar>
          <w:left w:w="107" w:type="dxa"/>
          <w:right w:w="107" w:type="dxa"/>
        </w:tblCellMar>
        <w:tblLook w:val="0000" w:firstRow="0" w:lastRow="0" w:firstColumn="0" w:lastColumn="0" w:noHBand="0" w:noVBand="0"/>
      </w:tblPr>
      <w:tblGrid>
        <w:gridCol w:w="6000"/>
        <w:gridCol w:w="1058"/>
        <w:gridCol w:w="1020"/>
        <w:gridCol w:w="1243"/>
      </w:tblGrid>
      <w:tr w:rsidR="008C05DE" w:rsidRPr="006D7229" w:rsidTr="00551314">
        <w:tc>
          <w:tcPr>
            <w:tcW w:w="6000" w:type="dxa"/>
            <w:tcBorders>
              <w:top w:val="nil"/>
              <w:left w:val="nil"/>
              <w:right w:val="nil"/>
            </w:tcBorders>
          </w:tcPr>
          <w:p w:rsidR="008C05DE" w:rsidRPr="006D7229" w:rsidRDefault="008C05DE" w:rsidP="00B1434B">
            <w:pPr>
              <w:tabs>
                <w:tab w:val="left" w:pos="284"/>
                <w:tab w:val="left" w:pos="567"/>
                <w:tab w:val="left" w:pos="851"/>
              </w:tabs>
              <w:spacing w:line="220" w:lineRule="exact"/>
              <w:rPr>
                <w:rFonts w:ascii="Georgia" w:hAnsi="Georgia" w:cs="Arial"/>
                <w:color w:val="000000"/>
                <w:sz w:val="20"/>
                <w:szCs w:val="20"/>
                <w:rtl/>
                <w:lang w:eastAsia="en-US"/>
              </w:rPr>
            </w:pPr>
          </w:p>
        </w:tc>
        <w:tc>
          <w:tcPr>
            <w:tcW w:w="3321" w:type="dxa"/>
            <w:gridSpan w:val="3"/>
            <w:tcBorders>
              <w:top w:val="nil"/>
              <w:left w:val="nil"/>
              <w:right w:val="nil"/>
            </w:tcBorders>
            <w:vAlign w:val="bottom"/>
          </w:tcPr>
          <w:p w:rsidR="008C05DE" w:rsidRPr="006D7229" w:rsidDel="00C103AB" w:rsidRDefault="008C05DE" w:rsidP="00FF6B92">
            <w:pPr>
              <w:pBdr>
                <w:bottom w:val="single" w:sz="6" w:space="1" w:color="auto"/>
              </w:pBdr>
              <w:ind w:right="-46"/>
              <w:jc w:val="center"/>
              <w:rPr>
                <w:rFonts w:ascii="Georgia" w:hAnsi="Georgia" w:cs="Arial"/>
                <w:bCs/>
                <w:sz w:val="20"/>
                <w:szCs w:val="20"/>
                <w:rtl/>
              </w:rPr>
            </w:pPr>
            <w:r w:rsidRPr="006D7229">
              <w:rPr>
                <w:rFonts w:ascii="Georgia" w:hAnsi="Georgia" w:cs="Arial"/>
                <w:b/>
                <w:bCs/>
                <w:color w:val="000000"/>
                <w:sz w:val="20"/>
                <w:szCs w:val="20"/>
                <w:rtl/>
                <w:lang w:eastAsia="en-US"/>
              </w:rPr>
              <w:t>שנה שהסתיימה ב</w:t>
            </w:r>
            <w:r w:rsidR="00FF6B92">
              <w:rPr>
                <w:rFonts w:ascii="Georgia" w:hAnsi="Georgia" w:cs="Arial" w:hint="cs"/>
                <w:b/>
                <w:bCs/>
                <w:color w:val="000000"/>
                <w:sz w:val="20"/>
                <w:szCs w:val="20"/>
                <w:rtl/>
                <w:lang w:eastAsia="en-US"/>
              </w:rPr>
              <w:t>-</w:t>
            </w:r>
            <w:r w:rsidRPr="006D7229">
              <w:rPr>
                <w:rFonts w:ascii="Georgia" w:hAnsi="Georgia" w:cs="Arial"/>
                <w:b/>
                <w:bCs/>
                <w:color w:val="000000"/>
                <w:sz w:val="20"/>
                <w:szCs w:val="20"/>
                <w:rtl/>
                <w:lang w:eastAsia="en-US"/>
              </w:rPr>
              <w:t xml:space="preserve">31 בדצמבר </w:t>
            </w:r>
          </w:p>
        </w:tc>
      </w:tr>
      <w:tr w:rsidR="008C05DE" w:rsidRPr="006D7229" w:rsidTr="00551314">
        <w:tc>
          <w:tcPr>
            <w:tcW w:w="6000" w:type="dxa"/>
            <w:tcBorders>
              <w:top w:val="nil"/>
              <w:left w:val="nil"/>
              <w:right w:val="nil"/>
            </w:tcBorders>
          </w:tcPr>
          <w:p w:rsidR="008C05DE" w:rsidRPr="006D7229" w:rsidRDefault="008C05DE" w:rsidP="00B1434B">
            <w:pPr>
              <w:tabs>
                <w:tab w:val="left" w:pos="284"/>
                <w:tab w:val="left" w:pos="567"/>
                <w:tab w:val="left" w:pos="851"/>
              </w:tabs>
              <w:spacing w:line="220" w:lineRule="exact"/>
              <w:rPr>
                <w:rFonts w:ascii="Georgia" w:hAnsi="Georgia" w:cs="Arial"/>
                <w:color w:val="000000"/>
                <w:sz w:val="20"/>
                <w:szCs w:val="20"/>
                <w:rtl/>
                <w:lang w:eastAsia="en-US"/>
              </w:rPr>
            </w:pPr>
          </w:p>
        </w:tc>
        <w:tc>
          <w:tcPr>
            <w:tcW w:w="1058" w:type="dxa"/>
            <w:tcBorders>
              <w:top w:val="nil"/>
              <w:left w:val="nil"/>
              <w:right w:val="nil"/>
            </w:tcBorders>
            <w:vAlign w:val="bottom"/>
          </w:tcPr>
          <w:p w:rsidR="008C05DE" w:rsidRPr="006D7229" w:rsidRDefault="005309F9" w:rsidP="005309F9">
            <w:pPr>
              <w:pBdr>
                <w:bottom w:val="single" w:sz="6" w:space="1" w:color="auto"/>
              </w:pBdr>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6</w:t>
            </w:r>
          </w:p>
        </w:tc>
        <w:tc>
          <w:tcPr>
            <w:tcW w:w="1020" w:type="dxa"/>
            <w:tcBorders>
              <w:top w:val="nil"/>
              <w:left w:val="nil"/>
              <w:right w:val="nil"/>
            </w:tcBorders>
            <w:vAlign w:val="bottom"/>
          </w:tcPr>
          <w:p w:rsidR="008C05DE" w:rsidRPr="006D7229" w:rsidRDefault="005309F9" w:rsidP="005309F9">
            <w:pPr>
              <w:pBdr>
                <w:bottom w:val="single" w:sz="6" w:space="1" w:color="auto"/>
              </w:pBdr>
              <w:ind w:right="-46"/>
              <w:jc w:val="center"/>
              <w:rPr>
                <w:rFonts w:ascii="Georgia" w:hAnsi="Georgia" w:cs="Arial"/>
                <w:bCs/>
                <w:sz w:val="20"/>
                <w:szCs w:val="20"/>
              </w:rPr>
            </w:pPr>
            <w:r>
              <w:rPr>
                <w:rFonts w:ascii="Georgia" w:hAnsi="Georgia" w:cs="Arial"/>
                <w:bCs/>
                <w:sz w:val="20"/>
                <w:szCs w:val="20"/>
                <w:rtl/>
              </w:rPr>
              <w:t>201</w:t>
            </w:r>
            <w:r>
              <w:rPr>
                <w:rFonts w:ascii="Georgia" w:hAnsi="Georgia" w:cs="Arial" w:hint="cs"/>
                <w:bCs/>
                <w:sz w:val="20"/>
                <w:szCs w:val="20"/>
                <w:rtl/>
              </w:rPr>
              <w:t>5</w:t>
            </w:r>
          </w:p>
        </w:tc>
        <w:tc>
          <w:tcPr>
            <w:tcW w:w="1243" w:type="dxa"/>
            <w:tcBorders>
              <w:top w:val="nil"/>
              <w:left w:val="nil"/>
              <w:right w:val="nil"/>
            </w:tcBorders>
            <w:vAlign w:val="bottom"/>
          </w:tcPr>
          <w:p w:rsidR="008C05DE" w:rsidRPr="006D7229" w:rsidRDefault="005309F9" w:rsidP="005309F9">
            <w:pPr>
              <w:pBdr>
                <w:bottom w:val="single" w:sz="6" w:space="1" w:color="auto"/>
              </w:pBdr>
              <w:ind w:right="-46"/>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4</w:t>
            </w:r>
          </w:p>
        </w:tc>
      </w:tr>
      <w:tr w:rsidR="008C05DE" w:rsidRPr="006D7229" w:rsidTr="00551314">
        <w:tc>
          <w:tcPr>
            <w:tcW w:w="6000" w:type="dxa"/>
            <w:tcBorders>
              <w:left w:val="nil"/>
              <w:right w:val="nil"/>
            </w:tcBorders>
          </w:tcPr>
          <w:p w:rsidR="008C05DE" w:rsidRPr="006D7229" w:rsidRDefault="008C05DE" w:rsidP="00B1434B">
            <w:pPr>
              <w:tabs>
                <w:tab w:val="left" w:pos="284"/>
                <w:tab w:val="left" w:pos="567"/>
                <w:tab w:val="left" w:pos="851"/>
              </w:tabs>
              <w:spacing w:line="220" w:lineRule="exact"/>
              <w:rPr>
                <w:rFonts w:ascii="Georgia" w:hAnsi="Georgia" w:cs="Arial"/>
                <w:color w:val="000000"/>
                <w:sz w:val="20"/>
                <w:szCs w:val="20"/>
                <w:rtl/>
                <w:lang w:eastAsia="en-US"/>
              </w:rPr>
            </w:pPr>
          </w:p>
        </w:tc>
        <w:tc>
          <w:tcPr>
            <w:tcW w:w="3321" w:type="dxa"/>
            <w:gridSpan w:val="3"/>
            <w:tcBorders>
              <w:top w:val="nil"/>
              <w:left w:val="nil"/>
              <w:right w:val="nil"/>
            </w:tcBorders>
          </w:tcPr>
          <w:p w:rsidR="008C05DE" w:rsidRPr="006D7229" w:rsidDel="00C103AB" w:rsidRDefault="008C05DE" w:rsidP="00B1434B">
            <w:pPr>
              <w:pBdr>
                <w:bottom w:val="single" w:sz="6" w:space="1" w:color="auto"/>
              </w:pBdr>
              <w:jc w:val="center"/>
              <w:rPr>
                <w:rFonts w:ascii="Georgia" w:hAnsi="Georgia" w:cs="Arial"/>
                <w:bCs/>
                <w:sz w:val="20"/>
                <w:szCs w:val="20"/>
                <w:rtl/>
              </w:rPr>
            </w:pPr>
            <w:r w:rsidRPr="006D7229">
              <w:rPr>
                <w:rFonts w:ascii="Georgia" w:hAnsi="Georgia" w:cs="Arial"/>
                <w:bCs/>
                <w:sz w:val="20"/>
                <w:szCs w:val="20"/>
                <w:rtl/>
              </w:rPr>
              <w:t xml:space="preserve">אלפי ש"ח </w:t>
            </w:r>
          </w:p>
        </w:tc>
      </w:tr>
      <w:tr w:rsidR="008C05DE" w:rsidRPr="006D7229" w:rsidTr="00551314">
        <w:tc>
          <w:tcPr>
            <w:tcW w:w="6000" w:type="dxa"/>
            <w:tcBorders>
              <w:top w:val="nil"/>
              <w:left w:val="nil"/>
              <w:bottom w:val="nil"/>
              <w:right w:val="nil"/>
            </w:tcBorders>
          </w:tcPr>
          <w:p w:rsidR="008C05DE" w:rsidRPr="006D7229" w:rsidRDefault="008C05DE" w:rsidP="002E36E4">
            <w:pPr>
              <w:tabs>
                <w:tab w:val="left" w:pos="567"/>
                <w:tab w:val="left" w:pos="851"/>
              </w:tabs>
              <w:spacing w:line="220" w:lineRule="exact"/>
              <w:rPr>
                <w:rFonts w:ascii="Georgia" w:hAnsi="Georgia" w:cs="Arial"/>
                <w:color w:val="000000"/>
                <w:sz w:val="20"/>
                <w:szCs w:val="20"/>
                <w:rtl/>
                <w:lang w:eastAsia="en-US"/>
              </w:rPr>
            </w:pPr>
            <w:bookmarkStart w:id="12" w:name="A5"/>
            <w:bookmarkStart w:id="13" w:name="Q5"/>
            <w:bookmarkEnd w:id="12"/>
            <w:r w:rsidRPr="0032106D">
              <w:rPr>
                <w:rFonts w:ascii="Georgia" w:hAnsi="Georgia" w:cs="Arial" w:hint="cs"/>
                <w:bCs/>
                <w:color w:val="000000"/>
                <w:sz w:val="20"/>
                <w:szCs w:val="20"/>
                <w:rtl/>
                <w:lang w:eastAsia="en-US"/>
              </w:rPr>
              <w:t>רווח כולל</w:t>
            </w:r>
            <w:bookmarkEnd w:id="13"/>
            <w:r w:rsidRPr="0032106D">
              <w:rPr>
                <w:rFonts w:ascii="Georgia" w:hAnsi="Georgia" w:cs="Arial" w:hint="cs"/>
                <w:bCs/>
                <w:color w:val="000000"/>
                <w:sz w:val="20"/>
                <w:szCs w:val="20"/>
                <w:rtl/>
                <w:lang w:eastAsia="en-US"/>
              </w:rPr>
              <w:t>:</w:t>
            </w:r>
          </w:p>
        </w:tc>
        <w:tc>
          <w:tcPr>
            <w:tcW w:w="1058"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FF6B92" w:rsidRPr="006D7229" w:rsidTr="00551314">
        <w:tc>
          <w:tcPr>
            <w:tcW w:w="6000" w:type="dxa"/>
            <w:tcBorders>
              <w:top w:val="nil"/>
              <w:left w:val="nil"/>
              <w:bottom w:val="nil"/>
              <w:right w:val="nil"/>
            </w:tcBorders>
            <w:vAlign w:val="bottom"/>
          </w:tcPr>
          <w:p w:rsidR="00FF6B92" w:rsidRPr="0032106D" w:rsidRDefault="00FF6B92" w:rsidP="001C4189">
            <w:pPr>
              <w:tabs>
                <w:tab w:val="left" w:pos="284"/>
                <w:tab w:val="left" w:pos="567"/>
                <w:tab w:val="left" w:pos="851"/>
              </w:tabs>
              <w:rPr>
                <w:rFonts w:ascii="Georgia" w:hAnsi="Georgia" w:cs="Arial"/>
                <w:bCs/>
                <w:color w:val="000000"/>
                <w:sz w:val="20"/>
                <w:szCs w:val="20"/>
                <w:rtl/>
                <w:lang w:eastAsia="en-US"/>
              </w:rPr>
            </w:pPr>
          </w:p>
        </w:tc>
        <w:tc>
          <w:tcPr>
            <w:tcW w:w="1058" w:type="dxa"/>
            <w:tcBorders>
              <w:top w:val="nil"/>
              <w:left w:val="nil"/>
              <w:right w:val="nil"/>
            </w:tcBorders>
            <w:shd w:val="clear" w:color="auto" w:fill="auto"/>
            <w:vAlign w:val="bottom"/>
          </w:tcPr>
          <w:p w:rsidR="00FF6B92" w:rsidRPr="006D7229" w:rsidRDefault="00FF6B92" w:rsidP="00E07775">
            <w:pP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FF6B92" w:rsidRPr="006D7229" w:rsidRDefault="00FF6B92" w:rsidP="00E07775">
            <w:pPr>
              <w:rPr>
                <w:rFonts w:ascii="Georgia" w:hAnsi="Georgia" w:cs="Arial"/>
                <w:color w:val="000000"/>
                <w:sz w:val="20"/>
                <w:szCs w:val="20"/>
                <w:lang w:eastAsia="en-US"/>
              </w:rPr>
            </w:pPr>
          </w:p>
        </w:tc>
        <w:tc>
          <w:tcPr>
            <w:tcW w:w="1243" w:type="dxa"/>
            <w:tcBorders>
              <w:top w:val="nil"/>
              <w:left w:val="nil"/>
              <w:right w:val="nil"/>
            </w:tcBorders>
            <w:vAlign w:val="bottom"/>
          </w:tcPr>
          <w:p w:rsidR="00FF6B92" w:rsidRPr="006D7229" w:rsidRDefault="00FF6B92"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284"/>
                <w:tab w:val="left" w:pos="567"/>
                <w:tab w:val="left" w:pos="851"/>
              </w:tabs>
              <w:ind w:firstLine="272"/>
              <w:rPr>
                <w:rFonts w:ascii="Georgia" w:hAnsi="Georgia" w:cs="Arial"/>
                <w:b/>
                <w:bCs/>
                <w:color w:val="000000"/>
                <w:sz w:val="20"/>
                <w:szCs w:val="20"/>
                <w:rtl/>
                <w:lang w:eastAsia="en-US"/>
              </w:rPr>
            </w:pPr>
            <w:r w:rsidRPr="0032106D">
              <w:rPr>
                <w:rFonts w:ascii="Georgia" w:hAnsi="Georgia" w:cs="Arial" w:hint="cs"/>
                <w:bCs/>
                <w:color w:val="000000"/>
                <w:sz w:val="20"/>
                <w:szCs w:val="20"/>
                <w:rtl/>
                <w:lang w:eastAsia="en-US"/>
              </w:rPr>
              <w:t xml:space="preserve">רווח (הפסד) </w:t>
            </w:r>
            <w:r>
              <w:rPr>
                <w:rFonts w:ascii="Georgia" w:hAnsi="Georgia" w:cs="Arial" w:hint="cs"/>
                <w:bCs/>
                <w:color w:val="000000"/>
                <w:sz w:val="20"/>
                <w:szCs w:val="20"/>
                <w:rtl/>
                <w:lang w:eastAsia="en-US"/>
              </w:rPr>
              <w:t>לשנה</w:t>
            </w:r>
            <w:r w:rsidRPr="0032106D">
              <w:rPr>
                <w:rFonts w:ascii="Georgia" w:hAnsi="Georgia" w:cs="Arial" w:hint="cs"/>
                <w:bCs/>
                <w:color w:val="000000"/>
                <w:sz w:val="20"/>
                <w:szCs w:val="20"/>
                <w:rtl/>
                <w:lang w:eastAsia="en-US"/>
              </w:rPr>
              <w:t xml:space="preserve"> המיוחס לבעלים של החברה</w:t>
            </w:r>
          </w:p>
        </w:tc>
        <w:tc>
          <w:tcPr>
            <w:tcW w:w="1058" w:type="dxa"/>
            <w:tcBorders>
              <w:top w:val="nil"/>
              <w:left w:val="nil"/>
              <w:right w:val="nil"/>
            </w:tcBorders>
            <w:shd w:val="clear" w:color="auto" w:fill="auto"/>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FF6B92" w:rsidRDefault="008C05DE" w:rsidP="00893C10">
            <w:pPr>
              <w:tabs>
                <w:tab w:val="left" w:pos="284"/>
                <w:tab w:val="left" w:pos="567"/>
                <w:tab w:val="left" w:pos="851"/>
              </w:tabs>
              <w:ind w:firstLine="272"/>
              <w:rPr>
                <w:rFonts w:ascii="Georgia" w:hAnsi="Georgia" w:cs="Arial"/>
                <w:bCs/>
                <w:color w:val="000000"/>
                <w:sz w:val="20"/>
                <w:szCs w:val="20"/>
                <w:rtl/>
                <w:lang w:eastAsia="en-US"/>
              </w:rPr>
            </w:pPr>
            <w:r w:rsidRPr="00FF6B92">
              <w:rPr>
                <w:rFonts w:ascii="Georgia" w:hAnsi="Georgia" w:cs="Arial" w:hint="cs"/>
                <w:bCs/>
                <w:color w:val="000000"/>
                <w:sz w:val="20"/>
                <w:szCs w:val="20"/>
                <w:rtl/>
                <w:lang w:eastAsia="en-US"/>
              </w:rPr>
              <w:t>רווח כולל אחר:</w:t>
            </w:r>
          </w:p>
          <w:p w:rsidR="008C05DE" w:rsidRPr="00FF6B92" w:rsidRDefault="008C05DE" w:rsidP="00893C10">
            <w:pPr>
              <w:tabs>
                <w:tab w:val="left" w:pos="284"/>
                <w:tab w:val="left" w:pos="567"/>
                <w:tab w:val="left" w:pos="851"/>
              </w:tabs>
              <w:ind w:left="272" w:firstLine="283"/>
              <w:rPr>
                <w:rFonts w:ascii="Georgia" w:hAnsi="Georgia" w:cs="Arial"/>
                <w:bCs/>
                <w:color w:val="000000"/>
                <w:sz w:val="20"/>
                <w:szCs w:val="20"/>
                <w:rtl/>
                <w:lang w:eastAsia="en-US"/>
              </w:rPr>
            </w:pPr>
            <w:r w:rsidRPr="00FF6B92">
              <w:rPr>
                <w:rFonts w:ascii="Georgia" w:hAnsi="Georgia" w:cs="Arial" w:hint="cs"/>
                <w:bCs/>
                <w:color w:val="000000"/>
                <w:sz w:val="20"/>
                <w:szCs w:val="20"/>
                <w:rtl/>
                <w:lang w:eastAsia="en-US"/>
              </w:rPr>
              <w:t>סעיפים אשר לא יסווגו מחדש לרווח או הפסד:</w:t>
            </w:r>
          </w:p>
        </w:tc>
        <w:tc>
          <w:tcPr>
            <w:tcW w:w="1058"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3530C9" w:rsidRDefault="008C05DE" w:rsidP="00893C10">
            <w:pPr>
              <w:tabs>
                <w:tab w:val="left" w:pos="851"/>
              </w:tabs>
              <w:ind w:left="1122" w:hanging="283"/>
              <w:rPr>
                <w:rFonts w:ascii="Georgia" w:hAnsi="Georgia" w:cs="Arial"/>
                <w:color w:val="000000"/>
                <w:sz w:val="20"/>
                <w:szCs w:val="20"/>
                <w:rtl/>
                <w:lang w:eastAsia="en-US"/>
              </w:rPr>
            </w:pPr>
            <w:r w:rsidRPr="0032106D">
              <w:rPr>
                <w:rFonts w:ascii="Georgia" w:hAnsi="Georgia" w:cs="Arial" w:hint="cs"/>
                <w:color w:val="000000"/>
                <w:sz w:val="20"/>
                <w:szCs w:val="20"/>
                <w:rtl/>
                <w:lang w:eastAsia="en-US"/>
              </w:rPr>
              <w:t>רווח מהערכה מחדש של קרקע ומבנים</w:t>
            </w:r>
          </w:p>
        </w:tc>
        <w:tc>
          <w:tcPr>
            <w:tcW w:w="1058"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851"/>
              </w:tabs>
              <w:ind w:left="1122" w:hanging="283"/>
              <w:rPr>
                <w:rFonts w:ascii="Georgia" w:hAnsi="Georgia" w:cs="Arial"/>
                <w:color w:val="000000"/>
                <w:sz w:val="20"/>
                <w:szCs w:val="20"/>
                <w:rtl/>
                <w:lang w:eastAsia="en-US"/>
              </w:rPr>
            </w:pPr>
            <w:r>
              <w:rPr>
                <w:rFonts w:ascii="Georgia" w:hAnsi="Georgia" w:cs="Arial" w:hint="cs"/>
                <w:color w:val="000000"/>
                <w:sz w:val="20"/>
                <w:szCs w:val="20"/>
                <w:rtl/>
                <w:lang w:eastAsia="en-US"/>
              </w:rPr>
              <w:t xml:space="preserve">מדידות מחדש של התחייבויות (נטו) בשל סיום יחסי עובד-מעביד </w:t>
            </w:r>
          </w:p>
        </w:tc>
        <w:tc>
          <w:tcPr>
            <w:tcW w:w="1058"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Default="008C05DE" w:rsidP="00893C10">
            <w:pPr>
              <w:tabs>
                <w:tab w:val="left" w:pos="851"/>
              </w:tabs>
              <w:ind w:left="1122" w:hanging="283"/>
              <w:rPr>
                <w:rFonts w:ascii="Georgia" w:hAnsi="Georgia" w:cs="Arial"/>
                <w:color w:val="000000"/>
                <w:sz w:val="20"/>
                <w:szCs w:val="20"/>
                <w:rtl/>
                <w:lang w:eastAsia="en-US"/>
              </w:rPr>
            </w:pPr>
            <w:r>
              <w:rPr>
                <w:rFonts w:ascii="Georgia" w:hAnsi="Georgia" w:cs="Arial" w:hint="cs"/>
                <w:color w:val="000000"/>
                <w:sz w:val="20"/>
                <w:szCs w:val="20"/>
                <w:rtl/>
                <w:lang w:eastAsia="en-US"/>
              </w:rPr>
              <w:t>הפרשים מתרגום דוחות כספיים ממטבע הפעילות של החברה למטבע ההצגה</w:t>
            </w:r>
          </w:p>
        </w:tc>
        <w:tc>
          <w:tcPr>
            <w:tcW w:w="1058" w:type="dxa"/>
            <w:tcBorders>
              <w:top w:val="nil"/>
              <w:left w:val="nil"/>
              <w:right w:val="nil"/>
            </w:tcBorders>
            <w:shd w:val="clear" w:color="auto" w:fill="auto"/>
            <w:vAlign w:val="bottom"/>
          </w:tcPr>
          <w:p w:rsidR="008C05DE" w:rsidRPr="006D7229" w:rsidRDefault="008C05DE" w:rsidP="00C872EB">
            <w:pPr>
              <w:pBdr>
                <w:bottom w:val="single" w:sz="4" w:space="1" w:color="auto"/>
              </w:pBd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C872EB">
            <w:pPr>
              <w:pBdr>
                <w:bottom w:val="single" w:sz="4" w:space="1" w:color="auto"/>
              </w:pBd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C872EB">
            <w:pPr>
              <w:pBdr>
                <w:bottom w:val="single" w:sz="4" w:space="1" w:color="auto"/>
              </w:pBd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Default="008C05DE" w:rsidP="00C872EB">
            <w:pPr>
              <w:tabs>
                <w:tab w:val="left" w:pos="851"/>
              </w:tabs>
              <w:ind w:left="839" w:hanging="284"/>
              <w:rPr>
                <w:rFonts w:ascii="Georgia" w:hAnsi="Georgia" w:cs="Arial"/>
                <w:color w:val="000000"/>
                <w:sz w:val="20"/>
                <w:szCs w:val="20"/>
                <w:rtl/>
                <w:lang w:eastAsia="en-US"/>
              </w:rPr>
            </w:pPr>
            <w:r w:rsidRPr="00F02A9A">
              <w:rPr>
                <w:rFonts w:ascii="Georgia" w:hAnsi="Georgia" w:cs="Arial" w:hint="cs"/>
                <w:bCs/>
                <w:color w:val="000000"/>
                <w:sz w:val="20"/>
                <w:szCs w:val="20"/>
                <w:rtl/>
                <w:lang w:eastAsia="en-US"/>
              </w:rPr>
              <w:t xml:space="preserve">סך רווח כולל אחר </w:t>
            </w:r>
            <w:r>
              <w:rPr>
                <w:rFonts w:ascii="Georgia" w:hAnsi="Georgia" w:cs="Arial" w:hint="cs"/>
                <w:bCs/>
                <w:color w:val="000000"/>
                <w:sz w:val="20"/>
                <w:szCs w:val="20"/>
                <w:rtl/>
                <w:lang w:eastAsia="en-US"/>
              </w:rPr>
              <w:t>לשנה</w:t>
            </w:r>
            <w:r w:rsidRPr="00F02A9A">
              <w:rPr>
                <w:rFonts w:ascii="Georgia" w:hAnsi="Georgia" w:cs="Arial" w:hint="cs"/>
                <w:bCs/>
                <w:color w:val="000000"/>
                <w:sz w:val="20"/>
                <w:szCs w:val="20"/>
                <w:rtl/>
                <w:lang w:eastAsia="en-US"/>
              </w:rPr>
              <w:t>, נטו ממס, אשר לא יסווג מחדש לרווח או הפסד, אשר מיוחס לחברה עצמה</w:t>
            </w:r>
          </w:p>
        </w:tc>
        <w:tc>
          <w:tcPr>
            <w:tcW w:w="1058"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Default="008C05DE" w:rsidP="00C872EB">
            <w:pPr>
              <w:tabs>
                <w:tab w:val="left" w:pos="851"/>
              </w:tabs>
              <w:ind w:left="839" w:hanging="284"/>
              <w:rPr>
                <w:rFonts w:ascii="Georgia" w:hAnsi="Georgia" w:cs="Arial"/>
                <w:color w:val="000000"/>
                <w:sz w:val="20"/>
                <w:szCs w:val="20"/>
                <w:rtl/>
                <w:lang w:eastAsia="en-US"/>
              </w:rPr>
            </w:pPr>
            <w:r w:rsidRPr="00F02A9A">
              <w:rPr>
                <w:rFonts w:ascii="Georgia" w:hAnsi="Georgia" w:cs="Arial" w:hint="cs"/>
                <w:bCs/>
                <w:color w:val="000000"/>
                <w:sz w:val="20"/>
                <w:szCs w:val="20"/>
                <w:rtl/>
                <w:lang w:eastAsia="en-US"/>
              </w:rPr>
              <w:t>סכום נטו, המיוחס לבעלים של החברה, של  פריטי רווח כולל אחר, אשר לא יסווגו מחדש לרווח או להפסד,</w:t>
            </w:r>
            <w:r w:rsidRPr="00F02A9A" w:rsidDel="00885563">
              <w:rPr>
                <w:rFonts w:ascii="Georgia" w:hAnsi="Georgia" w:cs="Arial" w:hint="cs"/>
                <w:bCs/>
                <w:color w:val="000000"/>
                <w:sz w:val="20"/>
                <w:szCs w:val="20"/>
                <w:rtl/>
                <w:lang w:eastAsia="en-US"/>
              </w:rPr>
              <w:t xml:space="preserve"> </w:t>
            </w:r>
            <w:r w:rsidRPr="00F02A9A">
              <w:rPr>
                <w:rFonts w:ascii="Georgia" w:hAnsi="Georgia" w:cs="Arial" w:hint="cs"/>
                <w:bCs/>
                <w:color w:val="000000"/>
                <w:sz w:val="20"/>
                <w:szCs w:val="20"/>
                <w:rtl/>
                <w:lang w:eastAsia="en-US"/>
              </w:rPr>
              <w:t xml:space="preserve">המציגים  בדוחות הכספיים התמציתיים המאוחדים תוצאות פעילות בגין חברות מוחזקות </w:t>
            </w:r>
          </w:p>
        </w:tc>
        <w:tc>
          <w:tcPr>
            <w:tcW w:w="1058" w:type="dxa"/>
            <w:tcBorders>
              <w:top w:val="nil"/>
              <w:left w:val="nil"/>
              <w:right w:val="nil"/>
            </w:tcBorders>
            <w:shd w:val="clear" w:color="auto" w:fill="auto"/>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3530C9">
            <w:pPr>
              <w:tabs>
                <w:tab w:val="left" w:pos="851"/>
              </w:tabs>
              <w:rPr>
                <w:rFonts w:ascii="Georgia" w:hAnsi="Georgia" w:cs="Arial"/>
                <w:color w:val="000000"/>
                <w:sz w:val="20"/>
                <w:szCs w:val="20"/>
                <w:rtl/>
                <w:lang w:eastAsia="en-US"/>
              </w:rPr>
            </w:pPr>
          </w:p>
        </w:tc>
        <w:tc>
          <w:tcPr>
            <w:tcW w:w="1058" w:type="dxa"/>
            <w:tcBorders>
              <w:top w:val="nil"/>
              <w:left w:val="nil"/>
              <w:right w:val="nil"/>
            </w:tcBorders>
            <w:shd w:val="clear" w:color="auto" w:fill="auto"/>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c>
          <w:tcPr>
            <w:tcW w:w="1020" w:type="dxa"/>
            <w:tcBorders>
              <w:top w:val="nil"/>
              <w:left w:val="nil"/>
              <w:right w:val="nil"/>
            </w:tcBorders>
            <w:shd w:val="clear" w:color="auto" w:fill="auto"/>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c>
          <w:tcPr>
            <w:tcW w:w="1243" w:type="dxa"/>
            <w:tcBorders>
              <w:top w:val="nil"/>
              <w:left w:val="nil"/>
              <w:right w:val="nil"/>
            </w:tcBorders>
            <w:vAlign w:val="bottom"/>
          </w:tcPr>
          <w:p w:rsidR="008C05DE" w:rsidRPr="006D7229" w:rsidRDefault="008C05DE" w:rsidP="00FF6B92">
            <w:pPr>
              <w:pBdr>
                <w:bottom w:val="single" w:sz="4" w:space="1" w:color="auto"/>
              </w:pBd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851"/>
              </w:tabs>
              <w:ind w:left="613" w:hanging="58"/>
              <w:rPr>
                <w:rFonts w:ascii="Georgia" w:hAnsi="Georgia" w:cs="Arial"/>
                <w:color w:val="000000"/>
                <w:sz w:val="20"/>
                <w:szCs w:val="20"/>
                <w:rtl/>
                <w:lang w:eastAsia="en-US"/>
              </w:rPr>
            </w:pPr>
            <w:r w:rsidRPr="006A5410">
              <w:rPr>
                <w:rFonts w:ascii="Georgia" w:hAnsi="Georgia" w:cs="Arial" w:hint="cs"/>
                <w:b/>
                <w:bCs/>
                <w:color w:val="000000"/>
                <w:sz w:val="20"/>
                <w:szCs w:val="20"/>
                <w:rtl/>
                <w:lang w:eastAsia="en-US"/>
              </w:rPr>
              <w:t xml:space="preserve">סעיפים אשר עשויים להיות מסווגים מחדש לרווח או להפסד: </w:t>
            </w:r>
          </w:p>
        </w:tc>
        <w:tc>
          <w:tcPr>
            <w:tcW w:w="1058"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rPr>
          <w:trHeight w:val="203"/>
        </w:trPr>
        <w:tc>
          <w:tcPr>
            <w:tcW w:w="6000" w:type="dxa"/>
            <w:tcBorders>
              <w:top w:val="nil"/>
              <w:left w:val="nil"/>
              <w:bottom w:val="nil"/>
              <w:right w:val="nil"/>
            </w:tcBorders>
            <w:vAlign w:val="bottom"/>
          </w:tcPr>
          <w:p w:rsidR="008C05DE" w:rsidRPr="006D7229" w:rsidRDefault="008C05DE" w:rsidP="00893C10">
            <w:pPr>
              <w:tabs>
                <w:tab w:val="left" w:pos="851"/>
              </w:tabs>
              <w:ind w:left="613" w:firstLine="226"/>
              <w:rPr>
                <w:rFonts w:ascii="Georgia" w:hAnsi="Georgia" w:cs="Arial"/>
                <w:color w:val="000000"/>
                <w:sz w:val="20"/>
                <w:szCs w:val="20"/>
                <w:rtl/>
                <w:lang w:eastAsia="en-US"/>
              </w:rPr>
            </w:pPr>
            <w:r w:rsidRPr="00D74F79">
              <w:rPr>
                <w:rFonts w:ascii="Georgia" w:hAnsi="Georgia" w:cs="Arial"/>
                <w:color w:val="000000"/>
                <w:sz w:val="20"/>
                <w:szCs w:val="20"/>
                <w:rtl/>
                <w:lang w:eastAsia="en-US"/>
              </w:rPr>
              <w:t>שערוך של נכסים פיננסיים זמינים למכירה</w:t>
            </w:r>
          </w:p>
        </w:tc>
        <w:tc>
          <w:tcPr>
            <w:tcW w:w="1058"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851"/>
              </w:tabs>
              <w:ind w:left="613" w:firstLine="226"/>
              <w:rPr>
                <w:rFonts w:ascii="Georgia" w:hAnsi="Georgia" w:cs="Arial"/>
                <w:color w:val="000000"/>
                <w:sz w:val="20"/>
                <w:szCs w:val="20"/>
                <w:rtl/>
                <w:lang w:eastAsia="en-US"/>
              </w:rPr>
            </w:pPr>
            <w:r w:rsidRPr="00D74F79">
              <w:rPr>
                <w:rFonts w:ascii="Georgia" w:hAnsi="Georgia" w:cs="Arial"/>
                <w:color w:val="000000"/>
                <w:sz w:val="20"/>
                <w:szCs w:val="20"/>
                <w:rtl/>
                <w:lang w:eastAsia="en-US"/>
              </w:rPr>
              <w:t>הגנת תזרים מזומנים</w:t>
            </w:r>
          </w:p>
        </w:tc>
        <w:tc>
          <w:tcPr>
            <w:tcW w:w="1058"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851"/>
              </w:tabs>
              <w:ind w:left="613" w:firstLine="226"/>
              <w:rPr>
                <w:rFonts w:ascii="Georgia" w:hAnsi="Georgia" w:cs="Arial"/>
                <w:color w:val="000000"/>
                <w:sz w:val="20"/>
                <w:szCs w:val="20"/>
                <w:rtl/>
                <w:lang w:eastAsia="en-US"/>
              </w:rPr>
            </w:pPr>
            <w:r w:rsidRPr="0032106D">
              <w:rPr>
                <w:rFonts w:ascii="Georgia" w:hAnsi="Georgia" w:cs="Arial" w:hint="cs"/>
                <w:color w:val="000000"/>
                <w:sz w:val="20"/>
                <w:szCs w:val="20"/>
                <w:rtl/>
                <w:lang w:eastAsia="en-US"/>
              </w:rPr>
              <w:t xml:space="preserve">הגנת השקעה נטו בפעילות חוץ </w:t>
            </w:r>
          </w:p>
        </w:tc>
        <w:tc>
          <w:tcPr>
            <w:tcW w:w="1058"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851"/>
              </w:tabs>
              <w:ind w:left="613" w:firstLine="226"/>
              <w:rPr>
                <w:rFonts w:ascii="Georgia" w:hAnsi="Georgia" w:cs="Arial"/>
                <w:color w:val="000000"/>
                <w:sz w:val="20"/>
                <w:szCs w:val="20"/>
                <w:rtl/>
                <w:lang w:eastAsia="en-US"/>
              </w:rPr>
            </w:pPr>
            <w:r>
              <w:rPr>
                <w:rFonts w:ascii="Georgia" w:hAnsi="Georgia" w:cs="Arial" w:hint="cs"/>
                <w:color w:val="000000"/>
                <w:sz w:val="20"/>
                <w:szCs w:val="20"/>
                <w:rtl/>
                <w:lang w:eastAsia="en-US"/>
              </w:rPr>
              <w:t>הפרשים מתרגום דוחות כספיים של פעילויות חוץ</w:t>
            </w:r>
            <w:r w:rsidRPr="0032106D">
              <w:rPr>
                <w:rFonts w:ascii="Georgia" w:hAnsi="Georgia" w:cs="Arial" w:hint="cs"/>
                <w:color w:val="000000"/>
                <w:sz w:val="20"/>
                <w:szCs w:val="20"/>
                <w:rtl/>
                <w:lang w:eastAsia="en-US"/>
              </w:rPr>
              <w:t xml:space="preserve"> </w:t>
            </w:r>
          </w:p>
        </w:tc>
        <w:tc>
          <w:tcPr>
            <w:tcW w:w="1058"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893C10">
            <w:pPr>
              <w:tabs>
                <w:tab w:val="left" w:pos="851"/>
              </w:tabs>
              <w:ind w:left="839" w:hanging="284"/>
              <w:rPr>
                <w:rFonts w:ascii="Georgia" w:hAnsi="Georgia" w:cs="Arial"/>
                <w:color w:val="000000"/>
                <w:sz w:val="20"/>
                <w:szCs w:val="20"/>
                <w:rtl/>
                <w:lang w:eastAsia="en-US"/>
              </w:rPr>
            </w:pPr>
            <w:r w:rsidRPr="00F02A9A">
              <w:rPr>
                <w:rFonts w:ascii="Georgia" w:hAnsi="Georgia" w:cs="Arial" w:hint="cs"/>
                <w:b/>
                <w:bCs/>
                <w:color w:val="000000"/>
                <w:sz w:val="20"/>
                <w:szCs w:val="20"/>
                <w:rtl/>
                <w:lang w:eastAsia="en-US"/>
              </w:rPr>
              <w:t xml:space="preserve">סך רווח כולל אחר </w:t>
            </w:r>
            <w:r>
              <w:rPr>
                <w:rFonts w:ascii="Georgia" w:hAnsi="Georgia" w:cs="Arial" w:hint="cs"/>
                <w:b/>
                <w:bCs/>
                <w:color w:val="000000"/>
                <w:sz w:val="20"/>
                <w:szCs w:val="20"/>
                <w:rtl/>
                <w:lang w:eastAsia="en-US"/>
              </w:rPr>
              <w:t>לשנה</w:t>
            </w:r>
            <w:r w:rsidRPr="00F02A9A">
              <w:rPr>
                <w:rFonts w:ascii="Georgia" w:hAnsi="Georgia" w:cs="Arial" w:hint="cs"/>
                <w:b/>
                <w:bCs/>
                <w:color w:val="000000"/>
                <w:sz w:val="20"/>
                <w:szCs w:val="20"/>
                <w:rtl/>
                <w:lang w:eastAsia="en-US"/>
              </w:rPr>
              <w:t>, נטו ממס, אשר עשוי להיות מסווג מחדש לרווח או להפסד, אשר מיוחס לחברה עצמה</w:t>
            </w:r>
          </w:p>
        </w:tc>
        <w:tc>
          <w:tcPr>
            <w:tcW w:w="1058"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rPr>
                <w:rFonts w:ascii="Georgia" w:hAnsi="Georgia" w:cs="Arial"/>
                <w:color w:val="000000"/>
                <w:sz w:val="20"/>
                <w:szCs w:val="20"/>
                <w:lang w:eastAsia="en-US"/>
              </w:rPr>
            </w:pPr>
          </w:p>
        </w:tc>
      </w:tr>
      <w:tr w:rsidR="008C05DE" w:rsidRPr="006D7229" w:rsidTr="00551314">
        <w:trPr>
          <w:trHeight w:val="243"/>
        </w:trPr>
        <w:tc>
          <w:tcPr>
            <w:tcW w:w="6000" w:type="dxa"/>
            <w:tcBorders>
              <w:top w:val="nil"/>
              <w:left w:val="nil"/>
              <w:bottom w:val="nil"/>
              <w:right w:val="nil"/>
            </w:tcBorders>
            <w:vAlign w:val="bottom"/>
          </w:tcPr>
          <w:p w:rsidR="008C05DE" w:rsidRPr="006D7229" w:rsidRDefault="008C05DE" w:rsidP="00893C10">
            <w:pPr>
              <w:tabs>
                <w:tab w:val="left" w:pos="851"/>
              </w:tabs>
              <w:ind w:left="839" w:hanging="284"/>
              <w:rPr>
                <w:rFonts w:ascii="Georgia" w:hAnsi="Georgia" w:cs="Arial"/>
                <w:color w:val="000000"/>
                <w:sz w:val="20"/>
                <w:szCs w:val="20"/>
                <w:rtl/>
                <w:lang w:eastAsia="en-US"/>
              </w:rPr>
            </w:pPr>
            <w:r w:rsidRPr="00F02A9A">
              <w:rPr>
                <w:rFonts w:ascii="Georgia" w:hAnsi="Georgia" w:cs="Arial" w:hint="cs"/>
                <w:b/>
                <w:bCs/>
                <w:color w:val="000000"/>
                <w:sz w:val="20"/>
                <w:szCs w:val="20"/>
                <w:rtl/>
                <w:lang w:eastAsia="en-US"/>
              </w:rPr>
              <w:t xml:space="preserve">סכום נטו, המיוחס לבעלים של החברה, של  פריטי רווח כולל אחר, </w:t>
            </w:r>
            <w:r w:rsidRPr="00F02A9A">
              <w:rPr>
                <w:rFonts w:ascii="Georgia" w:hAnsi="Georgia" w:cs="Arial" w:hint="cs"/>
                <w:b/>
                <w:bCs/>
                <w:noProof/>
                <w:color w:val="000000"/>
                <w:sz w:val="20"/>
                <w:szCs w:val="20"/>
                <w:rtl/>
              </w:rPr>
              <w:t>אשר עשויים להיות מסווגים מחדש לרווח או להפסד</w:t>
            </w:r>
            <w:r w:rsidRPr="00F02A9A">
              <w:rPr>
                <w:rFonts w:ascii="Georgia" w:hAnsi="Georgia" w:cs="Arial" w:hint="cs"/>
                <w:b/>
                <w:bCs/>
                <w:color w:val="000000"/>
                <w:sz w:val="20"/>
                <w:szCs w:val="20"/>
                <w:rtl/>
                <w:lang w:eastAsia="en-US"/>
              </w:rPr>
              <w:t xml:space="preserve">, המציגים  בדוחות הכספיים התמציתיים המאוחדים תוצאות פעילות בגין חברות מוחזקות </w:t>
            </w:r>
          </w:p>
        </w:tc>
        <w:tc>
          <w:tcPr>
            <w:tcW w:w="1058" w:type="dxa"/>
            <w:tcBorders>
              <w:left w:val="nil"/>
              <w:right w:val="nil"/>
            </w:tcBorders>
            <w:shd w:val="clear" w:color="auto" w:fill="auto"/>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c>
          <w:tcPr>
            <w:tcW w:w="1020" w:type="dxa"/>
            <w:tcBorders>
              <w:left w:val="nil"/>
              <w:right w:val="nil"/>
            </w:tcBorders>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r>
      <w:tr w:rsidR="008C05DE" w:rsidRPr="006D7229" w:rsidTr="00551314">
        <w:trPr>
          <w:trHeight w:val="243"/>
        </w:trPr>
        <w:tc>
          <w:tcPr>
            <w:tcW w:w="6000" w:type="dxa"/>
            <w:tcBorders>
              <w:top w:val="nil"/>
              <w:left w:val="nil"/>
              <w:bottom w:val="nil"/>
              <w:right w:val="nil"/>
            </w:tcBorders>
            <w:vAlign w:val="bottom"/>
          </w:tcPr>
          <w:p w:rsidR="008C05DE" w:rsidRPr="003530C9" w:rsidRDefault="008C05DE" w:rsidP="003530C9">
            <w:pPr>
              <w:tabs>
                <w:tab w:val="left" w:pos="-12"/>
              </w:tabs>
              <w:rPr>
                <w:rFonts w:ascii="Georgia" w:hAnsi="Georgia" w:cs="Arial"/>
                <w:b/>
                <w:bCs/>
                <w:color w:val="000000"/>
                <w:sz w:val="18"/>
                <w:szCs w:val="18"/>
                <w:rtl/>
                <w:lang w:eastAsia="en-US"/>
              </w:rPr>
            </w:pPr>
          </w:p>
        </w:tc>
        <w:tc>
          <w:tcPr>
            <w:tcW w:w="1058" w:type="dxa"/>
            <w:tcBorders>
              <w:left w:val="nil"/>
              <w:right w:val="nil"/>
            </w:tcBorders>
            <w:shd w:val="clear" w:color="auto" w:fill="auto"/>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c>
          <w:tcPr>
            <w:tcW w:w="1020" w:type="dxa"/>
            <w:tcBorders>
              <w:left w:val="nil"/>
              <w:right w:val="nil"/>
            </w:tcBorders>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FF6B92">
            <w:pPr>
              <w:tabs>
                <w:tab w:val="left" w:pos="284"/>
                <w:tab w:val="left" w:pos="567"/>
                <w:tab w:val="left" w:pos="851"/>
              </w:tabs>
              <w:ind w:left="246" w:hanging="246"/>
              <w:rPr>
                <w:rFonts w:ascii="Georgia" w:hAnsi="Georgia" w:cs="Arial"/>
                <w:b/>
                <w:bCs/>
                <w:color w:val="000000"/>
                <w:sz w:val="20"/>
                <w:szCs w:val="20"/>
                <w:rtl/>
                <w:lang w:eastAsia="en-US"/>
              </w:rPr>
            </w:pPr>
            <w:r w:rsidRPr="0032106D">
              <w:rPr>
                <w:rFonts w:ascii="Georgia" w:hAnsi="Georgia" w:cs="Arial" w:hint="cs"/>
                <w:bCs/>
                <w:color w:val="000000"/>
                <w:sz w:val="20"/>
                <w:szCs w:val="20"/>
                <w:rtl/>
                <w:lang w:eastAsia="en-US"/>
              </w:rPr>
              <w:t>סך הכ</w:t>
            </w:r>
            <w:r>
              <w:rPr>
                <w:rFonts w:ascii="Georgia" w:hAnsi="Georgia" w:cs="Arial" w:hint="cs"/>
                <w:bCs/>
                <w:color w:val="000000"/>
                <w:sz w:val="20"/>
                <w:szCs w:val="20"/>
                <w:rtl/>
                <w:lang w:eastAsia="en-US"/>
              </w:rPr>
              <w:t>ו</w:t>
            </w:r>
            <w:r w:rsidRPr="0032106D">
              <w:rPr>
                <w:rFonts w:ascii="Georgia" w:hAnsi="Georgia" w:cs="Arial" w:hint="cs"/>
                <w:bCs/>
                <w:color w:val="000000"/>
                <w:sz w:val="20"/>
                <w:szCs w:val="20"/>
                <w:rtl/>
                <w:lang w:eastAsia="en-US"/>
              </w:rPr>
              <w:t xml:space="preserve">ל רווח (הפסד) כולל אחר </w:t>
            </w:r>
            <w:r>
              <w:rPr>
                <w:rFonts w:ascii="Georgia" w:hAnsi="Georgia" w:cs="Arial" w:hint="cs"/>
                <w:bCs/>
                <w:color w:val="000000"/>
                <w:sz w:val="20"/>
                <w:szCs w:val="20"/>
                <w:rtl/>
                <w:lang w:eastAsia="en-US"/>
              </w:rPr>
              <w:t>לשנה</w:t>
            </w:r>
            <w:r w:rsidRPr="0032106D">
              <w:rPr>
                <w:rFonts w:ascii="Georgia" w:hAnsi="Georgia" w:cs="Arial" w:hint="cs"/>
                <w:bCs/>
                <w:color w:val="000000"/>
                <w:sz w:val="20"/>
                <w:szCs w:val="20"/>
                <w:rtl/>
                <w:lang w:eastAsia="en-US"/>
              </w:rPr>
              <w:t xml:space="preserve">, המיוחס לבעלים </w:t>
            </w:r>
            <w:r w:rsidRPr="000069D9">
              <w:rPr>
                <w:rFonts w:ascii="Georgia" w:hAnsi="Georgia" w:cs="Arial" w:hint="cs"/>
                <w:bCs/>
                <w:color w:val="000000"/>
                <w:sz w:val="20"/>
                <w:szCs w:val="20"/>
                <w:rtl/>
                <w:lang w:eastAsia="en-US"/>
              </w:rPr>
              <w:t>של החברה</w:t>
            </w:r>
          </w:p>
        </w:tc>
        <w:tc>
          <w:tcPr>
            <w:tcW w:w="1058" w:type="dxa"/>
            <w:tcBorders>
              <w:left w:val="nil"/>
              <w:right w:val="nil"/>
            </w:tcBorders>
            <w:shd w:val="clear" w:color="auto" w:fill="auto"/>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pBdr>
                <w:bottom w:val="single" w:sz="4" w:space="1" w:color="auto"/>
              </w:pBd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45043C">
            <w:pPr>
              <w:tabs>
                <w:tab w:val="left" w:pos="284"/>
                <w:tab w:val="left" w:pos="567"/>
                <w:tab w:val="left" w:pos="851"/>
              </w:tabs>
              <w:rPr>
                <w:rFonts w:ascii="Georgia" w:hAnsi="Georgia" w:cs="Arial"/>
                <w:color w:val="000000"/>
                <w:sz w:val="20"/>
                <w:szCs w:val="20"/>
                <w:rtl/>
                <w:lang w:eastAsia="en-US"/>
              </w:rPr>
            </w:pPr>
          </w:p>
        </w:tc>
        <w:tc>
          <w:tcPr>
            <w:tcW w:w="1058" w:type="dxa"/>
            <w:tcBorders>
              <w:left w:val="nil"/>
              <w:right w:val="nil"/>
            </w:tcBorders>
            <w:shd w:val="clear" w:color="auto" w:fill="auto"/>
            <w:vAlign w:val="bottom"/>
          </w:tcPr>
          <w:p w:rsidR="008C05DE" w:rsidRPr="006D7229" w:rsidRDefault="008C05DE" w:rsidP="00FF6B92">
            <w:pP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FF6B92">
            <w:pP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FF6B92">
            <w:pPr>
              <w:rPr>
                <w:rFonts w:ascii="Georgia" w:hAnsi="Georgia" w:cs="Arial"/>
                <w:color w:val="000000"/>
                <w:sz w:val="20"/>
                <w:szCs w:val="20"/>
                <w:lang w:eastAsia="en-US"/>
              </w:rPr>
            </w:pPr>
          </w:p>
        </w:tc>
      </w:tr>
      <w:tr w:rsidR="008C05DE" w:rsidRPr="006D7229" w:rsidTr="00551314">
        <w:tc>
          <w:tcPr>
            <w:tcW w:w="6000" w:type="dxa"/>
            <w:tcBorders>
              <w:top w:val="nil"/>
              <w:left w:val="nil"/>
              <w:bottom w:val="nil"/>
              <w:right w:val="nil"/>
            </w:tcBorders>
            <w:vAlign w:val="bottom"/>
          </w:tcPr>
          <w:p w:rsidR="008C05DE" w:rsidRPr="006D7229" w:rsidRDefault="008C05DE" w:rsidP="00FF6B92">
            <w:pPr>
              <w:tabs>
                <w:tab w:val="left" w:pos="284"/>
                <w:tab w:val="left" w:pos="567"/>
                <w:tab w:val="left" w:pos="851"/>
              </w:tabs>
              <w:rPr>
                <w:rFonts w:ascii="Georgia" w:hAnsi="Georgia" w:cs="Arial"/>
                <w:b/>
                <w:bCs/>
                <w:color w:val="000000"/>
                <w:sz w:val="20"/>
                <w:szCs w:val="20"/>
                <w:rtl/>
                <w:lang w:eastAsia="en-US"/>
              </w:rPr>
            </w:pPr>
            <w:r w:rsidRPr="0032106D">
              <w:rPr>
                <w:rFonts w:ascii="Georgia" w:hAnsi="Georgia" w:cs="Arial" w:hint="cs"/>
                <w:bCs/>
                <w:color w:val="000000"/>
                <w:sz w:val="20"/>
                <w:szCs w:val="20"/>
                <w:rtl/>
                <w:lang w:eastAsia="en-US"/>
              </w:rPr>
              <w:t>סך הכ</w:t>
            </w:r>
            <w:r>
              <w:rPr>
                <w:rFonts w:ascii="Georgia" w:hAnsi="Georgia" w:cs="Arial" w:hint="cs"/>
                <w:bCs/>
                <w:color w:val="000000"/>
                <w:sz w:val="20"/>
                <w:szCs w:val="20"/>
                <w:rtl/>
                <w:lang w:eastAsia="en-US"/>
              </w:rPr>
              <w:t>ו</w:t>
            </w:r>
            <w:r w:rsidRPr="0032106D">
              <w:rPr>
                <w:rFonts w:ascii="Georgia" w:hAnsi="Georgia" w:cs="Arial" w:hint="cs"/>
                <w:bCs/>
                <w:color w:val="000000"/>
                <w:sz w:val="20"/>
                <w:szCs w:val="20"/>
                <w:rtl/>
                <w:lang w:eastAsia="en-US"/>
              </w:rPr>
              <w:t xml:space="preserve">ל רווח (הפסד) כולל </w:t>
            </w:r>
            <w:r>
              <w:rPr>
                <w:rFonts w:ascii="Georgia" w:hAnsi="Georgia" w:cs="Arial" w:hint="cs"/>
                <w:bCs/>
                <w:color w:val="000000"/>
                <w:sz w:val="20"/>
                <w:szCs w:val="20"/>
                <w:rtl/>
                <w:lang w:eastAsia="en-US"/>
              </w:rPr>
              <w:t>לשנה</w:t>
            </w:r>
            <w:r w:rsidRPr="0032106D">
              <w:rPr>
                <w:rFonts w:ascii="Georgia" w:hAnsi="Georgia" w:cs="Arial" w:hint="cs"/>
                <w:bCs/>
                <w:color w:val="000000"/>
                <w:sz w:val="20"/>
                <w:szCs w:val="20"/>
                <w:rtl/>
                <w:lang w:eastAsia="en-US"/>
              </w:rPr>
              <w:t>, המיוחס לבעלים של החברה</w:t>
            </w:r>
          </w:p>
        </w:tc>
        <w:tc>
          <w:tcPr>
            <w:tcW w:w="1058" w:type="dxa"/>
            <w:tcBorders>
              <w:left w:val="nil"/>
              <w:right w:val="nil"/>
            </w:tcBorders>
            <w:shd w:val="clear" w:color="auto" w:fill="auto"/>
            <w:vAlign w:val="bottom"/>
          </w:tcPr>
          <w:p w:rsidR="008C05DE" w:rsidRPr="006D7229" w:rsidRDefault="008C05DE" w:rsidP="00E07775">
            <w:pPr>
              <w:pBdr>
                <w:bottom w:val="double" w:sz="4" w:space="1" w:color="auto"/>
              </w:pBdr>
              <w:rPr>
                <w:rFonts w:ascii="Georgia" w:hAnsi="Georgia" w:cs="Arial"/>
                <w:color w:val="000000"/>
                <w:sz w:val="20"/>
                <w:szCs w:val="20"/>
                <w:lang w:eastAsia="en-US"/>
              </w:rPr>
            </w:pPr>
          </w:p>
        </w:tc>
        <w:tc>
          <w:tcPr>
            <w:tcW w:w="1020" w:type="dxa"/>
            <w:tcBorders>
              <w:left w:val="nil"/>
              <w:right w:val="nil"/>
            </w:tcBorders>
            <w:shd w:val="clear" w:color="auto" w:fill="auto"/>
            <w:vAlign w:val="bottom"/>
          </w:tcPr>
          <w:p w:rsidR="008C05DE" w:rsidRPr="006D7229" w:rsidRDefault="008C05DE" w:rsidP="00E07775">
            <w:pPr>
              <w:pBdr>
                <w:bottom w:val="double" w:sz="4" w:space="1" w:color="auto"/>
              </w:pBdr>
              <w:rPr>
                <w:rFonts w:ascii="Georgia" w:hAnsi="Georgia" w:cs="Arial"/>
                <w:color w:val="000000"/>
                <w:sz w:val="20"/>
                <w:szCs w:val="20"/>
                <w:lang w:eastAsia="en-US"/>
              </w:rPr>
            </w:pPr>
          </w:p>
        </w:tc>
        <w:tc>
          <w:tcPr>
            <w:tcW w:w="1243" w:type="dxa"/>
            <w:tcBorders>
              <w:left w:val="nil"/>
              <w:right w:val="nil"/>
            </w:tcBorders>
            <w:vAlign w:val="bottom"/>
          </w:tcPr>
          <w:p w:rsidR="008C05DE" w:rsidRPr="006D7229" w:rsidRDefault="008C05DE" w:rsidP="00E07775">
            <w:pPr>
              <w:pBdr>
                <w:bottom w:val="double" w:sz="4" w:space="1" w:color="auto"/>
              </w:pBdr>
              <w:rPr>
                <w:rFonts w:ascii="Georgia" w:hAnsi="Georgia" w:cs="Arial"/>
                <w:color w:val="000000"/>
                <w:sz w:val="20"/>
                <w:szCs w:val="20"/>
                <w:lang w:eastAsia="en-US"/>
              </w:rPr>
            </w:pPr>
          </w:p>
        </w:tc>
      </w:tr>
    </w:tbl>
    <w:p w:rsidR="00FF6B92" w:rsidRDefault="00FF6B92" w:rsidP="00814C86">
      <w:pPr>
        <w:ind w:left="-476"/>
        <w:jc w:val="center"/>
        <w:rPr>
          <w:rFonts w:ascii="Arial" w:hAnsi="Arial" w:cs="Arial"/>
          <w:sz w:val="20"/>
          <w:szCs w:val="20"/>
          <w:rtl/>
        </w:rPr>
      </w:pPr>
    </w:p>
    <w:p w:rsidR="009429DB" w:rsidRDefault="009429DB" w:rsidP="003530C9">
      <w:pPr>
        <w:ind w:right="-180"/>
        <w:rPr>
          <w:rStyle w:val="a"/>
          <w:rFonts w:ascii="Georgia" w:hAnsi="Georgia"/>
          <w:noProof/>
          <w:sz w:val="16"/>
          <w:szCs w:val="16"/>
          <w:rtl/>
        </w:rPr>
      </w:pPr>
      <w:r w:rsidRPr="003530C9">
        <w:rPr>
          <w:rFonts w:ascii="Georgia" w:hAnsi="Georgia" w:cs="Arial"/>
          <w:color w:val="000000"/>
          <w:sz w:val="18"/>
          <w:szCs w:val="20"/>
          <w:rtl/>
        </w:rPr>
        <w:t xml:space="preserve">פריטי הרווח הכולל האחר המוצגים לעיל הינם נטו ממס. סכום המס המתייחס לכל אחד מפריטי הרווח הכולל האחר מפורט במסגרת ביאור </w:t>
      </w:r>
      <w:r w:rsidRPr="003530C9">
        <w:rPr>
          <w:rFonts w:ascii="Arial" w:hAnsi="Arial" w:cs="Arial" w:hint="cs"/>
          <w:sz w:val="18"/>
          <w:szCs w:val="20"/>
          <w:shd w:val="clear" w:color="auto" w:fill="DBE5F1"/>
          <w:rtl/>
        </w:rPr>
        <w:t>8</w:t>
      </w:r>
      <w:r w:rsidRPr="003530C9">
        <w:rPr>
          <w:rFonts w:ascii="Arial" w:hAnsi="Arial" w:cs="Arial"/>
          <w:sz w:val="18"/>
          <w:szCs w:val="20"/>
          <w:rtl/>
        </w:rPr>
        <w:t>.</w:t>
      </w:r>
    </w:p>
    <w:p w:rsidR="009D4C06" w:rsidRPr="003530C9" w:rsidRDefault="009D4C06" w:rsidP="009D4C06">
      <w:pPr>
        <w:ind w:right="-180"/>
        <w:rPr>
          <w:rStyle w:val="a"/>
          <w:rFonts w:ascii="Georgia" w:hAnsi="Georgia"/>
          <w:noProof/>
          <w:sz w:val="16"/>
          <w:szCs w:val="16"/>
          <w:rtl/>
        </w:rPr>
      </w:pPr>
    </w:p>
    <w:p w:rsidR="00660FFB" w:rsidRPr="006D7229" w:rsidRDefault="00660FFB" w:rsidP="00660FFB">
      <w:pPr>
        <w:tabs>
          <w:tab w:val="left" w:pos="993"/>
        </w:tabs>
        <w:ind w:left="-759" w:right="-426"/>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הביאורים והמידע הנוסף המצורפים מהווים חלק בלתי נפרד מנתונים כספיים אלה.</w:t>
      </w:r>
    </w:p>
    <w:p w:rsidR="00551314" w:rsidRPr="00551314" w:rsidRDefault="00551314" w:rsidP="00C15CA3">
      <w:pPr>
        <w:bidi w:val="0"/>
        <w:rPr>
          <w:rFonts w:ascii="Georgia" w:hAnsi="Georgia" w:cs="Arial"/>
          <w:color w:val="000000"/>
          <w:sz w:val="20"/>
          <w:szCs w:val="20"/>
          <w:lang w:eastAsia="en-US"/>
        </w:rPr>
      </w:pPr>
      <w:r>
        <w:rPr>
          <w:rFonts w:ascii="Georgia" w:hAnsi="Georgia" w:cs="Arial"/>
          <w:b/>
          <w:bCs/>
          <w:color w:val="000000"/>
          <w:sz w:val="20"/>
          <w:szCs w:val="20"/>
          <w:rtl/>
          <w:lang w:eastAsia="en-US"/>
        </w:rPr>
        <w:br w:type="page"/>
      </w:r>
      <w:r>
        <w:rPr>
          <w:rFonts w:ascii="Georgia" w:hAnsi="Georgia" w:cs="Arial" w:hint="cs"/>
          <w:color w:val="000000"/>
          <w:sz w:val="20"/>
          <w:szCs w:val="20"/>
          <w:rtl/>
          <w:lang w:eastAsia="en-US"/>
        </w:rPr>
        <w:lastRenderedPageBreak/>
        <w:t>המשך - 1</w:t>
      </w:r>
    </w:p>
    <w:p w:rsidR="00B1434B" w:rsidRPr="006D7229" w:rsidRDefault="00B1434B" w:rsidP="00551314">
      <w:pPr>
        <w:tabs>
          <w:tab w:val="left" w:pos="993"/>
        </w:tabs>
        <w:spacing w:line="360" w:lineRule="auto"/>
        <w:ind w:right="54"/>
        <w:jc w:val="center"/>
        <w:rPr>
          <w:rFonts w:ascii="Georgia" w:hAnsi="Georgia" w:cs="Arial"/>
          <w:b/>
          <w:bCs/>
          <w:sz w:val="20"/>
          <w:szCs w:val="20"/>
          <w:rtl/>
        </w:rPr>
      </w:pPr>
      <w:r w:rsidRPr="006D7229">
        <w:rPr>
          <w:rFonts w:ascii="Georgia" w:hAnsi="Georgia" w:cs="Arial"/>
          <w:b/>
          <w:bCs/>
          <w:sz w:val="20"/>
          <w:szCs w:val="20"/>
          <w:rtl/>
        </w:rPr>
        <w:t>חברה תעשייתית בע"מ</w:t>
      </w:r>
    </w:p>
    <w:p w:rsidR="00807E47" w:rsidRPr="006D7229" w:rsidRDefault="00807E47" w:rsidP="00551314">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line="360" w:lineRule="auto"/>
        <w:ind w:left="-517" w:right="-540"/>
        <w:jc w:val="center"/>
        <w:rPr>
          <w:rFonts w:ascii="Georgia" w:hAnsi="Georgia" w:cs="Arial"/>
          <w:b/>
          <w:bCs/>
          <w:sz w:val="20"/>
          <w:szCs w:val="20"/>
          <w:rtl/>
        </w:rPr>
      </w:pPr>
      <w:r w:rsidRPr="006D7229">
        <w:rPr>
          <w:rFonts w:ascii="Georgia" w:hAnsi="Georgia" w:cs="Arial"/>
          <w:b/>
          <w:bCs/>
          <w:sz w:val="20"/>
          <w:szCs w:val="20"/>
          <w:rtl/>
        </w:rPr>
        <w:t>מידע כספי נפרד המובא לפי תקנה 9ג' לתקנות ניירות ערך (דוחות תקופתיים ומיידיים), התש"ל-1970</w:t>
      </w:r>
    </w:p>
    <w:p w:rsidR="00322B1E" w:rsidRPr="00B23533" w:rsidRDefault="00322B1E" w:rsidP="00551314">
      <w:pPr>
        <w:spacing w:line="360" w:lineRule="auto"/>
        <w:jc w:val="center"/>
        <w:rPr>
          <w:rFonts w:ascii="Georgia" w:hAnsi="Georgia" w:cs="Arial"/>
          <w:b/>
          <w:bCs/>
          <w:sz w:val="20"/>
          <w:szCs w:val="20"/>
          <w:rtl/>
        </w:rPr>
      </w:pPr>
      <w:bookmarkStart w:id="14" w:name="Q6"/>
      <w:r w:rsidRPr="00B23533">
        <w:rPr>
          <w:rFonts w:ascii="Georgia" w:hAnsi="Georgia" w:cs="Arial"/>
          <w:b/>
          <w:bCs/>
          <w:sz w:val="20"/>
          <w:szCs w:val="20"/>
          <w:rtl/>
        </w:rPr>
        <w:t xml:space="preserve">תזרימי מזומנים הכלולים בדוחות הכספיים המאוחדים המיוחסים לחברה עצמה </w:t>
      </w:r>
    </w:p>
    <w:bookmarkEnd w:id="14"/>
    <w:p w:rsidR="000E1C8F" w:rsidRDefault="000E1C8F" w:rsidP="00322B1E">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p>
    <w:p w:rsidR="00322B1E" w:rsidRPr="006D7229" w:rsidRDefault="00991881" w:rsidP="00322B1E">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 xml:space="preserve">בהתאם לתקנות, יש לתת את המידע ביחס לכל התקופות הכלולות בדוחות הכספיים. </w:t>
      </w:r>
    </w:p>
    <w:p w:rsidR="00322B1E" w:rsidRPr="006D7229" w:rsidRDefault="00991881" w:rsidP="00DB5688">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after="120"/>
        <w:ind w:left="-517"/>
        <w:rPr>
          <w:rStyle w:val="a"/>
          <w:rFonts w:ascii="Georgia" w:hAnsi="Georgia"/>
          <w:sz w:val="20"/>
          <w:szCs w:val="20"/>
          <w:u w:val="none"/>
          <w:rtl/>
        </w:rPr>
      </w:pPr>
      <w:r w:rsidRPr="006D7229">
        <w:rPr>
          <w:rStyle w:val="a"/>
          <w:rFonts w:ascii="Georgia" w:hAnsi="Georgia"/>
          <w:b/>
          <w:noProof/>
          <w:sz w:val="20"/>
          <w:szCs w:val="20"/>
          <w:u w:val="none"/>
          <w:rtl/>
          <w:lang w:eastAsia="en-US"/>
        </w:rPr>
        <w:t>בנוסף, בהתאם לתקנות, הנתונים יסווגו באותו אופן בו סווגו בדוחות הכספיים המאוחדים של החברה</w:t>
      </w:r>
      <w:r w:rsidRPr="006D7229">
        <w:rPr>
          <w:rStyle w:val="a"/>
          <w:rFonts w:ascii="Georgia" w:hAnsi="Georgia"/>
          <w:sz w:val="20"/>
          <w:szCs w:val="20"/>
          <w:u w:val="none"/>
          <w:rtl/>
        </w:rPr>
        <w:t>.</w:t>
      </w:r>
    </w:p>
    <w:tbl>
      <w:tblPr>
        <w:bidiVisual/>
        <w:tblW w:w="10112" w:type="dxa"/>
        <w:tblInd w:w="-1079" w:type="dxa"/>
        <w:tblLayout w:type="fixed"/>
        <w:tblCellMar>
          <w:left w:w="107" w:type="dxa"/>
          <w:right w:w="107" w:type="dxa"/>
        </w:tblCellMar>
        <w:tblLook w:val="0000" w:firstRow="0" w:lastRow="0" w:firstColumn="0" w:lastColumn="0" w:noHBand="0" w:noVBand="0"/>
      </w:tblPr>
      <w:tblGrid>
        <w:gridCol w:w="7088"/>
        <w:gridCol w:w="1008"/>
        <w:gridCol w:w="1008"/>
        <w:gridCol w:w="1008"/>
      </w:tblGrid>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rPr>
                <w:rFonts w:ascii="Georgia" w:hAnsi="Georgia" w:cs="Arial"/>
                <w:bCs/>
                <w:sz w:val="20"/>
                <w:szCs w:val="20"/>
                <w:rtl/>
              </w:rPr>
            </w:pPr>
          </w:p>
        </w:tc>
        <w:tc>
          <w:tcPr>
            <w:tcW w:w="3024" w:type="dxa"/>
            <w:gridSpan w:val="3"/>
            <w:tcBorders>
              <w:top w:val="nil"/>
              <w:left w:val="nil"/>
              <w:right w:val="nil"/>
            </w:tcBorders>
            <w:shd w:val="clear" w:color="auto" w:fill="auto"/>
            <w:vAlign w:val="bottom"/>
          </w:tcPr>
          <w:p w:rsidR="00551314" w:rsidRPr="006D7229" w:rsidRDefault="00551314" w:rsidP="000E1C8F">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שנה שהסתיימה ב</w:t>
            </w:r>
            <w:r>
              <w:rPr>
                <w:rFonts w:ascii="Georgia" w:hAnsi="Georgia" w:cs="Arial" w:hint="cs"/>
                <w:b/>
                <w:bCs/>
                <w:sz w:val="20"/>
                <w:szCs w:val="20"/>
                <w:rtl/>
              </w:rPr>
              <w:t>-</w:t>
            </w:r>
            <w:r w:rsidRPr="006D7229">
              <w:rPr>
                <w:rFonts w:ascii="Georgia" w:hAnsi="Georgia" w:cs="Arial"/>
                <w:b/>
                <w:bCs/>
                <w:sz w:val="20"/>
                <w:szCs w:val="20"/>
                <w:rtl/>
              </w:rPr>
              <w:t>31 בדצמבר</w:t>
            </w: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rPr>
                <w:rFonts w:ascii="Georgia" w:hAnsi="Georgia" w:cs="Arial"/>
                <w:bCs/>
                <w:sz w:val="20"/>
                <w:szCs w:val="20"/>
                <w:rtl/>
              </w:rPr>
            </w:pPr>
          </w:p>
        </w:tc>
        <w:tc>
          <w:tcPr>
            <w:tcW w:w="1008" w:type="dxa"/>
            <w:tcBorders>
              <w:top w:val="nil"/>
              <w:left w:val="nil"/>
              <w:right w:val="nil"/>
            </w:tcBorders>
            <w:shd w:val="clear" w:color="auto" w:fill="auto"/>
            <w:vAlign w:val="bottom"/>
          </w:tcPr>
          <w:p w:rsidR="00551314" w:rsidRPr="006D7229" w:rsidRDefault="000E5B3A" w:rsidP="000E5B3A">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008" w:type="dxa"/>
            <w:tcBorders>
              <w:top w:val="nil"/>
              <w:left w:val="nil"/>
              <w:right w:val="nil"/>
            </w:tcBorders>
            <w:shd w:val="clear" w:color="auto" w:fill="auto"/>
            <w:vAlign w:val="bottom"/>
          </w:tcPr>
          <w:p w:rsidR="00551314" w:rsidRPr="006D7229" w:rsidRDefault="000E5B3A" w:rsidP="000E5B3A">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c>
          <w:tcPr>
            <w:tcW w:w="1008" w:type="dxa"/>
            <w:tcBorders>
              <w:top w:val="nil"/>
              <w:left w:val="nil"/>
              <w:right w:val="nil"/>
            </w:tcBorders>
          </w:tcPr>
          <w:p w:rsidR="00551314" w:rsidRPr="006D7229" w:rsidRDefault="000E5B3A" w:rsidP="000E5B3A">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4</w:t>
            </w: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rPr>
                <w:rFonts w:ascii="Georgia" w:hAnsi="Georgia" w:cs="Arial"/>
                <w:bCs/>
                <w:sz w:val="20"/>
                <w:szCs w:val="20"/>
                <w:rtl/>
              </w:rPr>
            </w:pPr>
          </w:p>
        </w:tc>
        <w:tc>
          <w:tcPr>
            <w:tcW w:w="3024" w:type="dxa"/>
            <w:gridSpan w:val="3"/>
            <w:tcBorders>
              <w:top w:val="nil"/>
              <w:left w:val="nil"/>
              <w:right w:val="nil"/>
            </w:tcBorders>
            <w:shd w:val="clear" w:color="auto" w:fill="auto"/>
            <w:vAlign w:val="bottom"/>
          </w:tcPr>
          <w:p w:rsidR="00551314" w:rsidRPr="002A32AB" w:rsidRDefault="00551314" w:rsidP="00B1434B">
            <w:pPr>
              <w:pBdr>
                <w:bottom w:val="single" w:sz="4" w:space="1" w:color="auto"/>
              </w:pBdr>
              <w:jc w:val="center"/>
              <w:rPr>
                <w:rFonts w:ascii="Georgia" w:hAnsi="Georgia" w:cs="Arial"/>
                <w:sz w:val="20"/>
                <w:szCs w:val="20"/>
                <w:rtl/>
              </w:rPr>
            </w:pPr>
            <w:r w:rsidRPr="002A32AB">
              <w:rPr>
                <w:rFonts w:ascii="Georgia" w:hAnsi="Georgia" w:cs="Arial"/>
                <w:b/>
                <w:bCs/>
                <w:noProof/>
                <w:sz w:val="20"/>
                <w:szCs w:val="20"/>
                <w:rtl/>
                <w:lang w:eastAsia="en-US"/>
              </w:rPr>
              <w:t>אלפי ש"ח</w:t>
            </w: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6F19E5">
            <w:pPr>
              <w:spacing w:before="80"/>
              <w:rPr>
                <w:rFonts w:ascii="Georgia" w:hAnsi="Georgia" w:cs="Arial"/>
                <w:bCs/>
                <w:sz w:val="20"/>
                <w:szCs w:val="20"/>
                <w:rtl/>
              </w:rPr>
            </w:pPr>
            <w:r w:rsidRPr="006D7229">
              <w:rPr>
                <w:rFonts w:ascii="Georgia" w:hAnsi="Georgia" w:cs="Arial"/>
                <w:bCs/>
                <w:sz w:val="20"/>
                <w:szCs w:val="20"/>
                <w:rtl/>
              </w:rPr>
              <w:t>תזרימי מזומנים מפעילויות שוטפות:</w:t>
            </w:r>
          </w:p>
        </w:tc>
        <w:tc>
          <w:tcPr>
            <w:tcW w:w="1008" w:type="dxa"/>
            <w:tcBorders>
              <w:top w:val="nil"/>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top w:val="nil"/>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top w:val="nil"/>
              <w:left w:val="nil"/>
              <w:right w:val="nil"/>
            </w:tcBorders>
          </w:tcPr>
          <w:p w:rsidR="00551314" w:rsidRPr="006D7229" w:rsidRDefault="00551314" w:rsidP="006F19E5">
            <w:pPr>
              <w:spacing w:before="80"/>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 xml:space="preserve">מזומנים נטו שנבעו מפעולות (ששימשו לפעולות) </w:t>
            </w:r>
            <w:r w:rsidRPr="001437D8">
              <w:rPr>
                <w:rFonts w:ascii="Georgia" w:hAnsi="Georgia" w:cs="Arial"/>
                <w:sz w:val="20"/>
                <w:szCs w:val="20"/>
                <w:rtl/>
              </w:rPr>
              <w:t>(</w:t>
            </w:r>
            <w:r w:rsidR="00E261DB">
              <w:rPr>
                <w:rFonts w:ascii="Georgia" w:hAnsi="Georgia" w:cs="Arial"/>
                <w:sz w:val="20"/>
                <w:szCs w:val="20"/>
                <w:rtl/>
              </w:rPr>
              <w:t>ראו</w:t>
            </w:r>
            <w:r w:rsidRPr="001437D8">
              <w:rPr>
                <w:rFonts w:ascii="Georgia" w:hAnsi="Georgia" w:cs="Arial"/>
                <w:sz w:val="20"/>
                <w:szCs w:val="20"/>
                <w:rtl/>
              </w:rPr>
              <w:t xml:space="preserve"> נספח)</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ריבית ששולמה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מסי הכנסה ששולמו</w:t>
            </w:r>
          </w:p>
        </w:tc>
        <w:tc>
          <w:tcPr>
            <w:tcW w:w="1008" w:type="dxa"/>
            <w:tcBorders>
              <w:left w:val="nil"/>
              <w:right w:val="nil"/>
            </w:tcBorders>
            <w:shd w:val="clear" w:color="auto" w:fill="auto"/>
            <w:vAlign w:val="bottom"/>
          </w:tcPr>
          <w:p w:rsidR="00551314" w:rsidRPr="006D7229" w:rsidRDefault="00551314" w:rsidP="00E8113D">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E8113D">
            <w:pPr>
              <w:rPr>
                <w:rFonts w:ascii="Georgia" w:hAnsi="Georgia" w:cs="Arial"/>
                <w:sz w:val="20"/>
                <w:szCs w:val="20"/>
              </w:rPr>
            </w:pPr>
          </w:p>
        </w:tc>
        <w:tc>
          <w:tcPr>
            <w:tcW w:w="1008" w:type="dxa"/>
            <w:tcBorders>
              <w:left w:val="nil"/>
              <w:right w:val="nil"/>
            </w:tcBorders>
          </w:tcPr>
          <w:p w:rsidR="00551314" w:rsidRPr="006D7229" w:rsidRDefault="00551314" w:rsidP="00E8113D">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0E1C8F">
            <w:pPr>
              <w:ind w:left="227"/>
              <w:rPr>
                <w:rFonts w:ascii="Georgia" w:hAnsi="Georgia" w:cs="Arial"/>
                <w:sz w:val="20"/>
                <w:szCs w:val="20"/>
                <w:rtl/>
              </w:rPr>
            </w:pPr>
            <w:r w:rsidRPr="006D7229">
              <w:rPr>
                <w:rFonts w:ascii="Georgia" w:hAnsi="Georgia" w:cs="Arial"/>
                <w:sz w:val="20"/>
                <w:szCs w:val="20"/>
                <w:rtl/>
              </w:rPr>
              <w:t xml:space="preserve">תזרימי מזומנים נטו מפעילות שוטפת בגין עסקות עם חברות </w:t>
            </w:r>
            <w:r>
              <w:rPr>
                <w:rFonts w:ascii="Georgia" w:hAnsi="Georgia" w:cs="Arial" w:hint="cs"/>
                <w:sz w:val="20"/>
                <w:szCs w:val="20"/>
                <w:rtl/>
              </w:rPr>
              <w:t>בנות</w:t>
            </w:r>
            <w:r w:rsidRPr="00893C10">
              <w:rPr>
                <w:rStyle w:val="a"/>
                <w:rFonts w:ascii="Georgia" w:hAnsi="Georgia"/>
                <w:b/>
                <w:noProof/>
                <w:sz w:val="20"/>
                <w:szCs w:val="20"/>
                <w:u w:val="none"/>
                <w:rtl/>
                <w:lang w:eastAsia="en-US"/>
              </w:rPr>
              <w:t>*</w:t>
            </w: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Pr>
            </w:pPr>
          </w:p>
        </w:tc>
        <w:tc>
          <w:tcPr>
            <w:tcW w:w="1008" w:type="dxa"/>
            <w:tcBorders>
              <w:left w:val="nil"/>
              <w:right w:val="nil"/>
            </w:tcBorders>
          </w:tcPr>
          <w:p w:rsidR="00551314" w:rsidRPr="006D7229" w:rsidRDefault="00551314" w:rsidP="00B1434B">
            <w:pPr>
              <w:pBdr>
                <w:bottom w:val="single" w:sz="4" w:space="1" w:color="auto"/>
              </w:pBd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מזומנים נטו שנבעו מפעילות שוטפת (ששימשו לפעילות שוטפת)</w:t>
            </w: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tcPr>
          <w:p w:rsidR="00551314" w:rsidRPr="006D7229" w:rsidRDefault="00551314" w:rsidP="00B1434B">
            <w:pPr>
              <w:pBdr>
                <w:bottom w:val="single" w:sz="4" w:space="1" w:color="auto"/>
              </w:pBd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6F19E5">
            <w:pPr>
              <w:spacing w:before="80"/>
              <w:rPr>
                <w:rFonts w:ascii="Georgia" w:hAnsi="Georgia" w:cs="Arial"/>
                <w:bCs/>
                <w:sz w:val="20"/>
                <w:szCs w:val="20"/>
                <w:rtl/>
              </w:rPr>
            </w:pPr>
            <w:r w:rsidRPr="006D7229">
              <w:rPr>
                <w:rFonts w:ascii="Georgia" w:hAnsi="Georgia" w:cs="Arial"/>
                <w:bCs/>
                <w:sz w:val="20"/>
                <w:szCs w:val="20"/>
                <w:rtl/>
              </w:rPr>
              <w:t>תזרימי מזומנים מפעילויות השקעה*:</w:t>
            </w:r>
          </w:p>
        </w:tc>
        <w:tc>
          <w:tcPr>
            <w:tcW w:w="1008" w:type="dxa"/>
            <w:tcBorders>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left w:val="nil"/>
              <w:right w:val="nil"/>
            </w:tcBorders>
          </w:tcPr>
          <w:p w:rsidR="00551314" w:rsidRPr="006D7229" w:rsidRDefault="00551314" w:rsidP="006F19E5">
            <w:pPr>
              <w:spacing w:before="80"/>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רכישת חברה מוחזקת</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רכישת רכוש קבוע</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תמורה ממכירת רכוש קבוע</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רכישת נכסים בלתי מוחשיים</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רכישת נכסים פיננסיים זמינים למכירה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תמורה ממכירת נכסים פיננסיים זמינים למכירה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הלוואות שהוענקו לחברה כלולה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פירעון הלוואות מחברה כלולה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ריבית שהתקבלה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דיבידנד שהתקבל</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Pr>
            </w:pPr>
          </w:p>
        </w:tc>
        <w:tc>
          <w:tcPr>
            <w:tcW w:w="1008" w:type="dxa"/>
            <w:tcBorders>
              <w:left w:val="nil"/>
              <w:right w:val="nil"/>
            </w:tcBorders>
          </w:tcPr>
          <w:p w:rsidR="00551314" w:rsidRPr="006D7229" w:rsidRDefault="00551314" w:rsidP="00B1434B">
            <w:pP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0E1C8F">
            <w:pPr>
              <w:ind w:left="227"/>
              <w:rPr>
                <w:rFonts w:ascii="Georgia" w:hAnsi="Georgia" w:cs="Arial"/>
                <w:sz w:val="20"/>
                <w:szCs w:val="20"/>
                <w:rtl/>
              </w:rPr>
            </w:pPr>
            <w:r w:rsidRPr="006D7229">
              <w:rPr>
                <w:rFonts w:ascii="Georgia" w:hAnsi="Georgia" w:cs="Arial"/>
                <w:sz w:val="20"/>
                <w:szCs w:val="20"/>
                <w:rtl/>
              </w:rPr>
              <w:t xml:space="preserve">תזרימי מזומנים נטו מפעילות השקעה בגין עסקות עם חברות </w:t>
            </w:r>
            <w:r>
              <w:rPr>
                <w:rFonts w:ascii="Georgia" w:hAnsi="Georgia" w:cs="Arial" w:hint="cs"/>
                <w:sz w:val="20"/>
                <w:szCs w:val="20"/>
                <w:rtl/>
              </w:rPr>
              <w:t>בנות</w:t>
            </w:r>
            <w:r w:rsidRPr="00893C10">
              <w:rPr>
                <w:rStyle w:val="a"/>
                <w:rFonts w:ascii="Georgia" w:hAnsi="Georgia"/>
                <w:b/>
                <w:noProof/>
                <w:sz w:val="20"/>
                <w:szCs w:val="20"/>
                <w:u w:val="none"/>
                <w:rtl/>
                <w:lang w:eastAsia="en-US"/>
              </w:rPr>
              <w:t>*</w:t>
            </w: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Pr>
            </w:pP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Pr>
            </w:pPr>
          </w:p>
        </w:tc>
        <w:tc>
          <w:tcPr>
            <w:tcW w:w="1008" w:type="dxa"/>
            <w:tcBorders>
              <w:left w:val="nil"/>
              <w:right w:val="nil"/>
            </w:tcBorders>
          </w:tcPr>
          <w:p w:rsidR="00551314" w:rsidRPr="006D7229" w:rsidRDefault="00551314" w:rsidP="00B1434B">
            <w:pPr>
              <w:pBdr>
                <w:bottom w:val="single" w:sz="4" w:space="1" w:color="auto"/>
              </w:pBdr>
              <w:rPr>
                <w:rFonts w:ascii="Georgia" w:hAnsi="Georgia" w:cs="Arial"/>
                <w:sz w:val="20"/>
                <w:szCs w:val="20"/>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מזומנים נטו שנבעו מפעילות השקעה (ששימשו לפעילות השקעה)</w:t>
            </w: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tcPr>
          <w:p w:rsidR="00551314" w:rsidRPr="006D7229" w:rsidRDefault="00551314" w:rsidP="00B1434B">
            <w:pPr>
              <w:pBdr>
                <w:bottom w:val="single" w:sz="4" w:space="1" w:color="auto"/>
              </w:pBd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6F19E5">
            <w:pPr>
              <w:spacing w:before="80"/>
              <w:rPr>
                <w:rFonts w:ascii="Georgia" w:hAnsi="Georgia" w:cs="Arial"/>
                <w:bCs/>
                <w:sz w:val="20"/>
                <w:szCs w:val="20"/>
                <w:rtl/>
              </w:rPr>
            </w:pPr>
            <w:r w:rsidRPr="006D7229">
              <w:rPr>
                <w:rFonts w:ascii="Georgia" w:hAnsi="Georgia" w:cs="Arial"/>
                <w:bCs/>
                <w:sz w:val="20"/>
                <w:szCs w:val="20"/>
                <w:rtl/>
              </w:rPr>
              <w:t>תזרימי מזומנים מפעילויות מימון</w:t>
            </w:r>
            <w:r w:rsidRPr="006D7229">
              <w:rPr>
                <w:rFonts w:ascii="Georgia" w:hAnsi="Georgia" w:cs="Arial"/>
                <w:b/>
                <w:sz w:val="20"/>
                <w:szCs w:val="20"/>
                <w:rtl/>
              </w:rPr>
              <w:t>*</w:t>
            </w:r>
            <w:r w:rsidRPr="006D7229">
              <w:rPr>
                <w:rFonts w:ascii="Georgia" w:hAnsi="Georgia" w:cs="Arial"/>
                <w:bCs/>
                <w:sz w:val="20"/>
                <w:szCs w:val="20"/>
                <w:rtl/>
              </w:rPr>
              <w:t>:</w:t>
            </w:r>
          </w:p>
        </w:tc>
        <w:tc>
          <w:tcPr>
            <w:tcW w:w="1008" w:type="dxa"/>
            <w:tcBorders>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left w:val="nil"/>
              <w:right w:val="nil"/>
            </w:tcBorders>
          </w:tcPr>
          <w:p w:rsidR="00551314" w:rsidRPr="006D7229" w:rsidRDefault="00551314" w:rsidP="006F19E5">
            <w:pPr>
              <w:spacing w:before="80"/>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 xml:space="preserve">תמורה מהנפקת מניות </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color w:val="000000"/>
                <w:sz w:val="20"/>
                <w:szCs w:val="20"/>
                <w:rtl/>
                <w:lang w:eastAsia="en-US"/>
              </w:rPr>
            </w:pPr>
            <w:r w:rsidRPr="006D7229">
              <w:rPr>
                <w:rFonts w:ascii="Georgia" w:hAnsi="Georgia" w:cs="Arial"/>
                <w:color w:val="000000"/>
                <w:sz w:val="20"/>
                <w:szCs w:val="20"/>
                <w:rtl/>
                <w:lang w:eastAsia="en-US"/>
              </w:rPr>
              <w:t>עלות רכישת מניות החברה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תמורה מהנפקת אגרות חוב הניתנות להמרה למניות</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קבלת הלוואות לזמן ארוך מתאגידים בנקאיים</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פירעון הלוואות לזמן ארוך מתאגידים בנקאיים</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tabs>
                <w:tab w:val="decimal" w:pos="70"/>
              </w:tabs>
              <w:ind w:firstLine="205"/>
              <w:rPr>
                <w:rFonts w:ascii="Georgia" w:hAnsi="Georgia" w:cs="Arial"/>
                <w:sz w:val="20"/>
                <w:szCs w:val="20"/>
                <w:rtl/>
              </w:rPr>
            </w:pPr>
            <w:r w:rsidRPr="006D7229">
              <w:rPr>
                <w:rFonts w:ascii="Georgia" w:hAnsi="Georgia" w:cs="Arial"/>
                <w:sz w:val="20"/>
                <w:szCs w:val="20"/>
                <w:rtl/>
              </w:rPr>
              <w:t>דיבידנד ששולם</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tabs>
                <w:tab w:val="decimal" w:pos="70"/>
              </w:tabs>
              <w:ind w:firstLine="205"/>
              <w:rPr>
                <w:rFonts w:ascii="Georgia" w:hAnsi="Georgia" w:cs="Arial"/>
                <w:sz w:val="20"/>
                <w:szCs w:val="20"/>
                <w:rtl/>
              </w:rPr>
            </w:pPr>
            <w:r w:rsidRPr="006D7229">
              <w:rPr>
                <w:rFonts w:ascii="Georgia" w:hAnsi="Georgia" w:cs="Arial"/>
                <w:sz w:val="20"/>
                <w:szCs w:val="20"/>
                <w:rtl/>
              </w:rPr>
              <w:t>עסקות עם בעלי הזכויות שאינן מקנות שליטה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0E1C8F">
            <w:pPr>
              <w:ind w:left="227"/>
              <w:rPr>
                <w:rFonts w:ascii="Georgia" w:hAnsi="Georgia" w:cs="Arial"/>
                <w:sz w:val="20"/>
                <w:szCs w:val="20"/>
                <w:rtl/>
              </w:rPr>
            </w:pPr>
            <w:r w:rsidRPr="006D7229">
              <w:rPr>
                <w:rFonts w:ascii="Georgia" w:hAnsi="Georgia" w:cs="Arial"/>
                <w:sz w:val="20"/>
                <w:szCs w:val="20"/>
                <w:rtl/>
              </w:rPr>
              <w:t xml:space="preserve">תזרימי מזומנים נטו מפעילות מימון בגין עסקות עם חברות </w:t>
            </w:r>
            <w:r>
              <w:rPr>
                <w:rFonts w:ascii="Georgia" w:hAnsi="Georgia" w:cs="Arial" w:hint="cs"/>
                <w:sz w:val="20"/>
                <w:szCs w:val="20"/>
                <w:rtl/>
              </w:rPr>
              <w:t>בנות</w:t>
            </w:r>
            <w:r w:rsidRPr="00893C10">
              <w:rPr>
                <w:rStyle w:val="a"/>
                <w:rFonts w:ascii="Georgia" w:hAnsi="Georgia"/>
                <w:b/>
                <w:noProof/>
                <w:sz w:val="20"/>
                <w:szCs w:val="20"/>
                <w:u w:val="none"/>
                <w:rtl/>
                <w:lang w:eastAsia="en-US"/>
              </w:rPr>
              <w:t>*</w:t>
            </w:r>
          </w:p>
        </w:tc>
        <w:tc>
          <w:tcPr>
            <w:tcW w:w="1008" w:type="dxa"/>
            <w:tcBorders>
              <w:left w:val="nil"/>
              <w:right w:val="nil"/>
            </w:tcBorders>
            <w:shd w:val="clear" w:color="auto" w:fill="auto"/>
            <w:vAlign w:val="bottom"/>
          </w:tcPr>
          <w:p w:rsidR="00551314" w:rsidRPr="006D7229" w:rsidRDefault="00551314" w:rsidP="00DB5688">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DB5688">
            <w:pPr>
              <w:pBdr>
                <w:bottom w:val="single" w:sz="4" w:space="1" w:color="auto"/>
              </w:pBdr>
              <w:rPr>
                <w:rFonts w:ascii="Georgia" w:hAnsi="Georgia" w:cs="Arial"/>
                <w:sz w:val="20"/>
                <w:szCs w:val="20"/>
                <w:rtl/>
              </w:rPr>
            </w:pPr>
          </w:p>
        </w:tc>
        <w:tc>
          <w:tcPr>
            <w:tcW w:w="1008" w:type="dxa"/>
            <w:tcBorders>
              <w:left w:val="nil"/>
              <w:right w:val="nil"/>
            </w:tcBorders>
          </w:tcPr>
          <w:p w:rsidR="00551314" w:rsidRPr="006D7229" w:rsidRDefault="00551314" w:rsidP="00DB5688">
            <w:pPr>
              <w:pBdr>
                <w:bottom w:val="single" w:sz="4" w:space="1" w:color="auto"/>
              </w:pBd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B1434B">
            <w:pPr>
              <w:ind w:left="227"/>
              <w:rPr>
                <w:rFonts w:ascii="Georgia" w:hAnsi="Georgia" w:cs="Arial"/>
                <w:sz w:val="20"/>
                <w:szCs w:val="20"/>
                <w:rtl/>
              </w:rPr>
            </w:pPr>
            <w:r w:rsidRPr="006D7229">
              <w:rPr>
                <w:rFonts w:ascii="Georgia" w:hAnsi="Georgia" w:cs="Arial"/>
                <w:sz w:val="20"/>
                <w:szCs w:val="20"/>
                <w:rtl/>
              </w:rPr>
              <w:t>מזומנים נטו שנבעו מפעילות מימון (ששימשו לפעילות מימון)</w:t>
            </w: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tcPr>
          <w:p w:rsidR="00551314" w:rsidRPr="006D7229" w:rsidRDefault="00551314" w:rsidP="00B1434B">
            <w:pPr>
              <w:pBdr>
                <w:bottom w:val="single" w:sz="4" w:space="1" w:color="auto"/>
              </w:pBd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6F19E5">
            <w:pPr>
              <w:spacing w:before="80"/>
              <w:rPr>
                <w:rFonts w:ascii="Georgia" w:hAnsi="Georgia" w:cs="Arial"/>
                <w:bCs/>
                <w:sz w:val="20"/>
                <w:szCs w:val="20"/>
                <w:rtl/>
              </w:rPr>
            </w:pPr>
            <w:r w:rsidRPr="006D7229">
              <w:rPr>
                <w:rFonts w:ascii="Georgia" w:hAnsi="Georgia" w:cs="Arial"/>
                <w:bCs/>
                <w:sz w:val="20"/>
                <w:szCs w:val="20"/>
                <w:rtl/>
              </w:rPr>
              <w:t>גידול (קיטון) במזומנים, שווי מזומנים ואשראי בנקאי</w:t>
            </w:r>
          </w:p>
        </w:tc>
        <w:tc>
          <w:tcPr>
            <w:tcW w:w="1008" w:type="dxa"/>
            <w:tcBorders>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6F19E5">
            <w:pPr>
              <w:spacing w:before="80"/>
              <w:rPr>
                <w:rFonts w:ascii="Georgia" w:hAnsi="Georgia" w:cs="Arial"/>
                <w:sz w:val="20"/>
                <w:szCs w:val="20"/>
                <w:rtl/>
              </w:rPr>
            </w:pPr>
          </w:p>
        </w:tc>
        <w:tc>
          <w:tcPr>
            <w:tcW w:w="1008" w:type="dxa"/>
            <w:tcBorders>
              <w:left w:val="nil"/>
              <w:right w:val="nil"/>
            </w:tcBorders>
          </w:tcPr>
          <w:p w:rsidR="00551314" w:rsidRPr="006D7229" w:rsidRDefault="00551314" w:rsidP="006F19E5">
            <w:pPr>
              <w:spacing w:before="80"/>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893C10" w:rsidRDefault="00551314" w:rsidP="000E1C8F">
            <w:pPr>
              <w:rPr>
                <w:rFonts w:ascii="Georgia" w:hAnsi="Georgia" w:cs="Arial"/>
                <w:b/>
                <w:bCs/>
                <w:sz w:val="20"/>
                <w:szCs w:val="20"/>
                <w:rtl/>
              </w:rPr>
            </w:pPr>
            <w:r w:rsidRPr="00893C10">
              <w:rPr>
                <w:rFonts w:ascii="Georgia" w:hAnsi="Georgia" w:cs="Arial"/>
                <w:b/>
                <w:bCs/>
                <w:sz w:val="20"/>
                <w:szCs w:val="20"/>
                <w:rtl/>
              </w:rPr>
              <w:t xml:space="preserve">סך תזרימי מזומנים נטו בגין עסקות עם חברות </w:t>
            </w:r>
            <w:r w:rsidRPr="00893C10">
              <w:rPr>
                <w:rFonts w:ascii="Georgia" w:hAnsi="Georgia" w:cs="Arial" w:hint="cs"/>
                <w:b/>
                <w:bCs/>
                <w:sz w:val="20"/>
                <w:szCs w:val="20"/>
                <w:rtl/>
              </w:rPr>
              <w:t>בנות</w:t>
            </w:r>
            <w:r w:rsidRPr="00893C10">
              <w:rPr>
                <w:rStyle w:val="a"/>
                <w:rFonts w:ascii="Georgia" w:hAnsi="Georgia"/>
                <w:b/>
                <w:bCs/>
                <w:noProof/>
                <w:sz w:val="20"/>
                <w:szCs w:val="20"/>
                <w:u w:val="none"/>
                <w:rtl/>
                <w:lang w:eastAsia="en-US"/>
              </w:rPr>
              <w:t>**</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893C10" w:rsidRDefault="00551314" w:rsidP="00B1434B">
            <w:pPr>
              <w:rPr>
                <w:rFonts w:ascii="Georgia" w:hAnsi="Georgia" w:cs="Arial"/>
                <w:b/>
                <w:bCs/>
                <w:sz w:val="20"/>
                <w:szCs w:val="20"/>
                <w:rtl/>
              </w:rPr>
            </w:pPr>
            <w:r w:rsidRPr="00893C10">
              <w:rPr>
                <w:rFonts w:ascii="Georgia" w:hAnsi="Georgia" w:cs="Arial"/>
                <w:b/>
                <w:bCs/>
                <w:sz w:val="20"/>
                <w:szCs w:val="20"/>
                <w:rtl/>
              </w:rPr>
              <w:t>יתרת מזומנים, שווי מזומנים ואשראי בנקאי לתחילת השנה</w:t>
            </w: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rPr>
                <w:rFonts w:ascii="Georgia" w:hAnsi="Georgia" w:cs="Arial"/>
                <w:sz w:val="20"/>
                <w:szCs w:val="20"/>
                <w:rtl/>
              </w:rPr>
            </w:pPr>
          </w:p>
        </w:tc>
        <w:tc>
          <w:tcPr>
            <w:tcW w:w="1008" w:type="dxa"/>
            <w:tcBorders>
              <w:left w:val="nil"/>
              <w:right w:val="nil"/>
            </w:tcBorders>
          </w:tcPr>
          <w:p w:rsidR="00551314" w:rsidRPr="006D7229" w:rsidRDefault="00551314" w:rsidP="00B1434B">
            <w:pP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893C10" w:rsidRDefault="00551314" w:rsidP="00B1434B">
            <w:pPr>
              <w:rPr>
                <w:rFonts w:ascii="Georgia" w:hAnsi="Georgia" w:cs="Arial"/>
                <w:b/>
                <w:bCs/>
                <w:sz w:val="20"/>
                <w:szCs w:val="20"/>
                <w:rtl/>
              </w:rPr>
            </w:pPr>
            <w:r w:rsidRPr="00893C10">
              <w:rPr>
                <w:rFonts w:ascii="Georgia" w:hAnsi="Georgia" w:cs="Arial"/>
                <w:b/>
                <w:bCs/>
                <w:sz w:val="20"/>
                <w:szCs w:val="20"/>
                <w:rtl/>
              </w:rPr>
              <w:t>רווחים (הפסדים) מהפרשי שער בגין מזומנים ואשראי בנקאי</w:t>
            </w: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551314" w:rsidRPr="006D7229" w:rsidRDefault="00551314" w:rsidP="00B1434B">
            <w:pPr>
              <w:pBdr>
                <w:bottom w:val="single" w:sz="4" w:space="1" w:color="auto"/>
              </w:pBdr>
              <w:rPr>
                <w:rFonts w:ascii="Georgia" w:hAnsi="Georgia" w:cs="Arial"/>
                <w:sz w:val="20"/>
                <w:szCs w:val="20"/>
                <w:rtl/>
              </w:rPr>
            </w:pPr>
          </w:p>
        </w:tc>
        <w:tc>
          <w:tcPr>
            <w:tcW w:w="1008" w:type="dxa"/>
            <w:tcBorders>
              <w:left w:val="nil"/>
              <w:right w:val="nil"/>
            </w:tcBorders>
          </w:tcPr>
          <w:p w:rsidR="00551314" w:rsidRPr="006D7229" w:rsidRDefault="00551314" w:rsidP="00B1434B">
            <w:pPr>
              <w:pBdr>
                <w:bottom w:val="single" w:sz="4" w:space="1" w:color="auto"/>
              </w:pBdr>
              <w:rPr>
                <w:rFonts w:ascii="Georgia" w:hAnsi="Georgia" w:cs="Arial"/>
                <w:sz w:val="20"/>
                <w:szCs w:val="20"/>
                <w:rtl/>
              </w:rPr>
            </w:pPr>
          </w:p>
        </w:tc>
      </w:tr>
      <w:tr w:rsidR="00551314" w:rsidRPr="006D7229" w:rsidTr="00551314">
        <w:trPr>
          <w:trHeight w:val="20"/>
        </w:trPr>
        <w:tc>
          <w:tcPr>
            <w:tcW w:w="7088" w:type="dxa"/>
            <w:tcBorders>
              <w:top w:val="nil"/>
              <w:left w:val="nil"/>
              <w:bottom w:val="nil"/>
              <w:right w:val="nil"/>
            </w:tcBorders>
            <w:vAlign w:val="bottom"/>
          </w:tcPr>
          <w:p w:rsidR="00551314" w:rsidRPr="006D7229" w:rsidRDefault="00551314" w:rsidP="006F19E5">
            <w:pPr>
              <w:spacing w:before="80"/>
              <w:rPr>
                <w:rFonts w:ascii="Georgia" w:hAnsi="Georgia" w:cs="Arial"/>
                <w:bCs/>
                <w:sz w:val="20"/>
                <w:szCs w:val="20"/>
                <w:rtl/>
              </w:rPr>
            </w:pPr>
            <w:r w:rsidRPr="006D7229">
              <w:rPr>
                <w:rFonts w:ascii="Georgia" w:hAnsi="Georgia" w:cs="Arial"/>
                <w:bCs/>
                <w:sz w:val="20"/>
                <w:szCs w:val="20"/>
                <w:rtl/>
              </w:rPr>
              <w:t>יתרת מזומנים, שווי מזומנים ואשראי בנקאי לגמר השנה</w:t>
            </w:r>
          </w:p>
        </w:tc>
        <w:tc>
          <w:tcPr>
            <w:tcW w:w="1008" w:type="dxa"/>
            <w:tcBorders>
              <w:left w:val="nil"/>
              <w:bottom w:val="nil"/>
              <w:right w:val="nil"/>
            </w:tcBorders>
            <w:shd w:val="clear" w:color="auto" w:fill="auto"/>
            <w:vAlign w:val="bottom"/>
          </w:tcPr>
          <w:p w:rsidR="00551314" w:rsidRPr="006D7229" w:rsidRDefault="00551314" w:rsidP="006F19E5">
            <w:pPr>
              <w:pBdr>
                <w:bottom w:val="double" w:sz="4" w:space="1" w:color="auto"/>
              </w:pBdr>
              <w:spacing w:before="80"/>
              <w:rPr>
                <w:rFonts w:ascii="Georgia" w:hAnsi="Georgia" w:cs="Arial"/>
                <w:sz w:val="20"/>
                <w:szCs w:val="20"/>
                <w:rtl/>
              </w:rPr>
            </w:pPr>
          </w:p>
        </w:tc>
        <w:tc>
          <w:tcPr>
            <w:tcW w:w="1008" w:type="dxa"/>
            <w:tcBorders>
              <w:left w:val="nil"/>
              <w:bottom w:val="nil"/>
              <w:right w:val="nil"/>
            </w:tcBorders>
            <w:shd w:val="clear" w:color="auto" w:fill="auto"/>
            <w:vAlign w:val="bottom"/>
          </w:tcPr>
          <w:p w:rsidR="00551314" w:rsidRPr="006D7229" w:rsidRDefault="00551314" w:rsidP="006F19E5">
            <w:pPr>
              <w:pBdr>
                <w:bottom w:val="double" w:sz="4" w:space="1" w:color="auto"/>
              </w:pBdr>
              <w:spacing w:before="80"/>
              <w:rPr>
                <w:rFonts w:ascii="Georgia" w:hAnsi="Georgia" w:cs="Arial"/>
                <w:sz w:val="20"/>
                <w:szCs w:val="20"/>
                <w:rtl/>
              </w:rPr>
            </w:pPr>
          </w:p>
        </w:tc>
        <w:tc>
          <w:tcPr>
            <w:tcW w:w="1008" w:type="dxa"/>
            <w:tcBorders>
              <w:left w:val="nil"/>
              <w:bottom w:val="nil"/>
              <w:right w:val="nil"/>
            </w:tcBorders>
          </w:tcPr>
          <w:p w:rsidR="00551314" w:rsidRPr="006D7229" w:rsidRDefault="00551314" w:rsidP="006F19E5">
            <w:pPr>
              <w:pBdr>
                <w:bottom w:val="double" w:sz="4" w:space="1" w:color="auto"/>
              </w:pBdr>
              <w:spacing w:before="80"/>
              <w:rPr>
                <w:rFonts w:ascii="Georgia" w:hAnsi="Georgia" w:cs="Arial"/>
                <w:sz w:val="20"/>
                <w:szCs w:val="20"/>
                <w:rtl/>
              </w:rPr>
            </w:pPr>
          </w:p>
        </w:tc>
      </w:tr>
    </w:tbl>
    <w:p w:rsidR="000E1C8F" w:rsidRDefault="000E1C8F" w:rsidP="00D92B67">
      <w:pPr>
        <w:rPr>
          <w:rStyle w:val="a"/>
          <w:rFonts w:ascii="Georgia" w:hAnsi="Georgia"/>
          <w:b/>
          <w:noProof/>
          <w:sz w:val="20"/>
          <w:szCs w:val="20"/>
          <w:u w:val="none"/>
          <w:rtl/>
          <w:lang w:eastAsia="en-US"/>
        </w:rPr>
      </w:pPr>
    </w:p>
    <w:p w:rsidR="00DB5688" w:rsidRPr="006D7229" w:rsidRDefault="00DB5688" w:rsidP="00C872EB">
      <w:pPr>
        <w:ind w:left="232" w:hanging="142"/>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 תזרימי מזומנים נטו בגין עסקות בינחברתיות</w:t>
      </w:r>
      <w:r w:rsidR="00D92B67" w:rsidRPr="006D7229">
        <w:rPr>
          <w:rStyle w:val="a"/>
          <w:rFonts w:ascii="Georgia" w:hAnsi="Georgia"/>
          <w:b/>
          <w:noProof/>
          <w:sz w:val="20"/>
          <w:szCs w:val="20"/>
          <w:u w:val="none"/>
          <w:rtl/>
          <w:lang w:eastAsia="en-US"/>
        </w:rPr>
        <w:t xml:space="preserve"> במסגרת </w:t>
      </w:r>
      <w:r w:rsidRPr="006D7229">
        <w:rPr>
          <w:rStyle w:val="a"/>
          <w:rFonts w:ascii="Georgia" w:hAnsi="Georgia"/>
          <w:b/>
          <w:noProof/>
          <w:sz w:val="20"/>
          <w:szCs w:val="20"/>
          <w:u w:val="none"/>
          <w:rtl/>
          <w:lang w:eastAsia="en-US"/>
        </w:rPr>
        <w:t xml:space="preserve">כל אחת מהפעילויות יובאו במקרה בו החברה בחרה </w:t>
      </w:r>
      <w:r w:rsidRPr="006D7229">
        <w:rPr>
          <w:rStyle w:val="a"/>
          <w:rFonts w:ascii="Georgia" w:hAnsi="Georgia"/>
          <w:bCs/>
          <w:noProof/>
          <w:sz w:val="20"/>
          <w:szCs w:val="20"/>
          <w:u w:val="none"/>
          <w:rtl/>
          <w:lang w:eastAsia="en-US"/>
        </w:rPr>
        <w:t>לפעול בהתאם לחלופה א'</w:t>
      </w:r>
      <w:r w:rsidRPr="006D7229">
        <w:rPr>
          <w:rStyle w:val="a"/>
          <w:rFonts w:ascii="Georgia" w:hAnsi="Georgia"/>
          <w:b/>
          <w:noProof/>
          <w:sz w:val="20"/>
          <w:szCs w:val="20"/>
          <w:u w:val="none"/>
          <w:rtl/>
          <w:lang w:eastAsia="en-US"/>
        </w:rPr>
        <w:t xml:space="preserve"> </w:t>
      </w:r>
      <w:r w:rsidR="00D92B67" w:rsidRPr="006D7229">
        <w:rPr>
          <w:rStyle w:val="a"/>
          <w:rFonts w:ascii="Georgia" w:hAnsi="Georgia"/>
          <w:b/>
          <w:noProof/>
          <w:sz w:val="20"/>
          <w:szCs w:val="20"/>
          <w:u w:val="none"/>
          <w:rtl/>
          <w:lang w:eastAsia="en-US"/>
        </w:rPr>
        <w:t xml:space="preserve">האמורה לעיל </w:t>
      </w:r>
      <w:r w:rsidRPr="006D7229">
        <w:rPr>
          <w:rStyle w:val="a"/>
          <w:rFonts w:ascii="Georgia" w:hAnsi="Georgia"/>
          <w:b/>
          <w:noProof/>
          <w:sz w:val="20"/>
          <w:szCs w:val="20"/>
          <w:u w:val="none"/>
          <w:rtl/>
          <w:lang w:eastAsia="en-US"/>
        </w:rPr>
        <w:t>במסגרת הוראות הבהר</w:t>
      </w:r>
      <w:r w:rsidR="0048050C" w:rsidRPr="006D7229">
        <w:rPr>
          <w:rStyle w:val="a"/>
          <w:rFonts w:ascii="Georgia" w:hAnsi="Georgia"/>
          <w:b/>
          <w:noProof/>
          <w:sz w:val="20"/>
          <w:szCs w:val="20"/>
          <w:u w:val="none"/>
          <w:rtl/>
          <w:lang w:eastAsia="en-US"/>
        </w:rPr>
        <w:t>ת סגל הרשות</w:t>
      </w:r>
      <w:r w:rsidRPr="006D7229">
        <w:rPr>
          <w:rStyle w:val="a"/>
          <w:rFonts w:ascii="Georgia" w:hAnsi="Georgia"/>
          <w:b/>
          <w:noProof/>
          <w:sz w:val="20"/>
          <w:szCs w:val="20"/>
          <w:u w:val="none"/>
          <w:rtl/>
          <w:lang w:eastAsia="en-US"/>
        </w:rPr>
        <w:t>.</w:t>
      </w:r>
    </w:p>
    <w:p w:rsidR="00D92B67" w:rsidRPr="006D7229" w:rsidRDefault="00D92B67" w:rsidP="00C872EB">
      <w:pPr>
        <w:ind w:left="232" w:hanging="142"/>
        <w:rPr>
          <w:rStyle w:val="a"/>
          <w:rFonts w:ascii="Georgia" w:hAnsi="Georgia"/>
          <w:b/>
          <w:noProof/>
          <w:sz w:val="20"/>
          <w:szCs w:val="20"/>
          <w:u w:val="none"/>
          <w:rtl/>
          <w:lang w:eastAsia="en-US"/>
        </w:rPr>
      </w:pPr>
      <w:r w:rsidRPr="006D7229">
        <w:rPr>
          <w:rStyle w:val="a"/>
          <w:rFonts w:ascii="Georgia" w:hAnsi="Georgia"/>
          <w:b/>
          <w:noProof/>
          <w:sz w:val="20"/>
          <w:szCs w:val="20"/>
          <w:u w:val="none"/>
          <w:rtl/>
          <w:lang w:eastAsia="en-US"/>
        </w:rPr>
        <w:t xml:space="preserve">** </w:t>
      </w:r>
      <w:r w:rsidR="00792AF2" w:rsidRPr="006D7229">
        <w:rPr>
          <w:rStyle w:val="a"/>
          <w:rFonts w:ascii="Georgia" w:hAnsi="Georgia"/>
          <w:b/>
          <w:noProof/>
          <w:sz w:val="20"/>
          <w:szCs w:val="20"/>
          <w:u w:val="none"/>
          <w:rtl/>
          <w:lang w:eastAsia="en-US"/>
        </w:rPr>
        <w:t xml:space="preserve">סך תזרימי מזומנים נטו בגין עסקות בינחברתיות (בסכום אחד) נדרש במקרה בו החברה בחרה </w:t>
      </w:r>
      <w:r w:rsidR="00792AF2" w:rsidRPr="006D7229">
        <w:rPr>
          <w:rStyle w:val="a"/>
          <w:rFonts w:ascii="Georgia" w:hAnsi="Georgia"/>
          <w:bCs/>
          <w:noProof/>
          <w:sz w:val="20"/>
          <w:szCs w:val="20"/>
          <w:u w:val="none"/>
          <w:rtl/>
          <w:lang w:eastAsia="en-US"/>
        </w:rPr>
        <w:t>לפעול בהתאם לחלופה ב'</w:t>
      </w:r>
      <w:r w:rsidR="00792AF2" w:rsidRPr="006D7229">
        <w:rPr>
          <w:rStyle w:val="a"/>
          <w:rFonts w:ascii="Georgia" w:hAnsi="Georgia"/>
          <w:b/>
          <w:noProof/>
          <w:sz w:val="20"/>
          <w:szCs w:val="20"/>
          <w:u w:val="none"/>
          <w:rtl/>
          <w:lang w:eastAsia="en-US"/>
        </w:rPr>
        <w:t xml:space="preserve"> האמורה לעיל במסגרת הוראות הבהרת סגל הרשות לשם "סגירת מעגל" יתרת המזומנים.</w:t>
      </w:r>
    </w:p>
    <w:p w:rsidR="000E1C8F" w:rsidRDefault="000E1C8F" w:rsidP="00641663">
      <w:pPr>
        <w:rPr>
          <w:rFonts w:ascii="Georgia" w:hAnsi="Georgia" w:cs="Arial"/>
          <w:sz w:val="20"/>
          <w:szCs w:val="20"/>
          <w:rtl/>
        </w:rPr>
      </w:pPr>
    </w:p>
    <w:p w:rsidR="00A93090" w:rsidRPr="006D7229" w:rsidRDefault="00A93090" w:rsidP="00551314">
      <w:pPr>
        <w:ind w:right="-426"/>
        <w:jc w:val="center"/>
        <w:rPr>
          <w:rStyle w:val="a"/>
          <w:rFonts w:ascii="Georgia" w:hAnsi="Georgia"/>
          <w:b/>
          <w:noProof/>
          <w:sz w:val="20"/>
          <w:szCs w:val="20"/>
          <w:rtl/>
          <w:lang w:eastAsia="en-US"/>
        </w:rPr>
      </w:pPr>
      <w:r w:rsidRPr="006D7229">
        <w:rPr>
          <w:rFonts w:ascii="Georgia" w:hAnsi="Georgia" w:cs="Arial"/>
          <w:sz w:val="20"/>
          <w:szCs w:val="20"/>
          <w:rtl/>
        </w:rPr>
        <w:t>* באשר למידע בדבר עסקות השקעה ועסקות מימון שאינן במזומנים המיוחסות לחברה עצמה</w:t>
      </w:r>
      <w:r w:rsidR="000E1C8F">
        <w:rPr>
          <w:rFonts w:ascii="Georgia" w:hAnsi="Georgia" w:cs="Arial" w:hint="cs"/>
          <w:sz w:val="20"/>
          <w:szCs w:val="20"/>
          <w:rtl/>
        </w:rPr>
        <w:t xml:space="preserve"> -</w:t>
      </w:r>
      <w:r w:rsidRPr="006D7229">
        <w:rPr>
          <w:rFonts w:ascii="Georgia" w:hAnsi="Georgia" w:cs="Arial"/>
          <w:sz w:val="20"/>
          <w:szCs w:val="20"/>
          <w:rtl/>
        </w:rPr>
        <w:t xml:space="preserve"> </w:t>
      </w:r>
      <w:r w:rsidR="00E261DB">
        <w:rPr>
          <w:rFonts w:ascii="Georgia" w:hAnsi="Georgia" w:cs="Arial"/>
          <w:sz w:val="20"/>
          <w:szCs w:val="20"/>
          <w:rtl/>
        </w:rPr>
        <w:t>ראו</w:t>
      </w:r>
      <w:r w:rsidRPr="006D7229">
        <w:rPr>
          <w:rFonts w:ascii="Georgia" w:hAnsi="Georgia" w:cs="Arial"/>
          <w:sz w:val="20"/>
          <w:szCs w:val="20"/>
          <w:rtl/>
        </w:rPr>
        <w:t xml:space="preserve"> </w:t>
      </w:r>
      <w:r w:rsidR="0071051B" w:rsidRPr="008C05DE">
        <w:rPr>
          <w:rFonts w:ascii="Georgia" w:hAnsi="Georgia" w:cs="Arial"/>
          <w:sz w:val="20"/>
          <w:szCs w:val="20"/>
          <w:rtl/>
        </w:rPr>
        <w:t xml:space="preserve">ביאור </w:t>
      </w:r>
      <w:r w:rsidR="00641663" w:rsidRPr="0082525E">
        <w:rPr>
          <w:rFonts w:ascii="Georgia" w:hAnsi="Georgia" w:cs="Arial"/>
          <w:sz w:val="20"/>
          <w:szCs w:val="20"/>
          <w:shd w:val="clear" w:color="auto" w:fill="DBE5F1"/>
          <w:rtl/>
        </w:rPr>
        <w:t>10</w:t>
      </w:r>
      <w:r w:rsidR="0071051B" w:rsidRPr="008C05DE">
        <w:rPr>
          <w:rtl/>
        </w:rPr>
        <w:t>.</w:t>
      </w:r>
    </w:p>
    <w:p w:rsidR="00D13C21" w:rsidRPr="006D7229" w:rsidRDefault="00D13C21" w:rsidP="00B1434B">
      <w:pPr>
        <w:rPr>
          <w:rFonts w:ascii="Georgia" w:hAnsi="Georgia" w:cs="Arial"/>
          <w:sz w:val="20"/>
          <w:szCs w:val="20"/>
          <w:rtl/>
        </w:rPr>
      </w:pPr>
    </w:p>
    <w:p w:rsidR="002A32AB" w:rsidRPr="006D7229" w:rsidRDefault="002A32AB" w:rsidP="002A32AB">
      <w:pPr>
        <w:tabs>
          <w:tab w:val="left" w:pos="993"/>
        </w:tabs>
        <w:ind w:left="-759" w:right="-426"/>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הביאורים והמידע הנוסף המצורפים מהווים חלק בלתי נפרד מנתונים כספיים אלה.</w:t>
      </w:r>
    </w:p>
    <w:p w:rsidR="00551314" w:rsidRDefault="006F19E5" w:rsidP="00C15CA3">
      <w:pPr>
        <w:tabs>
          <w:tab w:val="left" w:pos="993"/>
        </w:tabs>
        <w:spacing w:line="360" w:lineRule="auto"/>
        <w:ind w:left="-1"/>
        <w:jc w:val="right"/>
        <w:outlineLvl w:val="0"/>
        <w:rPr>
          <w:rFonts w:ascii="Georgia" w:hAnsi="Georgia" w:cs="Arial"/>
          <w:sz w:val="20"/>
          <w:szCs w:val="20"/>
          <w:rtl/>
        </w:rPr>
      </w:pPr>
      <w:r w:rsidRPr="006D7229">
        <w:rPr>
          <w:rFonts w:ascii="Georgia" w:hAnsi="Georgia" w:cs="Arial"/>
          <w:sz w:val="20"/>
          <w:szCs w:val="20"/>
          <w:rtl/>
        </w:rPr>
        <w:br w:type="page"/>
      </w:r>
      <w:r w:rsidR="00551314">
        <w:rPr>
          <w:rFonts w:ascii="Georgia" w:hAnsi="Georgia" w:cs="Arial" w:hint="cs"/>
          <w:sz w:val="20"/>
          <w:szCs w:val="20"/>
          <w:rtl/>
        </w:rPr>
        <w:lastRenderedPageBreak/>
        <w:t>סיום - 2</w:t>
      </w:r>
    </w:p>
    <w:p w:rsidR="00B1434B" w:rsidRPr="006D7229" w:rsidRDefault="00B1434B" w:rsidP="00893C10">
      <w:pPr>
        <w:tabs>
          <w:tab w:val="left" w:pos="993"/>
        </w:tabs>
        <w:spacing w:line="360" w:lineRule="auto"/>
        <w:ind w:left="-1"/>
        <w:jc w:val="center"/>
        <w:outlineLvl w:val="0"/>
        <w:rPr>
          <w:rFonts w:ascii="Georgia" w:hAnsi="Georgia" w:cs="Arial"/>
          <w:b/>
          <w:bCs/>
          <w:sz w:val="20"/>
          <w:szCs w:val="20"/>
          <w:rtl/>
        </w:rPr>
      </w:pPr>
      <w:r w:rsidRPr="006D7229">
        <w:rPr>
          <w:rFonts w:ascii="Georgia" w:hAnsi="Georgia" w:cs="Arial"/>
          <w:b/>
          <w:bCs/>
          <w:sz w:val="20"/>
          <w:szCs w:val="20"/>
          <w:rtl/>
        </w:rPr>
        <w:t>חברה תעשייתית בע"מ</w:t>
      </w:r>
    </w:p>
    <w:p w:rsidR="00807E47" w:rsidRPr="006D7229" w:rsidRDefault="00807E47" w:rsidP="00893C10">
      <w:pPr>
        <w:tabs>
          <w:tab w:val="left" w:pos="284"/>
          <w:tab w:val="left" w:pos="567"/>
          <w:tab w:val="left" w:pos="992"/>
          <w:tab w:val="left" w:pos="1106"/>
          <w:tab w:val="left" w:pos="1466"/>
          <w:tab w:val="left" w:pos="1701"/>
          <w:tab w:val="left" w:pos="1985"/>
          <w:tab w:val="left" w:pos="2835"/>
          <w:tab w:val="left" w:pos="3119"/>
          <w:tab w:val="left" w:pos="3402"/>
          <w:tab w:val="left" w:pos="3686"/>
          <w:tab w:val="left" w:pos="3969"/>
        </w:tabs>
        <w:spacing w:line="360" w:lineRule="auto"/>
        <w:ind w:left="-517" w:right="-540"/>
        <w:jc w:val="center"/>
        <w:rPr>
          <w:rFonts w:ascii="Georgia" w:hAnsi="Georgia" w:cs="Arial"/>
          <w:b/>
          <w:bCs/>
          <w:sz w:val="20"/>
          <w:szCs w:val="20"/>
          <w:rtl/>
        </w:rPr>
      </w:pPr>
      <w:r w:rsidRPr="006D7229">
        <w:rPr>
          <w:rFonts w:ascii="Georgia" w:hAnsi="Georgia" w:cs="Arial"/>
          <w:b/>
          <w:bCs/>
          <w:sz w:val="20"/>
          <w:szCs w:val="20"/>
          <w:rtl/>
        </w:rPr>
        <w:t>מידע כספי נפרד המובא לפי תקנה 9ג' לתקנות ניירות ערך (דוחות תקופתיים ומיידיים), התש"ל-1970</w:t>
      </w:r>
    </w:p>
    <w:p w:rsidR="007D7D81" w:rsidRPr="00B23533" w:rsidRDefault="007D7D81" w:rsidP="00551314">
      <w:pPr>
        <w:spacing w:line="360" w:lineRule="auto"/>
        <w:jc w:val="center"/>
        <w:rPr>
          <w:rFonts w:ascii="Georgia" w:hAnsi="Georgia" w:cs="Arial"/>
          <w:b/>
          <w:bCs/>
          <w:sz w:val="20"/>
          <w:szCs w:val="20"/>
          <w:rtl/>
        </w:rPr>
      </w:pPr>
      <w:r w:rsidRPr="00B23533">
        <w:rPr>
          <w:rFonts w:ascii="Georgia" w:hAnsi="Georgia" w:cs="Arial"/>
          <w:b/>
          <w:bCs/>
          <w:sz w:val="20"/>
          <w:szCs w:val="20"/>
          <w:rtl/>
        </w:rPr>
        <w:t xml:space="preserve">תזרימי מזומנים הכלולים בדוחות הכספיים המאוחדים המיוחסים לחברה עצמה </w:t>
      </w:r>
    </w:p>
    <w:p w:rsidR="007D7D81" w:rsidRPr="006D7229" w:rsidRDefault="007D7D81" w:rsidP="007D7D81">
      <w:pPr>
        <w:spacing w:line="140" w:lineRule="exact"/>
        <w:jc w:val="center"/>
        <w:rPr>
          <w:rFonts w:ascii="Georgia" w:hAnsi="Georgia" w:cs="Arial"/>
          <w:sz w:val="20"/>
          <w:szCs w:val="20"/>
          <w:rtl/>
        </w:rPr>
      </w:pPr>
    </w:p>
    <w:p w:rsidR="007D7D81" w:rsidRPr="006D7229" w:rsidRDefault="007D7D81" w:rsidP="007D7D81">
      <w:pPr>
        <w:spacing w:line="140" w:lineRule="exact"/>
        <w:jc w:val="center"/>
        <w:rPr>
          <w:rFonts w:ascii="Georgia" w:hAnsi="Georgia" w:cs="Arial"/>
          <w:sz w:val="20"/>
          <w:szCs w:val="20"/>
          <w:rtl/>
        </w:rPr>
      </w:pPr>
    </w:p>
    <w:p w:rsidR="00B1434B" w:rsidRPr="006D7229" w:rsidRDefault="00B1434B" w:rsidP="00B1434B">
      <w:pPr>
        <w:rPr>
          <w:rFonts w:ascii="Georgia" w:hAnsi="Georgia" w:cs="Arial"/>
          <w:sz w:val="20"/>
          <w:szCs w:val="20"/>
          <w:rtl/>
        </w:rPr>
      </w:pPr>
    </w:p>
    <w:tbl>
      <w:tblPr>
        <w:bidiVisual/>
        <w:tblW w:w="0" w:type="auto"/>
        <w:tblInd w:w="-1237" w:type="dxa"/>
        <w:tblLayout w:type="fixed"/>
        <w:tblCellMar>
          <w:left w:w="107" w:type="dxa"/>
          <w:right w:w="107" w:type="dxa"/>
        </w:tblCellMar>
        <w:tblLook w:val="0000" w:firstRow="0" w:lastRow="0" w:firstColumn="0" w:lastColumn="0" w:noHBand="0" w:noVBand="0"/>
      </w:tblPr>
      <w:tblGrid>
        <w:gridCol w:w="7664"/>
        <w:gridCol w:w="1044"/>
        <w:gridCol w:w="1044"/>
        <w:gridCol w:w="1044"/>
      </w:tblGrid>
      <w:tr w:rsidR="00B1434B" w:rsidRPr="006D7229" w:rsidTr="00893C10">
        <w:tc>
          <w:tcPr>
            <w:tcW w:w="7664" w:type="dxa"/>
            <w:tcBorders>
              <w:top w:val="nil"/>
              <w:left w:val="nil"/>
              <w:right w:val="nil"/>
            </w:tcBorders>
          </w:tcPr>
          <w:p w:rsidR="00B1434B" w:rsidRPr="006D7229" w:rsidRDefault="00B1434B" w:rsidP="00B1434B">
            <w:pPr>
              <w:tabs>
                <w:tab w:val="left" w:pos="284"/>
                <w:tab w:val="left" w:pos="567"/>
                <w:tab w:val="left" w:pos="851"/>
              </w:tabs>
              <w:spacing w:line="220" w:lineRule="exact"/>
              <w:rPr>
                <w:rFonts w:ascii="Georgia" w:hAnsi="Georgia" w:cs="Arial"/>
                <w:color w:val="000000"/>
                <w:sz w:val="20"/>
                <w:szCs w:val="20"/>
                <w:rtl/>
                <w:lang w:eastAsia="en-US"/>
              </w:rPr>
            </w:pPr>
          </w:p>
        </w:tc>
        <w:tc>
          <w:tcPr>
            <w:tcW w:w="3132" w:type="dxa"/>
            <w:gridSpan w:val="3"/>
            <w:tcBorders>
              <w:top w:val="nil"/>
              <w:left w:val="nil"/>
              <w:right w:val="nil"/>
            </w:tcBorders>
            <w:vAlign w:val="bottom"/>
          </w:tcPr>
          <w:p w:rsidR="00B1434B" w:rsidRPr="006D7229" w:rsidDel="00C103AB" w:rsidRDefault="00B1434B" w:rsidP="002E7887">
            <w:pPr>
              <w:pBdr>
                <w:bottom w:val="single" w:sz="6" w:space="1" w:color="auto"/>
              </w:pBdr>
              <w:ind w:right="-46"/>
              <w:jc w:val="center"/>
              <w:rPr>
                <w:rFonts w:ascii="Georgia" w:hAnsi="Georgia" w:cs="Arial"/>
                <w:bCs/>
                <w:sz w:val="20"/>
                <w:szCs w:val="20"/>
                <w:rtl/>
              </w:rPr>
            </w:pPr>
            <w:r w:rsidRPr="006D7229">
              <w:rPr>
                <w:rFonts w:ascii="Georgia" w:hAnsi="Georgia" w:cs="Arial"/>
                <w:b/>
                <w:bCs/>
                <w:color w:val="000000"/>
                <w:sz w:val="20"/>
                <w:szCs w:val="20"/>
                <w:rtl/>
                <w:lang w:eastAsia="en-US"/>
              </w:rPr>
              <w:t>שנה שהסתיימה ב</w:t>
            </w:r>
            <w:r w:rsidR="002E7887">
              <w:rPr>
                <w:rFonts w:ascii="Georgia" w:hAnsi="Georgia" w:cs="Arial" w:hint="cs"/>
                <w:b/>
                <w:bCs/>
                <w:color w:val="000000"/>
                <w:sz w:val="20"/>
                <w:szCs w:val="20"/>
                <w:rtl/>
                <w:lang w:eastAsia="en-US"/>
              </w:rPr>
              <w:t>-</w:t>
            </w:r>
            <w:r w:rsidRPr="006D7229">
              <w:rPr>
                <w:rFonts w:ascii="Georgia" w:hAnsi="Georgia" w:cs="Arial"/>
                <w:b/>
                <w:bCs/>
                <w:color w:val="000000"/>
                <w:sz w:val="20"/>
                <w:szCs w:val="20"/>
                <w:rtl/>
                <w:lang w:eastAsia="en-US"/>
              </w:rPr>
              <w:t xml:space="preserve">31 בדצמבר </w:t>
            </w:r>
          </w:p>
        </w:tc>
      </w:tr>
      <w:tr w:rsidR="00B1434B" w:rsidRPr="006D7229" w:rsidTr="00893C10">
        <w:tc>
          <w:tcPr>
            <w:tcW w:w="7664" w:type="dxa"/>
            <w:tcBorders>
              <w:top w:val="nil"/>
              <w:left w:val="nil"/>
              <w:right w:val="nil"/>
            </w:tcBorders>
          </w:tcPr>
          <w:p w:rsidR="00B1434B" w:rsidRPr="006D7229" w:rsidRDefault="00B1434B" w:rsidP="00B1434B">
            <w:pPr>
              <w:tabs>
                <w:tab w:val="left" w:pos="284"/>
                <w:tab w:val="left" w:pos="567"/>
                <w:tab w:val="left" w:pos="851"/>
              </w:tabs>
              <w:spacing w:line="220" w:lineRule="exact"/>
              <w:rPr>
                <w:rFonts w:ascii="Georgia" w:hAnsi="Georgia" w:cs="Arial"/>
                <w:color w:val="000000"/>
                <w:sz w:val="20"/>
                <w:szCs w:val="20"/>
                <w:rtl/>
                <w:lang w:eastAsia="en-US"/>
              </w:rPr>
            </w:pPr>
          </w:p>
        </w:tc>
        <w:tc>
          <w:tcPr>
            <w:tcW w:w="1044" w:type="dxa"/>
            <w:tcBorders>
              <w:top w:val="nil"/>
              <w:left w:val="nil"/>
              <w:right w:val="nil"/>
            </w:tcBorders>
            <w:vAlign w:val="bottom"/>
          </w:tcPr>
          <w:p w:rsidR="002C62B8" w:rsidRPr="006D7229" w:rsidRDefault="00B5598B" w:rsidP="00B5598B">
            <w:pPr>
              <w:pBdr>
                <w:bottom w:val="single" w:sz="6" w:space="1" w:color="auto"/>
              </w:pBdr>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6</w:t>
            </w:r>
          </w:p>
        </w:tc>
        <w:tc>
          <w:tcPr>
            <w:tcW w:w="1044" w:type="dxa"/>
            <w:tcBorders>
              <w:top w:val="nil"/>
              <w:left w:val="nil"/>
              <w:right w:val="nil"/>
            </w:tcBorders>
            <w:vAlign w:val="bottom"/>
          </w:tcPr>
          <w:p w:rsidR="002C62B8" w:rsidRPr="006D7229" w:rsidRDefault="00B5598B" w:rsidP="00B5598B">
            <w:pPr>
              <w:pBdr>
                <w:bottom w:val="single" w:sz="6" w:space="1" w:color="auto"/>
              </w:pBdr>
              <w:ind w:right="-46"/>
              <w:jc w:val="center"/>
              <w:rPr>
                <w:rFonts w:ascii="Georgia" w:hAnsi="Georgia" w:cs="Arial"/>
                <w:bCs/>
                <w:sz w:val="20"/>
                <w:szCs w:val="20"/>
              </w:rPr>
            </w:pPr>
            <w:r>
              <w:rPr>
                <w:rFonts w:ascii="Georgia" w:hAnsi="Georgia" w:cs="Arial"/>
                <w:bCs/>
                <w:sz w:val="20"/>
                <w:szCs w:val="20"/>
                <w:rtl/>
              </w:rPr>
              <w:t>201</w:t>
            </w:r>
            <w:r>
              <w:rPr>
                <w:rFonts w:ascii="Georgia" w:hAnsi="Georgia" w:cs="Arial" w:hint="cs"/>
                <w:bCs/>
                <w:sz w:val="20"/>
                <w:szCs w:val="20"/>
                <w:rtl/>
              </w:rPr>
              <w:t>5</w:t>
            </w:r>
          </w:p>
        </w:tc>
        <w:tc>
          <w:tcPr>
            <w:tcW w:w="1044" w:type="dxa"/>
            <w:tcBorders>
              <w:top w:val="nil"/>
              <w:left w:val="nil"/>
              <w:right w:val="nil"/>
            </w:tcBorders>
            <w:vAlign w:val="bottom"/>
          </w:tcPr>
          <w:p w:rsidR="002C62B8" w:rsidRPr="006D7229" w:rsidRDefault="00B5598B" w:rsidP="00B5598B">
            <w:pPr>
              <w:pBdr>
                <w:bottom w:val="single" w:sz="6" w:space="1" w:color="auto"/>
              </w:pBdr>
              <w:ind w:right="-46"/>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4</w:t>
            </w:r>
          </w:p>
        </w:tc>
      </w:tr>
      <w:tr w:rsidR="00B1434B" w:rsidRPr="006D7229" w:rsidTr="00893C10">
        <w:tc>
          <w:tcPr>
            <w:tcW w:w="7664" w:type="dxa"/>
            <w:tcBorders>
              <w:left w:val="nil"/>
              <w:right w:val="nil"/>
            </w:tcBorders>
          </w:tcPr>
          <w:p w:rsidR="00B1434B" w:rsidRPr="006D7229" w:rsidRDefault="00B1434B" w:rsidP="009D4C06">
            <w:pPr>
              <w:tabs>
                <w:tab w:val="left" w:pos="284"/>
                <w:tab w:val="left" w:pos="567"/>
                <w:tab w:val="left" w:pos="851"/>
              </w:tabs>
              <w:spacing w:line="220" w:lineRule="exact"/>
              <w:ind w:left="1313" w:hanging="1313"/>
              <w:rPr>
                <w:rFonts w:ascii="Georgia" w:hAnsi="Georgia" w:cs="Arial"/>
                <w:color w:val="000000"/>
                <w:sz w:val="20"/>
                <w:szCs w:val="20"/>
                <w:rtl/>
                <w:lang w:eastAsia="en-US"/>
              </w:rPr>
            </w:pPr>
            <w:r w:rsidRPr="006D7229">
              <w:rPr>
                <w:rFonts w:ascii="Georgia" w:hAnsi="Georgia" w:cs="Arial"/>
                <w:b/>
                <w:bCs/>
                <w:sz w:val="20"/>
                <w:szCs w:val="20"/>
                <w:rtl/>
              </w:rPr>
              <w:t xml:space="preserve">נספח </w:t>
            </w:r>
          </w:p>
        </w:tc>
        <w:tc>
          <w:tcPr>
            <w:tcW w:w="3132" w:type="dxa"/>
            <w:gridSpan w:val="3"/>
            <w:tcBorders>
              <w:top w:val="nil"/>
              <w:left w:val="nil"/>
              <w:right w:val="nil"/>
            </w:tcBorders>
          </w:tcPr>
          <w:p w:rsidR="00B1434B" w:rsidRPr="006D7229" w:rsidDel="00C103AB" w:rsidRDefault="00B1434B" w:rsidP="00B1434B">
            <w:pPr>
              <w:pBdr>
                <w:bottom w:val="single" w:sz="6" w:space="1" w:color="auto"/>
              </w:pBdr>
              <w:jc w:val="center"/>
              <w:rPr>
                <w:rFonts w:ascii="Georgia" w:hAnsi="Georgia" w:cs="Arial"/>
                <w:bCs/>
                <w:sz w:val="20"/>
                <w:szCs w:val="20"/>
                <w:rtl/>
              </w:rPr>
            </w:pPr>
            <w:r w:rsidRPr="006D7229">
              <w:rPr>
                <w:rFonts w:ascii="Georgia" w:hAnsi="Georgia" w:cs="Arial"/>
                <w:bCs/>
                <w:sz w:val="20"/>
                <w:szCs w:val="20"/>
                <w:rtl/>
              </w:rPr>
              <w:t xml:space="preserve">אלפי ש"ח </w:t>
            </w:r>
          </w:p>
        </w:tc>
      </w:tr>
      <w:tr w:rsidR="00B1434B" w:rsidRPr="006D7229" w:rsidTr="00893C10">
        <w:tc>
          <w:tcPr>
            <w:tcW w:w="7664" w:type="dxa"/>
            <w:tcBorders>
              <w:top w:val="nil"/>
              <w:left w:val="nil"/>
              <w:bottom w:val="nil"/>
              <w:right w:val="nil"/>
            </w:tcBorders>
            <w:vAlign w:val="bottom"/>
          </w:tcPr>
          <w:p w:rsidR="00B1434B" w:rsidRPr="006D7229" w:rsidRDefault="00B1434B" w:rsidP="00B1434B">
            <w:pPr>
              <w:rPr>
                <w:rFonts w:ascii="Georgia" w:hAnsi="Georgia" w:cs="Arial"/>
                <w:bCs/>
                <w:sz w:val="20"/>
                <w:szCs w:val="20"/>
                <w:rtl/>
              </w:rPr>
            </w:pPr>
          </w:p>
        </w:tc>
        <w:tc>
          <w:tcPr>
            <w:tcW w:w="1044" w:type="dxa"/>
            <w:tcBorders>
              <w:top w:val="nil"/>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044" w:type="dxa"/>
            <w:tcBorders>
              <w:top w:val="nil"/>
              <w:left w:val="nil"/>
              <w:right w:val="nil"/>
            </w:tcBorders>
            <w:vAlign w:val="bottom"/>
          </w:tcPr>
          <w:p w:rsidR="00B1434B" w:rsidRPr="006D7229" w:rsidRDefault="00B1434B" w:rsidP="00B1434B">
            <w:pPr>
              <w:rPr>
                <w:rFonts w:ascii="Georgia" w:hAnsi="Georgia" w:cs="Arial"/>
                <w:sz w:val="20"/>
                <w:szCs w:val="20"/>
              </w:rPr>
            </w:pPr>
          </w:p>
        </w:tc>
        <w:tc>
          <w:tcPr>
            <w:tcW w:w="1044" w:type="dxa"/>
            <w:tcBorders>
              <w:top w:val="nil"/>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259" w:hanging="259"/>
              <w:rPr>
                <w:rFonts w:ascii="Georgia" w:hAnsi="Georgia" w:cs="Arial"/>
                <w:bCs/>
                <w:sz w:val="20"/>
                <w:szCs w:val="20"/>
                <w:rtl/>
              </w:rPr>
            </w:pPr>
            <w:r w:rsidRPr="006D7229">
              <w:rPr>
                <w:rFonts w:ascii="Georgia" w:hAnsi="Georgia" w:cs="Arial"/>
                <w:b/>
                <w:bCs/>
                <w:sz w:val="20"/>
                <w:szCs w:val="20"/>
                <w:rtl/>
              </w:rPr>
              <w:t>מזומנים נטו שנבעו מפעולות (ששימשו לפעולות)</w:t>
            </w:r>
            <w:r w:rsidR="0055641B" w:rsidRPr="006D7229">
              <w:rPr>
                <w:rFonts w:ascii="Georgia" w:hAnsi="Georgia" w:cs="Arial"/>
                <w:bCs/>
                <w:sz w:val="20"/>
                <w:szCs w:val="20"/>
                <w:rtl/>
              </w:rPr>
              <w:t xml:space="preserve"> המיוחסים לחברה עצמה</w:t>
            </w:r>
            <w:r w:rsidRPr="006D7229">
              <w:rPr>
                <w:rFonts w:ascii="Georgia" w:hAnsi="Georgia" w:cs="Arial"/>
                <w:bCs/>
                <w:sz w:val="20"/>
                <w:szCs w:val="20"/>
                <w:rtl/>
              </w:rPr>
              <w:t>:</w:t>
            </w:r>
          </w:p>
        </w:tc>
        <w:tc>
          <w:tcPr>
            <w:tcW w:w="1044" w:type="dxa"/>
            <w:tcBorders>
              <w:top w:val="nil"/>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044" w:type="dxa"/>
            <w:tcBorders>
              <w:top w:val="nil"/>
              <w:left w:val="nil"/>
              <w:right w:val="nil"/>
            </w:tcBorders>
            <w:vAlign w:val="bottom"/>
          </w:tcPr>
          <w:p w:rsidR="00B1434B" w:rsidRPr="006D7229" w:rsidRDefault="00B1434B" w:rsidP="00B1434B">
            <w:pPr>
              <w:rPr>
                <w:rFonts w:ascii="Georgia" w:hAnsi="Georgia" w:cs="Arial"/>
                <w:sz w:val="20"/>
                <w:szCs w:val="20"/>
              </w:rPr>
            </w:pPr>
          </w:p>
        </w:tc>
        <w:tc>
          <w:tcPr>
            <w:tcW w:w="1044" w:type="dxa"/>
            <w:tcBorders>
              <w:top w:val="nil"/>
              <w:left w:val="nil"/>
              <w:right w:val="nil"/>
            </w:tcBorders>
            <w:shd w:val="clear" w:color="auto" w:fill="auto"/>
            <w:vAlign w:val="bottom"/>
          </w:tcPr>
          <w:p w:rsidR="00B1434B" w:rsidRPr="006D7229" w:rsidRDefault="00B1434B" w:rsidP="00B1434B">
            <w:pPr>
              <w:ind w:left="35" w:hanging="35"/>
              <w:rPr>
                <w:rFonts w:ascii="Georgia" w:hAnsi="Georgia" w:cs="Arial"/>
                <w:sz w:val="20"/>
                <w:szCs w:val="20"/>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39" w:hanging="180"/>
              <w:rPr>
                <w:rFonts w:ascii="Georgia" w:hAnsi="Georgia" w:cs="Arial"/>
                <w:b/>
                <w:sz w:val="20"/>
                <w:szCs w:val="20"/>
                <w:rtl/>
              </w:rPr>
            </w:pPr>
            <w:r w:rsidRPr="006D7229">
              <w:rPr>
                <w:rFonts w:ascii="Georgia" w:hAnsi="Georgia" w:cs="Arial"/>
                <w:sz w:val="20"/>
                <w:szCs w:val="20"/>
                <w:rtl/>
              </w:rPr>
              <w:t xml:space="preserve">רווח (הפסד) </w:t>
            </w:r>
            <w:r w:rsidR="00B56502" w:rsidRPr="006D7229">
              <w:rPr>
                <w:rFonts w:ascii="Georgia" w:hAnsi="Georgia" w:cs="Arial"/>
                <w:sz w:val="20"/>
                <w:szCs w:val="20"/>
                <w:rtl/>
              </w:rPr>
              <w:t xml:space="preserve">המיוחס לחברה </w:t>
            </w:r>
            <w:r w:rsidR="0055641B" w:rsidRPr="006D7229">
              <w:rPr>
                <w:rFonts w:ascii="Georgia" w:hAnsi="Georgia" w:cs="Arial"/>
                <w:sz w:val="20"/>
                <w:szCs w:val="20"/>
                <w:rtl/>
              </w:rPr>
              <w:t xml:space="preserve">עצמה </w:t>
            </w:r>
            <w:r w:rsidRPr="006D7229">
              <w:rPr>
                <w:rFonts w:ascii="Georgia" w:hAnsi="Georgia" w:cs="Arial"/>
                <w:sz w:val="20"/>
                <w:szCs w:val="20"/>
                <w:rtl/>
              </w:rPr>
              <w:t>לפני מסים על ההכנסה</w:t>
            </w:r>
            <w:r w:rsidRPr="006D7229">
              <w:rPr>
                <w:rFonts w:ascii="Georgia" w:hAnsi="Georgia" w:cs="Arial"/>
                <w:b/>
                <w:sz w:val="20"/>
                <w:szCs w:val="20"/>
                <w:rtl/>
              </w:rPr>
              <w:t>, כולל פעילויות שהופסקו</w:t>
            </w:r>
          </w:p>
        </w:tc>
        <w:tc>
          <w:tcPr>
            <w:tcW w:w="1044" w:type="dxa"/>
            <w:tcBorders>
              <w:left w:val="nil"/>
              <w:right w:val="nil"/>
            </w:tcBorders>
            <w:shd w:val="clear" w:color="auto" w:fill="auto"/>
            <w:vAlign w:val="bottom"/>
          </w:tcPr>
          <w:p w:rsidR="00B1434B" w:rsidRPr="006D7229" w:rsidRDefault="00B1434B" w:rsidP="002E7887">
            <w:pPr>
              <w:pBdr>
                <w:bottom w:val="single" w:sz="4" w:space="1" w:color="auto"/>
              </w:pBdr>
              <w:rPr>
                <w:rFonts w:ascii="Georgia" w:hAnsi="Georgia" w:cs="Arial"/>
                <w:sz w:val="20"/>
                <w:szCs w:val="20"/>
              </w:rPr>
            </w:pPr>
          </w:p>
        </w:tc>
        <w:tc>
          <w:tcPr>
            <w:tcW w:w="1044" w:type="dxa"/>
            <w:tcBorders>
              <w:left w:val="nil"/>
              <w:right w:val="nil"/>
            </w:tcBorders>
            <w:vAlign w:val="bottom"/>
          </w:tcPr>
          <w:p w:rsidR="00B1434B" w:rsidRPr="006D7229" w:rsidRDefault="00B1434B" w:rsidP="002E7887">
            <w:pPr>
              <w:pBdr>
                <w:bottom w:val="single" w:sz="4" w:space="1" w:color="auto"/>
              </w:pBdr>
              <w:rPr>
                <w:rFonts w:ascii="Georgia" w:hAnsi="Georgia" w:cs="Arial"/>
                <w:sz w:val="20"/>
                <w:szCs w:val="20"/>
              </w:rPr>
            </w:pPr>
          </w:p>
        </w:tc>
        <w:tc>
          <w:tcPr>
            <w:tcW w:w="1044" w:type="dxa"/>
            <w:tcBorders>
              <w:left w:val="nil"/>
              <w:right w:val="nil"/>
            </w:tcBorders>
            <w:shd w:val="clear" w:color="auto" w:fill="auto"/>
            <w:vAlign w:val="bottom"/>
          </w:tcPr>
          <w:p w:rsidR="00B1434B" w:rsidRPr="006D7229" w:rsidRDefault="00B1434B" w:rsidP="002E7887">
            <w:pPr>
              <w:pBdr>
                <w:bottom w:val="single" w:sz="4" w:space="1" w:color="auto"/>
              </w:pBdr>
              <w:rPr>
                <w:rFonts w:ascii="Georgia" w:hAnsi="Georgia" w:cs="Arial"/>
                <w:sz w:val="20"/>
                <w:szCs w:val="20"/>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39" w:hanging="180"/>
              <w:rPr>
                <w:rFonts w:ascii="Georgia" w:hAnsi="Georgia" w:cs="Arial"/>
                <w:sz w:val="20"/>
                <w:szCs w:val="20"/>
                <w:rtl/>
              </w:rPr>
            </w:pPr>
            <w:r w:rsidRPr="006D7229">
              <w:rPr>
                <w:rFonts w:ascii="Georgia" w:hAnsi="Georgia" w:cs="Arial"/>
                <w:sz w:val="20"/>
                <w:szCs w:val="20"/>
                <w:rtl/>
              </w:rPr>
              <w:t>התאמות בגין</w:t>
            </w:r>
            <w:r w:rsidRPr="002E7887">
              <w:rPr>
                <w:rFonts w:ascii="Georgia" w:hAnsi="Georgia" w:cs="Arial"/>
                <w:sz w:val="20"/>
                <w:szCs w:val="20"/>
                <w:rtl/>
              </w:rPr>
              <w:t>:</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c>
          <w:tcPr>
            <w:tcW w:w="1044" w:type="dxa"/>
            <w:tcBorders>
              <w:left w:val="nil"/>
              <w:right w:val="nil"/>
            </w:tcBorders>
            <w:vAlign w:val="bottom"/>
          </w:tcPr>
          <w:p w:rsidR="00B1434B" w:rsidRPr="006D7229" w:rsidRDefault="00B1434B" w:rsidP="00B1434B">
            <w:pPr>
              <w:rPr>
                <w:rFonts w:ascii="Georgia" w:hAnsi="Georgia" w:cs="Arial"/>
                <w:sz w:val="20"/>
                <w:szCs w:val="20"/>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Pr>
            </w:pPr>
            <w:r w:rsidRPr="006D7229">
              <w:rPr>
                <w:rFonts w:ascii="Georgia" w:hAnsi="Georgia" w:cs="Arial"/>
                <w:sz w:val="20"/>
                <w:szCs w:val="20"/>
                <w:rtl/>
              </w:rPr>
              <w:t>הפסד (רווח) משינוי בשווי ההוגן של מכשירים פיננסיים נגזרים</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Pr>
            </w:pPr>
            <w:r w:rsidRPr="006D7229">
              <w:rPr>
                <w:rFonts w:ascii="Georgia" w:hAnsi="Georgia" w:cs="Arial"/>
                <w:sz w:val="20"/>
                <w:szCs w:val="20"/>
                <w:rtl/>
              </w:rPr>
              <w:t>הפסד (רווח) משינוי בשווי ההוגן של מכשירים פיננס</w:t>
            </w:r>
            <w:r w:rsidR="00740D00" w:rsidRPr="006D7229">
              <w:rPr>
                <w:rFonts w:ascii="Georgia" w:hAnsi="Georgia" w:cs="Arial"/>
                <w:sz w:val="20"/>
                <w:szCs w:val="20"/>
                <w:rtl/>
              </w:rPr>
              <w:t>י</w:t>
            </w:r>
            <w:r w:rsidRPr="006D7229">
              <w:rPr>
                <w:rFonts w:ascii="Georgia" w:hAnsi="Georgia" w:cs="Arial"/>
                <w:sz w:val="20"/>
                <w:szCs w:val="20"/>
                <w:rtl/>
              </w:rPr>
              <w:t xml:space="preserve">ים אחרים        </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firstLine="241"/>
              <w:rPr>
                <w:rFonts w:ascii="Georgia" w:hAnsi="Georgia" w:cs="Arial"/>
                <w:sz w:val="20"/>
                <w:szCs w:val="20"/>
                <w:rtl/>
              </w:rPr>
            </w:pPr>
            <w:r w:rsidRPr="006D7229">
              <w:rPr>
                <w:rFonts w:ascii="Georgia" w:hAnsi="Georgia" w:cs="Arial"/>
                <w:sz w:val="20"/>
                <w:szCs w:val="20"/>
                <w:rtl/>
              </w:rPr>
              <w:t>בשווי הוגן דרך רווח או הפסד</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Pr>
            </w:pPr>
            <w:r w:rsidRPr="006D7229">
              <w:rPr>
                <w:rFonts w:ascii="Georgia" w:hAnsi="Georgia" w:cs="Arial"/>
                <w:sz w:val="20"/>
                <w:szCs w:val="20"/>
                <w:rtl/>
              </w:rPr>
              <w:t>הכנסות מדיב</w:t>
            </w:r>
            <w:r w:rsidR="002E7887">
              <w:rPr>
                <w:rFonts w:ascii="Georgia" w:hAnsi="Georgia" w:cs="Arial" w:hint="cs"/>
                <w:sz w:val="20"/>
                <w:szCs w:val="20"/>
                <w:rtl/>
              </w:rPr>
              <w:t>י</w:t>
            </w:r>
            <w:r w:rsidRPr="006D7229">
              <w:rPr>
                <w:rFonts w:ascii="Georgia" w:hAnsi="Georgia" w:cs="Arial"/>
                <w:sz w:val="20"/>
                <w:szCs w:val="20"/>
                <w:rtl/>
              </w:rPr>
              <w:t>דנדים בגין מכשירים פיננסיים זמינים למכירה</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tl/>
              </w:rPr>
            </w:pPr>
            <w:r w:rsidRPr="006D7229">
              <w:rPr>
                <w:rFonts w:ascii="Georgia" w:hAnsi="Georgia" w:cs="Arial"/>
                <w:sz w:val="20"/>
                <w:szCs w:val="20"/>
                <w:rtl/>
              </w:rPr>
              <w:t>הכנסות מדיבידנדים בגין מכשירים פיננסיים בשווי הוגן דרך רווח או הפסד</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tl/>
              </w:rPr>
            </w:pPr>
            <w:r w:rsidRPr="006D7229">
              <w:rPr>
                <w:rFonts w:ascii="Georgia" w:hAnsi="Georgia" w:cs="Arial"/>
                <w:sz w:val="20"/>
                <w:szCs w:val="20"/>
                <w:rtl/>
              </w:rPr>
              <w:t>הפסדים (רווחים) מהפרשי שער בגין פעילויות שוטפות</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tl/>
              </w:rPr>
            </w:pPr>
            <w:r w:rsidRPr="006D7229">
              <w:rPr>
                <w:rFonts w:ascii="Georgia" w:hAnsi="Georgia" w:cs="Arial"/>
                <w:sz w:val="20"/>
                <w:szCs w:val="20"/>
                <w:rtl/>
              </w:rPr>
              <w:t xml:space="preserve">הוצאות מימון </w:t>
            </w:r>
            <w:r w:rsidR="002E7887">
              <w:rPr>
                <w:rFonts w:ascii="Georgia" w:hAnsi="Georgia" w:cs="Arial" w:hint="cs"/>
                <w:sz w:val="20"/>
                <w:szCs w:val="20"/>
                <w:rtl/>
              </w:rPr>
              <w:t>-</w:t>
            </w:r>
            <w:r w:rsidR="002E7887" w:rsidRPr="006D7229">
              <w:rPr>
                <w:rFonts w:ascii="Georgia" w:hAnsi="Georgia" w:cs="Arial"/>
                <w:sz w:val="20"/>
                <w:szCs w:val="20"/>
                <w:rtl/>
              </w:rPr>
              <w:t xml:space="preserve"> </w:t>
            </w:r>
            <w:r w:rsidRPr="006D7229">
              <w:rPr>
                <w:rFonts w:ascii="Georgia" w:hAnsi="Georgia" w:cs="Arial"/>
                <w:sz w:val="20"/>
                <w:szCs w:val="20"/>
                <w:rtl/>
              </w:rPr>
              <w:t>נטו</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Pr>
            </w:pPr>
            <w:r w:rsidRPr="006D7229">
              <w:rPr>
                <w:rFonts w:ascii="Georgia" w:hAnsi="Georgia" w:cs="Arial"/>
                <w:sz w:val="20"/>
                <w:szCs w:val="20"/>
                <w:rtl/>
              </w:rPr>
              <w:t>התחייבות בשל סיום יחסי עובד-מעביד - נטו</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tl/>
              </w:rPr>
            </w:pPr>
            <w:r w:rsidRPr="006D7229">
              <w:rPr>
                <w:rFonts w:ascii="Georgia" w:hAnsi="Georgia" w:cs="Arial"/>
                <w:sz w:val="20"/>
                <w:szCs w:val="20"/>
                <w:rtl/>
              </w:rPr>
              <w:t xml:space="preserve">פחת </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tl/>
              </w:rPr>
            </w:pPr>
            <w:r w:rsidRPr="006D7229">
              <w:rPr>
                <w:rFonts w:ascii="Georgia" w:hAnsi="Georgia" w:cs="Arial"/>
                <w:sz w:val="20"/>
                <w:szCs w:val="20"/>
                <w:rtl/>
              </w:rPr>
              <w:t>הפחתות</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Pr>
            </w:pPr>
            <w:r w:rsidRPr="006D7229">
              <w:rPr>
                <w:rFonts w:ascii="Georgia" w:hAnsi="Georgia" w:cs="Arial"/>
                <w:sz w:val="20"/>
                <w:szCs w:val="20"/>
                <w:rtl/>
              </w:rPr>
              <w:t>הפסדי (רווחי) הון בגין מימוש רכוש קבוע</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Pr>
            </w:pPr>
            <w:r w:rsidRPr="006D7229">
              <w:rPr>
                <w:rFonts w:ascii="Georgia" w:hAnsi="Georgia" w:cs="Arial"/>
                <w:sz w:val="20"/>
                <w:szCs w:val="20"/>
                <w:rtl/>
              </w:rPr>
              <w:t>סכומים שנזקפו בגין אופציות שהוענקו לעובדים</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FE6509" w:rsidRPr="006D7229" w:rsidTr="00893C10">
        <w:tc>
          <w:tcPr>
            <w:tcW w:w="7664" w:type="dxa"/>
            <w:tcBorders>
              <w:top w:val="nil"/>
              <w:left w:val="nil"/>
              <w:bottom w:val="nil"/>
              <w:right w:val="nil"/>
            </w:tcBorders>
            <w:vAlign w:val="bottom"/>
          </w:tcPr>
          <w:p w:rsidR="00FE6509" w:rsidRPr="006D7229" w:rsidRDefault="00FE6509" w:rsidP="002E7887">
            <w:pPr>
              <w:ind w:left="473" w:hanging="43"/>
              <w:rPr>
                <w:rFonts w:ascii="Georgia" w:hAnsi="Georgia" w:cs="Arial"/>
                <w:sz w:val="20"/>
                <w:szCs w:val="20"/>
                <w:rtl/>
              </w:rPr>
            </w:pPr>
            <w:r w:rsidRPr="006D7229">
              <w:rPr>
                <w:rFonts w:ascii="Georgia" w:hAnsi="Georgia" w:cs="Arial"/>
                <w:sz w:val="20"/>
                <w:szCs w:val="20"/>
                <w:rtl/>
              </w:rPr>
              <w:t>רווח משערוך השקעה קיימת לשווי הוגן עקב עליה לשליטה בשלבים</w:t>
            </w:r>
          </w:p>
        </w:tc>
        <w:tc>
          <w:tcPr>
            <w:tcW w:w="1044" w:type="dxa"/>
            <w:tcBorders>
              <w:left w:val="nil"/>
              <w:right w:val="nil"/>
            </w:tcBorders>
            <w:shd w:val="clear" w:color="auto" w:fill="auto"/>
            <w:vAlign w:val="bottom"/>
          </w:tcPr>
          <w:p w:rsidR="00FE6509" w:rsidRPr="006D7229" w:rsidRDefault="00FE6509" w:rsidP="002E7887">
            <w:pPr>
              <w:pBdr>
                <w:bottom w:val="single" w:sz="4" w:space="1" w:color="auto"/>
              </w:pBdr>
              <w:rPr>
                <w:rFonts w:ascii="Georgia" w:hAnsi="Georgia" w:cs="Arial"/>
                <w:sz w:val="20"/>
                <w:szCs w:val="20"/>
                <w:rtl/>
              </w:rPr>
            </w:pPr>
          </w:p>
        </w:tc>
        <w:tc>
          <w:tcPr>
            <w:tcW w:w="1044" w:type="dxa"/>
            <w:tcBorders>
              <w:left w:val="nil"/>
              <w:right w:val="nil"/>
            </w:tcBorders>
            <w:vAlign w:val="bottom"/>
          </w:tcPr>
          <w:p w:rsidR="00FE6509" w:rsidRPr="006D7229" w:rsidRDefault="00FE6509" w:rsidP="002E7887">
            <w:pPr>
              <w:pBdr>
                <w:bottom w:val="single" w:sz="4" w:space="1" w:color="auto"/>
              </w:pBdr>
              <w:rPr>
                <w:rFonts w:ascii="Georgia" w:hAnsi="Georgia" w:cs="Arial"/>
                <w:sz w:val="20"/>
                <w:szCs w:val="20"/>
                <w:rtl/>
              </w:rPr>
            </w:pPr>
          </w:p>
        </w:tc>
        <w:tc>
          <w:tcPr>
            <w:tcW w:w="1044" w:type="dxa"/>
            <w:tcBorders>
              <w:left w:val="nil"/>
              <w:right w:val="nil"/>
            </w:tcBorders>
            <w:shd w:val="clear" w:color="auto" w:fill="auto"/>
            <w:vAlign w:val="bottom"/>
          </w:tcPr>
          <w:p w:rsidR="00FE6509" w:rsidRPr="006D7229" w:rsidRDefault="00FE6509" w:rsidP="002E7887">
            <w:pPr>
              <w:pBdr>
                <w:bottom w:val="single" w:sz="4" w:space="1" w:color="auto"/>
              </w:pBd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B1434B">
            <w:pPr>
              <w:rPr>
                <w:rFonts w:ascii="Georgia" w:hAnsi="Georgia" w:cs="Arial"/>
                <w:sz w:val="20"/>
                <w:szCs w:val="20"/>
              </w:rPr>
            </w:pPr>
          </w:p>
        </w:tc>
        <w:tc>
          <w:tcPr>
            <w:tcW w:w="1044" w:type="dxa"/>
            <w:tcBorders>
              <w:left w:val="nil"/>
              <w:right w:val="nil"/>
            </w:tcBorders>
            <w:shd w:val="clear" w:color="auto" w:fill="auto"/>
            <w:vAlign w:val="bottom"/>
          </w:tcPr>
          <w:p w:rsidR="00B1434B" w:rsidRPr="006D7229" w:rsidRDefault="00B1434B" w:rsidP="002E7887">
            <w:pPr>
              <w:pBdr>
                <w:bottom w:val="single" w:sz="4" w:space="1" w:color="auto"/>
              </w:pBdr>
              <w:rPr>
                <w:rFonts w:ascii="Georgia" w:hAnsi="Georgia" w:cs="Arial"/>
                <w:sz w:val="20"/>
                <w:szCs w:val="20"/>
                <w:rtl/>
              </w:rPr>
            </w:pPr>
          </w:p>
        </w:tc>
        <w:tc>
          <w:tcPr>
            <w:tcW w:w="1044" w:type="dxa"/>
            <w:tcBorders>
              <w:left w:val="nil"/>
              <w:right w:val="nil"/>
            </w:tcBorders>
            <w:vAlign w:val="bottom"/>
          </w:tcPr>
          <w:p w:rsidR="00B1434B" w:rsidRPr="006D7229" w:rsidRDefault="00B1434B" w:rsidP="002E7887">
            <w:pPr>
              <w:pBdr>
                <w:bottom w:val="single" w:sz="4" w:space="1" w:color="auto"/>
              </w:pBd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2E7887">
            <w:pPr>
              <w:pBdr>
                <w:bottom w:val="single" w:sz="4" w:space="1" w:color="auto"/>
              </w:pBd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39" w:hanging="180"/>
              <w:rPr>
                <w:rFonts w:ascii="Georgia" w:hAnsi="Georgia" w:cs="Arial"/>
                <w:sz w:val="20"/>
                <w:szCs w:val="20"/>
                <w:rtl/>
              </w:rPr>
            </w:pPr>
            <w:r w:rsidRPr="006D7229">
              <w:rPr>
                <w:rFonts w:ascii="Georgia" w:hAnsi="Georgia" w:cs="Arial"/>
                <w:sz w:val="20"/>
                <w:szCs w:val="20"/>
                <w:rtl/>
              </w:rPr>
              <w:t>שינויים בסעיפי רכוש והתחייבויות (הון חוזר תפעולי) תפעוליים (להוציא השפעות רכישה והפרשי שער באיחוד):</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73" w:hanging="43"/>
              <w:rPr>
                <w:rFonts w:ascii="Georgia" w:hAnsi="Georgia" w:cs="Arial"/>
                <w:sz w:val="20"/>
                <w:szCs w:val="20"/>
                <w:rtl/>
              </w:rPr>
            </w:pPr>
            <w:r w:rsidRPr="002E7887">
              <w:rPr>
                <w:rFonts w:ascii="Georgia" w:hAnsi="Georgia" w:cs="Arial"/>
                <w:sz w:val="20"/>
                <w:szCs w:val="20"/>
                <w:rtl/>
              </w:rPr>
              <w:t>קיטון (גידול) בחייבים ויתרות חובה (לאחר שהובאו בחשבון</w:t>
            </w:r>
            <w:r w:rsidR="002E7887" w:rsidRPr="002E7887">
              <w:rPr>
                <w:rFonts w:ascii="Georgia" w:hAnsi="Georgia" w:cs="Arial"/>
                <w:sz w:val="20"/>
                <w:szCs w:val="20"/>
                <w:rtl/>
              </w:rPr>
              <w:t xml:space="preserve"> חובות שאינם שוטפים):</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73" w:firstLine="241"/>
              <w:rPr>
                <w:rFonts w:ascii="Georgia" w:hAnsi="Georgia" w:cs="Arial"/>
                <w:sz w:val="20"/>
                <w:szCs w:val="20"/>
                <w:rtl/>
              </w:rPr>
            </w:pPr>
            <w:r w:rsidRPr="002E7887">
              <w:rPr>
                <w:rFonts w:ascii="Georgia" w:hAnsi="Georgia" w:cs="Arial"/>
                <w:sz w:val="20"/>
                <w:szCs w:val="20"/>
                <w:rtl/>
              </w:rPr>
              <w:tab/>
              <w:t>לקוחות</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73" w:firstLine="241"/>
              <w:rPr>
                <w:rFonts w:ascii="Georgia" w:hAnsi="Georgia" w:cs="Arial"/>
                <w:sz w:val="20"/>
                <w:szCs w:val="20"/>
                <w:rtl/>
              </w:rPr>
            </w:pPr>
            <w:r w:rsidRPr="002E7887">
              <w:rPr>
                <w:rFonts w:ascii="Georgia" w:hAnsi="Georgia" w:cs="Arial"/>
                <w:sz w:val="20"/>
                <w:szCs w:val="20"/>
                <w:rtl/>
              </w:rPr>
              <w:tab/>
              <w:t>אחרים</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2E7887">
            <w:pPr>
              <w:ind w:left="473" w:hanging="43"/>
              <w:rPr>
                <w:rFonts w:ascii="Georgia" w:hAnsi="Georgia" w:cs="Arial"/>
                <w:sz w:val="20"/>
                <w:szCs w:val="20"/>
                <w:rtl/>
              </w:rPr>
            </w:pPr>
            <w:r w:rsidRPr="006D7229">
              <w:rPr>
                <w:rFonts w:ascii="Georgia" w:hAnsi="Georgia" w:cs="Arial"/>
                <w:sz w:val="20"/>
                <w:szCs w:val="20"/>
                <w:rtl/>
              </w:rPr>
              <w:t>גידול (קיטון) בזכאים ויתרות זכות:</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73" w:firstLine="241"/>
              <w:rPr>
                <w:rFonts w:ascii="Georgia" w:hAnsi="Georgia" w:cs="Arial"/>
                <w:sz w:val="20"/>
                <w:szCs w:val="20"/>
                <w:rtl/>
              </w:rPr>
            </w:pPr>
            <w:r w:rsidRPr="002E7887">
              <w:rPr>
                <w:rFonts w:ascii="Georgia" w:hAnsi="Georgia" w:cs="Arial"/>
                <w:sz w:val="20"/>
                <w:szCs w:val="20"/>
                <w:rtl/>
              </w:rPr>
              <w:tab/>
              <w:t>ספקים ונותני שירותים</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73" w:firstLine="241"/>
              <w:rPr>
                <w:rFonts w:ascii="Georgia" w:hAnsi="Georgia" w:cs="Arial"/>
                <w:sz w:val="20"/>
                <w:szCs w:val="20"/>
                <w:rtl/>
              </w:rPr>
            </w:pPr>
            <w:r w:rsidRPr="002E7887">
              <w:rPr>
                <w:rFonts w:ascii="Georgia" w:hAnsi="Georgia" w:cs="Arial"/>
                <w:sz w:val="20"/>
                <w:szCs w:val="20"/>
                <w:rtl/>
              </w:rPr>
              <w:tab/>
              <w:t>אחרים</w:t>
            </w: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2E7887" w:rsidRDefault="00B1434B" w:rsidP="002E7887">
            <w:pPr>
              <w:ind w:left="473" w:hanging="43"/>
              <w:rPr>
                <w:rFonts w:ascii="Georgia" w:hAnsi="Georgia" w:cs="Arial"/>
                <w:sz w:val="20"/>
                <w:szCs w:val="20"/>
                <w:rtl/>
              </w:rPr>
            </w:pPr>
            <w:r w:rsidRPr="006D7229">
              <w:rPr>
                <w:rFonts w:ascii="Georgia" w:hAnsi="Georgia" w:cs="Arial"/>
                <w:sz w:val="20"/>
                <w:szCs w:val="20"/>
                <w:rtl/>
              </w:rPr>
              <w:t>קיטון (</w:t>
            </w:r>
            <w:r w:rsidRPr="002E7887">
              <w:rPr>
                <w:rFonts w:ascii="Georgia" w:hAnsi="Georgia" w:cs="Arial"/>
                <w:sz w:val="20"/>
                <w:szCs w:val="20"/>
                <w:rtl/>
              </w:rPr>
              <w:t>גידול) במלאי</w:t>
            </w:r>
          </w:p>
        </w:tc>
        <w:tc>
          <w:tcPr>
            <w:tcW w:w="1044" w:type="dxa"/>
            <w:tcBorders>
              <w:left w:val="nil"/>
              <w:right w:val="nil"/>
            </w:tcBorders>
            <w:shd w:val="clear" w:color="auto" w:fill="auto"/>
            <w:vAlign w:val="bottom"/>
          </w:tcPr>
          <w:p w:rsidR="00B1434B" w:rsidRPr="006D7229" w:rsidRDefault="00B1434B" w:rsidP="002E7887">
            <w:pPr>
              <w:pBdr>
                <w:bottom w:val="single" w:sz="4" w:space="1" w:color="auto"/>
              </w:pBdr>
              <w:rPr>
                <w:rFonts w:ascii="Georgia" w:hAnsi="Georgia" w:cs="Arial"/>
                <w:sz w:val="20"/>
                <w:szCs w:val="20"/>
                <w:rtl/>
              </w:rPr>
            </w:pPr>
          </w:p>
        </w:tc>
        <w:tc>
          <w:tcPr>
            <w:tcW w:w="1044" w:type="dxa"/>
            <w:tcBorders>
              <w:left w:val="nil"/>
              <w:right w:val="nil"/>
            </w:tcBorders>
            <w:vAlign w:val="bottom"/>
          </w:tcPr>
          <w:p w:rsidR="00B1434B" w:rsidRPr="006D7229" w:rsidRDefault="00B1434B" w:rsidP="002E7887">
            <w:pPr>
              <w:pBdr>
                <w:bottom w:val="single" w:sz="4" w:space="1" w:color="auto"/>
              </w:pBd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2E7887">
            <w:pPr>
              <w:pBdr>
                <w:bottom w:val="single" w:sz="4" w:space="1" w:color="auto"/>
              </w:pBd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6D7229" w:rsidRDefault="00B1434B" w:rsidP="00B1434B">
            <w:pPr>
              <w:tabs>
                <w:tab w:val="left" w:pos="415"/>
              </w:tabs>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tl/>
              </w:rPr>
            </w:pPr>
          </w:p>
        </w:tc>
        <w:tc>
          <w:tcPr>
            <w:tcW w:w="1044" w:type="dxa"/>
            <w:tcBorders>
              <w:left w:val="nil"/>
              <w:right w:val="nil"/>
            </w:tcBorders>
            <w:vAlign w:val="bottom"/>
          </w:tcPr>
          <w:p w:rsidR="00B1434B" w:rsidRPr="006D7229" w:rsidRDefault="00B1434B" w:rsidP="00B1434B">
            <w:pPr>
              <w:pBdr>
                <w:bottom w:val="single" w:sz="4" w:space="1" w:color="auto"/>
              </w:pBdr>
              <w:rPr>
                <w:rFonts w:ascii="Georgia" w:hAnsi="Georgia" w:cs="Arial"/>
                <w:sz w:val="20"/>
                <w:szCs w:val="20"/>
                <w:rtl/>
              </w:rPr>
            </w:pPr>
          </w:p>
        </w:tc>
        <w:tc>
          <w:tcPr>
            <w:tcW w:w="1044" w:type="dxa"/>
            <w:tcBorders>
              <w:left w:val="nil"/>
              <w:right w:val="nil"/>
            </w:tcBorders>
            <w:shd w:val="clear" w:color="auto" w:fill="auto"/>
            <w:vAlign w:val="bottom"/>
          </w:tcPr>
          <w:p w:rsidR="00B1434B" w:rsidRPr="006D7229" w:rsidRDefault="00B1434B" w:rsidP="00B1434B">
            <w:pPr>
              <w:pBdr>
                <w:bottom w:val="single" w:sz="4" w:space="1" w:color="auto"/>
              </w:pBdr>
              <w:rPr>
                <w:rFonts w:ascii="Georgia" w:hAnsi="Georgia" w:cs="Arial"/>
                <w:sz w:val="20"/>
                <w:szCs w:val="20"/>
                <w:rtl/>
              </w:rPr>
            </w:pPr>
          </w:p>
        </w:tc>
      </w:tr>
      <w:tr w:rsidR="00B1434B" w:rsidRPr="006D7229" w:rsidTr="00893C10">
        <w:tc>
          <w:tcPr>
            <w:tcW w:w="7664" w:type="dxa"/>
            <w:tcBorders>
              <w:top w:val="nil"/>
              <w:left w:val="nil"/>
              <w:bottom w:val="nil"/>
              <w:right w:val="nil"/>
            </w:tcBorders>
            <w:vAlign w:val="bottom"/>
          </w:tcPr>
          <w:p w:rsidR="00B1434B" w:rsidRPr="009C015F" w:rsidRDefault="00B1434B" w:rsidP="009C015F">
            <w:pPr>
              <w:ind w:left="439" w:hanging="439"/>
              <w:rPr>
                <w:rFonts w:ascii="Georgia" w:hAnsi="Georgia" w:cs="Arial"/>
                <w:b/>
                <w:bCs/>
                <w:sz w:val="20"/>
                <w:szCs w:val="20"/>
              </w:rPr>
            </w:pPr>
            <w:r w:rsidRPr="009C015F">
              <w:rPr>
                <w:rFonts w:ascii="Georgia" w:hAnsi="Georgia" w:cs="Arial"/>
                <w:b/>
                <w:bCs/>
                <w:sz w:val="20"/>
                <w:szCs w:val="20"/>
                <w:rtl/>
              </w:rPr>
              <w:t>מזומנים נטו שנבעו מפעולות (ששימשו לפעולות)</w:t>
            </w:r>
            <w:r w:rsidR="0055641B" w:rsidRPr="009C015F">
              <w:rPr>
                <w:rFonts w:ascii="Georgia" w:hAnsi="Georgia" w:cs="Arial"/>
                <w:b/>
                <w:bCs/>
                <w:sz w:val="20"/>
                <w:szCs w:val="20"/>
                <w:rtl/>
              </w:rPr>
              <w:t xml:space="preserve"> המיוחסים לחברה עצמה </w:t>
            </w:r>
          </w:p>
        </w:tc>
        <w:tc>
          <w:tcPr>
            <w:tcW w:w="1044" w:type="dxa"/>
            <w:tcBorders>
              <w:left w:val="nil"/>
              <w:bottom w:val="nil"/>
              <w:right w:val="nil"/>
            </w:tcBorders>
            <w:shd w:val="clear" w:color="auto" w:fill="auto"/>
            <w:vAlign w:val="bottom"/>
          </w:tcPr>
          <w:p w:rsidR="00B1434B" w:rsidRPr="006D7229" w:rsidRDefault="00B1434B" w:rsidP="00B1434B">
            <w:pPr>
              <w:pBdr>
                <w:bottom w:val="double" w:sz="4" w:space="1" w:color="auto"/>
              </w:pBdr>
              <w:rPr>
                <w:rFonts w:ascii="Georgia" w:hAnsi="Georgia" w:cs="Arial"/>
                <w:sz w:val="20"/>
                <w:szCs w:val="20"/>
                <w:rtl/>
              </w:rPr>
            </w:pPr>
          </w:p>
        </w:tc>
        <w:tc>
          <w:tcPr>
            <w:tcW w:w="1044" w:type="dxa"/>
            <w:tcBorders>
              <w:left w:val="nil"/>
              <w:bottom w:val="nil"/>
              <w:right w:val="nil"/>
            </w:tcBorders>
            <w:vAlign w:val="bottom"/>
          </w:tcPr>
          <w:p w:rsidR="00B1434B" w:rsidRPr="006D7229" w:rsidRDefault="00B1434B" w:rsidP="00B1434B">
            <w:pPr>
              <w:pBdr>
                <w:bottom w:val="double" w:sz="4" w:space="1" w:color="auto"/>
              </w:pBdr>
              <w:rPr>
                <w:rFonts w:ascii="Georgia" w:hAnsi="Georgia" w:cs="Arial"/>
                <w:sz w:val="20"/>
                <w:szCs w:val="20"/>
                <w:rtl/>
              </w:rPr>
            </w:pPr>
          </w:p>
        </w:tc>
        <w:tc>
          <w:tcPr>
            <w:tcW w:w="1044" w:type="dxa"/>
            <w:tcBorders>
              <w:left w:val="nil"/>
              <w:bottom w:val="nil"/>
              <w:right w:val="nil"/>
            </w:tcBorders>
            <w:shd w:val="clear" w:color="auto" w:fill="auto"/>
            <w:vAlign w:val="bottom"/>
          </w:tcPr>
          <w:p w:rsidR="00B1434B" w:rsidRPr="006D7229" w:rsidRDefault="00B1434B" w:rsidP="00B1434B">
            <w:pPr>
              <w:pBdr>
                <w:bottom w:val="double" w:sz="4" w:space="1" w:color="auto"/>
              </w:pBdr>
              <w:rPr>
                <w:rFonts w:ascii="Georgia" w:hAnsi="Georgia" w:cs="Arial"/>
                <w:sz w:val="20"/>
                <w:szCs w:val="20"/>
                <w:rtl/>
              </w:rPr>
            </w:pPr>
          </w:p>
        </w:tc>
      </w:tr>
    </w:tbl>
    <w:p w:rsidR="00B1434B" w:rsidRPr="006D7229" w:rsidRDefault="00B1434B" w:rsidP="00B1434B">
      <w:pPr>
        <w:rPr>
          <w:rFonts w:ascii="Georgia" w:hAnsi="Georgia" w:cs="Arial"/>
          <w:sz w:val="20"/>
          <w:szCs w:val="20"/>
        </w:rPr>
      </w:pPr>
    </w:p>
    <w:p w:rsidR="00B1434B" w:rsidRPr="006D7229" w:rsidRDefault="00B1434B" w:rsidP="00B1434B">
      <w:pPr>
        <w:rPr>
          <w:rFonts w:ascii="Georgia" w:hAnsi="Georgia" w:cs="Arial"/>
          <w:sz w:val="20"/>
          <w:szCs w:val="20"/>
          <w:rtl/>
        </w:rPr>
      </w:pPr>
    </w:p>
    <w:p w:rsidR="00B1434B" w:rsidRPr="006D7229" w:rsidRDefault="00B1434B" w:rsidP="00B1434B">
      <w:pPr>
        <w:rPr>
          <w:rFonts w:ascii="Georgia" w:hAnsi="Georgia" w:cs="Arial"/>
          <w:sz w:val="20"/>
          <w:szCs w:val="20"/>
          <w:rtl/>
        </w:rPr>
      </w:pPr>
    </w:p>
    <w:p w:rsidR="006A288E" w:rsidRPr="006D7229" w:rsidRDefault="006A288E" w:rsidP="006A288E">
      <w:pPr>
        <w:tabs>
          <w:tab w:val="left" w:pos="993"/>
        </w:tabs>
        <w:ind w:left="-759" w:right="-426"/>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הביאורים והמידע הנוסף המצורפים מהווים חלק בלתי נפרד מנתונים כספיים אלה.</w:t>
      </w:r>
    </w:p>
    <w:p w:rsidR="00B1434B" w:rsidRPr="006D7229" w:rsidRDefault="00B1434B" w:rsidP="009F4A30">
      <w:pPr>
        <w:spacing w:line="360" w:lineRule="auto"/>
        <w:jc w:val="center"/>
        <w:outlineLvl w:val="0"/>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br w:type="page"/>
      </w:r>
      <w:r w:rsidR="000C0E0C">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2C4F5D" w:rsidRPr="00B23533" w:rsidRDefault="002C4F5D" w:rsidP="00B23533">
      <w:pPr>
        <w:tabs>
          <w:tab w:val="left" w:pos="993"/>
        </w:tabs>
        <w:spacing w:line="360" w:lineRule="auto"/>
        <w:ind w:left="90"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בי</w:t>
      </w:r>
      <w:bookmarkStart w:id="15" w:name="A111"/>
      <w:r w:rsidRPr="00B23533">
        <w:rPr>
          <w:rFonts w:ascii="Georgia" w:hAnsi="Georgia" w:cs="Arial"/>
          <w:bCs/>
          <w:color w:val="000000"/>
          <w:sz w:val="20"/>
          <w:szCs w:val="20"/>
          <w:rtl/>
          <w:lang w:eastAsia="en-US"/>
        </w:rPr>
        <w:t>אורים ומידע נוסף ל</w:t>
      </w:r>
      <w:r w:rsidR="007621AD" w:rsidRPr="00B23533">
        <w:rPr>
          <w:rFonts w:ascii="Georgia" w:hAnsi="Georgia" w:cs="Arial"/>
          <w:bCs/>
          <w:color w:val="000000"/>
          <w:sz w:val="20"/>
          <w:szCs w:val="20"/>
          <w:rtl/>
          <w:lang w:eastAsia="en-US"/>
        </w:rPr>
        <w:t>מידע הכספי הנפרד המובא לפי תקנה 9ג' לתקנות ניירות ערך</w:t>
      </w:r>
      <w:bookmarkEnd w:id="15"/>
      <w:r w:rsidR="007621AD" w:rsidRPr="00B23533">
        <w:rPr>
          <w:rFonts w:ascii="Georgia" w:hAnsi="Georgia" w:cs="Arial"/>
          <w:bCs/>
          <w:color w:val="000000"/>
          <w:sz w:val="20"/>
          <w:szCs w:val="20"/>
          <w:rtl/>
          <w:lang w:eastAsia="en-US"/>
        </w:rPr>
        <w:t xml:space="preserve"> </w:t>
      </w:r>
      <w:r w:rsidR="00B23533">
        <w:rPr>
          <w:rFonts w:ascii="Georgia" w:hAnsi="Georgia" w:cs="Arial" w:hint="cs"/>
          <w:bCs/>
          <w:color w:val="000000"/>
          <w:sz w:val="20"/>
          <w:szCs w:val="20"/>
          <w:rtl/>
          <w:lang w:eastAsia="en-US"/>
        </w:rPr>
        <w:br/>
      </w:r>
      <w:r w:rsidR="007621AD" w:rsidRPr="00B23533">
        <w:rPr>
          <w:rFonts w:ascii="Georgia" w:hAnsi="Georgia" w:cs="Arial"/>
          <w:bCs/>
          <w:color w:val="000000"/>
          <w:sz w:val="20"/>
          <w:szCs w:val="20"/>
          <w:rtl/>
          <w:lang w:eastAsia="en-US"/>
        </w:rPr>
        <w:t>(דוחות תקופתיים ומיידיים), התש"ל-1970</w:t>
      </w:r>
    </w:p>
    <w:p w:rsidR="009C015F" w:rsidRDefault="009C015F" w:rsidP="009C015F">
      <w:pPr>
        <w:ind w:left="894" w:hanging="850"/>
        <w:outlineLvl w:val="0"/>
        <w:rPr>
          <w:rFonts w:ascii="Georgia" w:hAnsi="Georgia" w:cs="Arial"/>
          <w:sz w:val="20"/>
          <w:szCs w:val="20"/>
          <w:rtl/>
        </w:rPr>
      </w:pPr>
    </w:p>
    <w:p w:rsidR="009C015F" w:rsidRDefault="009C015F" w:rsidP="009C015F">
      <w:pPr>
        <w:ind w:left="894" w:hanging="850"/>
        <w:outlineLvl w:val="0"/>
        <w:rPr>
          <w:rFonts w:ascii="Georgia" w:hAnsi="Georgia" w:cs="Arial"/>
          <w:sz w:val="20"/>
          <w:szCs w:val="20"/>
          <w:rtl/>
        </w:rPr>
      </w:pPr>
    </w:p>
    <w:p w:rsidR="00D753CD" w:rsidRPr="006D7229" w:rsidRDefault="00D753CD" w:rsidP="009C015F">
      <w:pPr>
        <w:ind w:left="894" w:hanging="850"/>
        <w:outlineLvl w:val="0"/>
        <w:rPr>
          <w:rFonts w:ascii="Georgia" w:hAnsi="Georgia" w:cs="Arial"/>
          <w:bCs/>
          <w:sz w:val="20"/>
          <w:szCs w:val="20"/>
          <w:rtl/>
          <w:lang w:eastAsia="en-US"/>
        </w:rPr>
      </w:pPr>
      <w:bookmarkStart w:id="16" w:name="A222"/>
      <w:r w:rsidRPr="006D7229">
        <w:rPr>
          <w:rFonts w:ascii="Georgia" w:hAnsi="Georgia" w:cs="Arial"/>
          <w:bCs/>
          <w:sz w:val="20"/>
          <w:szCs w:val="20"/>
          <w:rtl/>
          <w:lang w:eastAsia="en-US"/>
        </w:rPr>
        <w:t xml:space="preserve">ביאור 1 </w:t>
      </w:r>
      <w:r w:rsidR="00AF23C9" w:rsidRPr="006D7229">
        <w:rPr>
          <w:rFonts w:ascii="Georgia" w:hAnsi="Georgia" w:cs="Arial"/>
          <w:bCs/>
          <w:sz w:val="20"/>
          <w:szCs w:val="20"/>
          <w:rtl/>
          <w:lang w:eastAsia="en-US"/>
        </w:rPr>
        <w:t>- אופן</w:t>
      </w:r>
      <w:r w:rsidRPr="006D7229">
        <w:rPr>
          <w:rFonts w:ascii="Georgia" w:hAnsi="Georgia" w:cs="Arial"/>
          <w:bCs/>
          <w:sz w:val="20"/>
          <w:szCs w:val="20"/>
          <w:rtl/>
          <w:lang w:eastAsia="en-US"/>
        </w:rPr>
        <w:t xml:space="preserve"> עריכת </w:t>
      </w:r>
      <w:r w:rsidR="007543C6" w:rsidRPr="006D7229">
        <w:rPr>
          <w:rFonts w:ascii="Georgia" w:hAnsi="Georgia" w:cs="Arial"/>
          <w:bCs/>
          <w:sz w:val="20"/>
          <w:szCs w:val="20"/>
          <w:rtl/>
          <w:lang w:eastAsia="en-US"/>
        </w:rPr>
        <w:t>ה</w:t>
      </w:r>
      <w:r w:rsidR="00807E47" w:rsidRPr="006D7229">
        <w:rPr>
          <w:rFonts w:ascii="Georgia" w:hAnsi="Georgia" w:cs="Arial"/>
          <w:bCs/>
          <w:color w:val="000000"/>
          <w:sz w:val="20"/>
          <w:szCs w:val="20"/>
          <w:rtl/>
          <w:lang w:eastAsia="en-US"/>
        </w:rPr>
        <w:t xml:space="preserve">מידע הכספי הנפרד המובא לפי תקנה 9ג' לתקנות ניירות ערך (דוחות תקופתיים ומיידיים), </w:t>
      </w:r>
      <w:r w:rsidR="00807E47" w:rsidRPr="002E7887">
        <w:rPr>
          <w:rFonts w:ascii="Georgia" w:hAnsi="Georgia" w:cs="Arial"/>
          <w:bCs/>
          <w:color w:val="000000"/>
          <w:sz w:val="20"/>
          <w:szCs w:val="20"/>
          <w:rtl/>
          <w:lang w:eastAsia="en-US"/>
        </w:rPr>
        <w:t>התש"ל-</w:t>
      </w:r>
      <w:r w:rsidR="00807E47" w:rsidRPr="002E7887">
        <w:rPr>
          <w:rFonts w:ascii="Georgia" w:hAnsi="Georgia" w:cs="Arial"/>
          <w:bCs/>
          <w:sz w:val="20"/>
          <w:szCs w:val="20"/>
          <w:rtl/>
          <w:lang w:eastAsia="en-US"/>
        </w:rPr>
        <w:t>1970</w:t>
      </w:r>
      <w:r w:rsidR="00551314">
        <w:rPr>
          <w:rFonts w:ascii="Georgia" w:hAnsi="Georgia" w:cs="Arial" w:hint="cs"/>
          <w:bCs/>
          <w:sz w:val="20"/>
          <w:szCs w:val="20"/>
          <w:rtl/>
          <w:lang w:eastAsia="en-US"/>
        </w:rPr>
        <w:t>:</w:t>
      </w:r>
    </w:p>
    <w:bookmarkEnd w:id="16"/>
    <w:p w:rsidR="007A7463" w:rsidRPr="006D7229" w:rsidRDefault="007A7463" w:rsidP="007A7463">
      <w:pPr>
        <w:ind w:left="932"/>
        <w:outlineLvl w:val="0"/>
        <w:rPr>
          <w:rFonts w:ascii="Georgia" w:hAnsi="Georgia" w:cs="Arial"/>
          <w:bCs/>
          <w:sz w:val="20"/>
          <w:szCs w:val="20"/>
          <w:rtl/>
          <w:lang w:eastAsia="en-US"/>
        </w:rPr>
      </w:pPr>
    </w:p>
    <w:p w:rsidR="00237A5D" w:rsidRPr="006D7229" w:rsidRDefault="00237A5D" w:rsidP="002A32AB">
      <w:pPr>
        <w:tabs>
          <w:tab w:val="left" w:pos="1366"/>
        </w:tabs>
        <w:ind w:left="932"/>
        <w:outlineLvl w:val="0"/>
        <w:rPr>
          <w:rFonts w:ascii="Georgia" w:hAnsi="Georgia" w:cs="Arial"/>
          <w:bCs/>
          <w:sz w:val="20"/>
          <w:szCs w:val="20"/>
          <w:rtl/>
          <w:lang w:eastAsia="en-US"/>
        </w:rPr>
      </w:pPr>
      <w:r w:rsidRPr="006D7229">
        <w:rPr>
          <w:rFonts w:ascii="Georgia" w:hAnsi="Georgia" w:cs="Arial"/>
          <w:bCs/>
          <w:sz w:val="20"/>
          <w:szCs w:val="20"/>
          <w:rtl/>
          <w:lang w:eastAsia="en-US"/>
        </w:rPr>
        <w:t>א.</w:t>
      </w:r>
      <w:r w:rsidR="006F19E5" w:rsidRPr="006D7229">
        <w:rPr>
          <w:rFonts w:ascii="Georgia" w:hAnsi="Georgia" w:cs="Arial"/>
          <w:bCs/>
          <w:sz w:val="20"/>
          <w:szCs w:val="20"/>
          <w:rtl/>
          <w:lang w:eastAsia="en-US"/>
        </w:rPr>
        <w:tab/>
      </w:r>
      <w:r w:rsidRPr="006D7229">
        <w:rPr>
          <w:rFonts w:ascii="Georgia" w:hAnsi="Georgia" w:cs="Arial"/>
          <w:bCs/>
          <w:sz w:val="20"/>
          <w:szCs w:val="20"/>
          <w:rtl/>
          <w:lang w:eastAsia="en-US"/>
        </w:rPr>
        <w:t>הגדרות</w:t>
      </w:r>
    </w:p>
    <w:p w:rsidR="00237A5D" w:rsidRPr="006D7229" w:rsidRDefault="00237A5D" w:rsidP="00237A5D">
      <w:pPr>
        <w:ind w:left="932"/>
        <w:outlineLvl w:val="0"/>
        <w:rPr>
          <w:rFonts w:ascii="Georgia" w:hAnsi="Georgia" w:cs="Arial"/>
          <w:b/>
          <w:sz w:val="20"/>
          <w:szCs w:val="20"/>
          <w:rtl/>
          <w:lang w:eastAsia="en-US"/>
        </w:rPr>
      </w:pPr>
    </w:p>
    <w:p w:rsidR="00237A5D" w:rsidRPr="006D7229" w:rsidRDefault="00237A5D" w:rsidP="002E7887">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 xml:space="preserve">"החברה"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00AE0F73" w:rsidRPr="009D4C06">
        <w:rPr>
          <w:rFonts w:ascii="Georgia" w:hAnsi="Georgia" w:cs="Arial"/>
          <w:b/>
          <w:sz w:val="20"/>
          <w:szCs w:val="20"/>
          <w:rtl/>
          <w:lang w:eastAsia="en-US"/>
        </w:rPr>
        <w:t>_____________</w:t>
      </w:r>
      <w:r w:rsidRPr="006D7229">
        <w:rPr>
          <w:rFonts w:ascii="Georgia" w:hAnsi="Georgia" w:cs="Arial"/>
          <w:b/>
          <w:sz w:val="20"/>
          <w:szCs w:val="20"/>
          <w:rtl/>
          <w:lang w:eastAsia="en-US"/>
        </w:rPr>
        <w:t xml:space="preserve"> בע"מ</w:t>
      </w:r>
    </w:p>
    <w:p w:rsidR="00237A5D" w:rsidRPr="006D7229" w:rsidRDefault="00237A5D" w:rsidP="006F19E5">
      <w:pPr>
        <w:ind w:left="1366"/>
        <w:outlineLvl w:val="0"/>
        <w:rPr>
          <w:rFonts w:ascii="Georgia" w:hAnsi="Georgia" w:cs="Arial"/>
          <w:b/>
          <w:sz w:val="20"/>
          <w:szCs w:val="20"/>
          <w:rtl/>
          <w:lang w:eastAsia="en-US"/>
        </w:rPr>
      </w:pPr>
    </w:p>
    <w:p w:rsidR="007621AD" w:rsidRPr="006D7229" w:rsidRDefault="007621AD" w:rsidP="002E7887">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 xml:space="preserve">"המידע הכספי הנפרד"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מידע כספי נפרד המובא לפי תקנה 9ג' לתקנות ניירות ערך (דוחות תקופתיים ומיידיים), התש"ל</w:t>
      </w:r>
      <w:r w:rsidR="002E7887">
        <w:rPr>
          <w:rFonts w:ascii="Georgia" w:hAnsi="Georgia" w:cs="Arial" w:hint="cs"/>
          <w:b/>
          <w:sz w:val="20"/>
          <w:szCs w:val="20"/>
          <w:rtl/>
          <w:lang w:eastAsia="en-US"/>
        </w:rPr>
        <w:t>-</w:t>
      </w:r>
      <w:r w:rsidRPr="006D7229">
        <w:rPr>
          <w:rFonts w:ascii="Georgia" w:hAnsi="Georgia" w:cs="Arial"/>
          <w:b/>
          <w:sz w:val="20"/>
          <w:szCs w:val="20"/>
          <w:rtl/>
          <w:lang w:eastAsia="en-US"/>
        </w:rPr>
        <w:t>1970.</w:t>
      </w:r>
    </w:p>
    <w:p w:rsidR="000565E3" w:rsidRPr="006D7229" w:rsidRDefault="000565E3" w:rsidP="006F19E5">
      <w:pPr>
        <w:ind w:left="1366"/>
        <w:outlineLvl w:val="0"/>
        <w:rPr>
          <w:rFonts w:ascii="Georgia" w:hAnsi="Georgia" w:cs="Arial"/>
          <w:b/>
          <w:sz w:val="20"/>
          <w:szCs w:val="20"/>
          <w:rtl/>
          <w:lang w:eastAsia="en-US"/>
        </w:rPr>
      </w:pPr>
    </w:p>
    <w:p w:rsidR="002C62B8" w:rsidRPr="006D7229" w:rsidRDefault="00D0613C" w:rsidP="009F6ED8">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 xml:space="preserve">למעט אם נאמר אחרת, כל המונחים המובאים במסגרת המידע הכספי הנפרד הינם כהגדרתם של מונחים אלה במסגרת הדוחות הכספיים המאוחדים של החברה לשנת </w:t>
      </w:r>
      <w:r w:rsidR="009F6ED8">
        <w:rPr>
          <w:rFonts w:ascii="Georgia" w:hAnsi="Georgia" w:cs="Arial"/>
          <w:b/>
          <w:sz w:val="20"/>
          <w:szCs w:val="20"/>
          <w:rtl/>
          <w:lang w:eastAsia="en-US"/>
        </w:rPr>
        <w:t>201</w:t>
      </w:r>
      <w:r w:rsidR="009F6ED8">
        <w:rPr>
          <w:rFonts w:ascii="Georgia" w:hAnsi="Georgia" w:cs="Arial" w:hint="cs"/>
          <w:b/>
          <w:sz w:val="20"/>
          <w:szCs w:val="20"/>
          <w:rtl/>
          <w:lang w:eastAsia="en-US"/>
        </w:rPr>
        <w:t>6</w:t>
      </w:r>
      <w:r w:rsidR="009F6ED8"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 xml:space="preserve">(להלן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הדוחות המאוחדים).</w:t>
      </w:r>
    </w:p>
    <w:p w:rsidR="00D0613C" w:rsidRPr="006D7229" w:rsidRDefault="00D0613C" w:rsidP="006F19E5">
      <w:pPr>
        <w:ind w:left="1366"/>
        <w:outlineLvl w:val="0"/>
        <w:rPr>
          <w:rFonts w:ascii="Georgia" w:hAnsi="Georgia" w:cs="Arial"/>
          <w:b/>
          <w:sz w:val="20"/>
          <w:szCs w:val="20"/>
          <w:rtl/>
          <w:lang w:eastAsia="en-US"/>
        </w:rPr>
      </w:pPr>
    </w:p>
    <w:p w:rsidR="000565E3" w:rsidRPr="006D7229" w:rsidRDefault="000565E3" w:rsidP="002E7887">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 xml:space="preserve">"חברה מוחזקת"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 xml:space="preserve">חברה בת או חברה כלולה או </w:t>
      </w:r>
      <w:r w:rsidR="009D4C06" w:rsidRPr="002E7887">
        <w:rPr>
          <w:rFonts w:ascii="Georgia" w:hAnsi="Georgia" w:cs="Arial" w:hint="cs"/>
          <w:b/>
          <w:sz w:val="20"/>
          <w:szCs w:val="20"/>
          <w:rtl/>
          <w:lang w:eastAsia="en-US"/>
        </w:rPr>
        <w:t>עסקה</w:t>
      </w:r>
      <w:r w:rsidRPr="006D7229">
        <w:rPr>
          <w:rFonts w:ascii="Georgia" w:hAnsi="Georgia" w:cs="Arial"/>
          <w:b/>
          <w:sz w:val="20"/>
          <w:szCs w:val="20"/>
          <w:rtl/>
          <w:lang w:eastAsia="en-US"/>
        </w:rPr>
        <w:t xml:space="preserve"> משותפת.</w:t>
      </w:r>
    </w:p>
    <w:p w:rsidR="007621AD" w:rsidRPr="006D7229" w:rsidRDefault="007621AD" w:rsidP="006F19E5">
      <w:pPr>
        <w:ind w:left="1366"/>
        <w:outlineLvl w:val="0"/>
        <w:rPr>
          <w:rFonts w:ascii="Georgia" w:hAnsi="Georgia" w:cs="Arial"/>
          <w:b/>
          <w:sz w:val="20"/>
          <w:szCs w:val="20"/>
          <w:rtl/>
          <w:lang w:eastAsia="en-US"/>
        </w:rPr>
      </w:pPr>
    </w:p>
    <w:p w:rsidR="00D0613C" w:rsidRPr="006D7229" w:rsidRDefault="00D0613C" w:rsidP="002E7887">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 xml:space="preserve">"עסקות בינחברתיות"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 xml:space="preserve">עסקות של החברה עם חברות </w:t>
      </w:r>
      <w:r w:rsidR="004E0D42" w:rsidRPr="006D7229">
        <w:rPr>
          <w:rFonts w:ascii="Georgia" w:hAnsi="Georgia" w:cs="Arial"/>
          <w:b/>
          <w:sz w:val="20"/>
          <w:szCs w:val="20"/>
          <w:rtl/>
          <w:lang w:eastAsia="en-US"/>
        </w:rPr>
        <w:t>בנות</w:t>
      </w:r>
      <w:r w:rsidR="002E7887">
        <w:rPr>
          <w:rFonts w:ascii="Georgia" w:hAnsi="Georgia" w:cs="Arial" w:hint="cs"/>
          <w:b/>
          <w:sz w:val="20"/>
          <w:szCs w:val="20"/>
          <w:rtl/>
          <w:lang w:eastAsia="en-US"/>
        </w:rPr>
        <w:t>.</w:t>
      </w:r>
      <w:r w:rsidR="004E0D42" w:rsidRPr="006D7229">
        <w:rPr>
          <w:rFonts w:ascii="Georgia" w:hAnsi="Georgia" w:cs="Arial"/>
          <w:b/>
          <w:sz w:val="20"/>
          <w:szCs w:val="20"/>
          <w:rtl/>
          <w:lang w:eastAsia="en-US"/>
        </w:rPr>
        <w:t xml:space="preserve"> </w:t>
      </w:r>
    </w:p>
    <w:p w:rsidR="004E0D42" w:rsidRPr="006D7229" w:rsidRDefault="004E0D42" w:rsidP="006F19E5">
      <w:pPr>
        <w:ind w:left="1366"/>
        <w:outlineLvl w:val="0"/>
        <w:rPr>
          <w:rFonts w:ascii="Georgia" w:hAnsi="Georgia" w:cs="Arial"/>
          <w:b/>
          <w:sz w:val="20"/>
          <w:szCs w:val="20"/>
          <w:rtl/>
          <w:lang w:eastAsia="en-US"/>
        </w:rPr>
      </w:pPr>
    </w:p>
    <w:p w:rsidR="004E0D42" w:rsidRPr="006D7229" w:rsidRDefault="004E0D42" w:rsidP="002E7887">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"יתרות בינחברתיות"</w:t>
      </w:r>
      <w:r w:rsidR="005C0154" w:rsidRPr="006D7229">
        <w:rPr>
          <w:rFonts w:ascii="Georgia" w:hAnsi="Georgia" w:cs="Arial"/>
          <w:b/>
          <w:sz w:val="20"/>
          <w:szCs w:val="20"/>
          <w:rtl/>
          <w:lang w:eastAsia="en-US"/>
        </w:rPr>
        <w:t>, "הכנסות והוצאות בינחברתיות"</w:t>
      </w:r>
      <w:r w:rsidR="0099010A" w:rsidRPr="006D7229">
        <w:rPr>
          <w:rFonts w:ascii="Georgia" w:hAnsi="Georgia" w:cs="Arial"/>
          <w:b/>
          <w:sz w:val="20"/>
          <w:szCs w:val="20"/>
          <w:rtl/>
          <w:lang w:eastAsia="en-US"/>
        </w:rPr>
        <w:t>, "תזרימי מזומנים בינחברתיים"</w:t>
      </w:r>
      <w:r w:rsidR="005C0154" w:rsidRPr="006D7229">
        <w:rPr>
          <w:rFonts w:ascii="Georgia" w:hAnsi="Georgia" w:cs="Arial"/>
          <w:b/>
          <w:sz w:val="20"/>
          <w:szCs w:val="20"/>
          <w:rtl/>
          <w:lang w:eastAsia="en-US"/>
        </w:rPr>
        <w:t xml:space="preserve">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יתרות</w:t>
      </w:r>
      <w:r w:rsidR="005C0154" w:rsidRPr="006D7229">
        <w:rPr>
          <w:rFonts w:ascii="Georgia" w:hAnsi="Georgia" w:cs="Arial"/>
          <w:b/>
          <w:sz w:val="20"/>
          <w:szCs w:val="20"/>
          <w:rtl/>
          <w:lang w:eastAsia="en-US"/>
        </w:rPr>
        <w:t xml:space="preserve">, הכנסות או הוצאות, </w:t>
      </w:r>
      <w:r w:rsidR="0099010A" w:rsidRPr="006D7229">
        <w:rPr>
          <w:rFonts w:ascii="Georgia" w:hAnsi="Georgia" w:cs="Arial"/>
          <w:b/>
          <w:sz w:val="20"/>
          <w:szCs w:val="20"/>
          <w:rtl/>
          <w:lang w:eastAsia="en-US"/>
        </w:rPr>
        <w:t xml:space="preserve">ותזרימי מזומנים, </w:t>
      </w:r>
      <w:r w:rsidR="005C0154" w:rsidRPr="006D7229">
        <w:rPr>
          <w:rFonts w:ascii="Georgia" w:hAnsi="Georgia" w:cs="Arial"/>
          <w:b/>
          <w:sz w:val="20"/>
          <w:szCs w:val="20"/>
          <w:rtl/>
          <w:lang w:eastAsia="en-US"/>
        </w:rPr>
        <w:t>בהתאם לעניין,</w:t>
      </w:r>
      <w:r w:rsidRPr="006D7229">
        <w:rPr>
          <w:rFonts w:ascii="Georgia" w:hAnsi="Georgia" w:cs="Arial"/>
          <w:b/>
          <w:sz w:val="20"/>
          <w:szCs w:val="20"/>
          <w:rtl/>
          <w:lang w:eastAsia="en-US"/>
        </w:rPr>
        <w:t xml:space="preserve"> הנובע</w:t>
      </w:r>
      <w:r w:rsidR="0099010A" w:rsidRPr="006D7229">
        <w:rPr>
          <w:rFonts w:ascii="Georgia" w:hAnsi="Georgia" w:cs="Arial"/>
          <w:b/>
          <w:sz w:val="20"/>
          <w:szCs w:val="20"/>
          <w:rtl/>
          <w:lang w:eastAsia="en-US"/>
        </w:rPr>
        <w:t>ים</w:t>
      </w:r>
      <w:r w:rsidRPr="006D7229">
        <w:rPr>
          <w:rFonts w:ascii="Georgia" w:hAnsi="Georgia" w:cs="Arial"/>
          <w:b/>
          <w:sz w:val="20"/>
          <w:szCs w:val="20"/>
          <w:rtl/>
          <w:lang w:eastAsia="en-US"/>
        </w:rPr>
        <w:t xml:space="preserve"> מעסקות בינחברתיות, אשר בוטלו</w:t>
      </w:r>
      <w:r w:rsidR="005C0154" w:rsidRPr="006D7229">
        <w:rPr>
          <w:rFonts w:ascii="Georgia" w:hAnsi="Georgia" w:cs="Arial"/>
          <w:b/>
          <w:sz w:val="20"/>
          <w:szCs w:val="20"/>
          <w:rtl/>
          <w:lang w:eastAsia="en-US"/>
        </w:rPr>
        <w:t xml:space="preserve"> במסגרת הדוחות המאוחדים.</w:t>
      </w:r>
    </w:p>
    <w:p w:rsidR="00D0613C" w:rsidRPr="006D7229" w:rsidRDefault="00D0613C" w:rsidP="006F19E5">
      <w:pPr>
        <w:ind w:left="1366"/>
        <w:outlineLvl w:val="0"/>
        <w:rPr>
          <w:rFonts w:ascii="Georgia" w:hAnsi="Georgia" w:cs="Arial"/>
          <w:b/>
          <w:sz w:val="20"/>
          <w:szCs w:val="20"/>
          <w:rtl/>
          <w:lang w:eastAsia="en-US"/>
        </w:rPr>
      </w:pPr>
    </w:p>
    <w:p w:rsidR="004A1C6F" w:rsidRPr="006D7229" w:rsidRDefault="00117784" w:rsidP="009C015F">
      <w:pPr>
        <w:tabs>
          <w:tab w:val="left" w:pos="1366"/>
        </w:tabs>
        <w:ind w:left="932"/>
        <w:outlineLvl w:val="0"/>
        <w:rPr>
          <w:rFonts w:ascii="Georgia" w:hAnsi="Georgia" w:cs="Arial"/>
          <w:bCs/>
          <w:sz w:val="20"/>
          <w:szCs w:val="20"/>
          <w:rtl/>
          <w:lang w:eastAsia="en-US"/>
        </w:rPr>
      </w:pPr>
      <w:r w:rsidRPr="006D7229">
        <w:rPr>
          <w:rFonts w:ascii="Georgia" w:hAnsi="Georgia" w:cs="Arial"/>
          <w:bCs/>
          <w:sz w:val="20"/>
          <w:szCs w:val="20"/>
          <w:rtl/>
          <w:lang w:eastAsia="en-US"/>
        </w:rPr>
        <w:t xml:space="preserve">ב. </w:t>
      </w:r>
      <w:r w:rsidR="006F19E5" w:rsidRPr="006D7229">
        <w:rPr>
          <w:rFonts w:ascii="Georgia" w:hAnsi="Georgia" w:cs="Arial"/>
          <w:bCs/>
          <w:sz w:val="20"/>
          <w:szCs w:val="20"/>
          <w:rtl/>
          <w:lang w:eastAsia="en-US"/>
        </w:rPr>
        <w:tab/>
      </w:r>
      <w:r w:rsidR="004A1C6F" w:rsidRPr="006D7229">
        <w:rPr>
          <w:rFonts w:ascii="Georgia" w:hAnsi="Georgia" w:cs="Arial"/>
          <w:bCs/>
          <w:sz w:val="20"/>
          <w:szCs w:val="20"/>
          <w:rtl/>
          <w:lang w:eastAsia="en-US"/>
        </w:rPr>
        <w:t xml:space="preserve">להלן עיקרי אופן עריכת </w:t>
      </w:r>
      <w:r w:rsidR="00807E47" w:rsidRPr="006D7229">
        <w:rPr>
          <w:rFonts w:ascii="Georgia" w:hAnsi="Georgia" w:cs="Arial"/>
          <w:bCs/>
          <w:sz w:val="20"/>
          <w:szCs w:val="20"/>
          <w:rtl/>
          <w:lang w:eastAsia="en-US"/>
        </w:rPr>
        <w:t>המידע הכספי הנפרד</w:t>
      </w:r>
    </w:p>
    <w:p w:rsidR="004A1C6F" w:rsidRPr="006D7229" w:rsidRDefault="004A1C6F" w:rsidP="004A1C6F">
      <w:pPr>
        <w:ind w:left="932"/>
        <w:outlineLvl w:val="0"/>
        <w:rPr>
          <w:rFonts w:ascii="Georgia" w:hAnsi="Georgia" w:cs="Arial"/>
          <w:b/>
          <w:sz w:val="20"/>
          <w:szCs w:val="20"/>
          <w:rtl/>
          <w:lang w:eastAsia="en-US"/>
        </w:rPr>
      </w:pPr>
    </w:p>
    <w:p w:rsidR="008D283B" w:rsidRPr="006D7229" w:rsidRDefault="00D450FE" w:rsidP="00C872EB">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המידע הכספי הנפרד</w:t>
      </w:r>
      <w:r w:rsidR="007543C6" w:rsidRPr="006D7229">
        <w:rPr>
          <w:rFonts w:ascii="Georgia" w:hAnsi="Georgia" w:cs="Arial"/>
          <w:b/>
          <w:sz w:val="20"/>
          <w:szCs w:val="20"/>
          <w:rtl/>
          <w:lang w:eastAsia="en-US"/>
        </w:rPr>
        <w:t>, נער</w:t>
      </w:r>
      <w:r w:rsidRPr="006D7229">
        <w:rPr>
          <w:rFonts w:ascii="Georgia" w:hAnsi="Georgia" w:cs="Arial"/>
          <w:b/>
          <w:sz w:val="20"/>
          <w:szCs w:val="20"/>
          <w:rtl/>
          <w:lang w:eastAsia="en-US"/>
        </w:rPr>
        <w:t>ך</w:t>
      </w:r>
      <w:r w:rsidR="007543C6" w:rsidRPr="006D7229">
        <w:rPr>
          <w:rFonts w:ascii="Georgia" w:hAnsi="Georgia" w:cs="Arial"/>
          <w:b/>
          <w:sz w:val="20"/>
          <w:szCs w:val="20"/>
          <w:rtl/>
          <w:lang w:eastAsia="en-US"/>
        </w:rPr>
        <w:t xml:space="preserve"> בהתאם לתקנה 9ג לתקנות ניירות ערך (דוחות תקופתיים ומיידיים)</w:t>
      </w:r>
      <w:r w:rsidR="00C872EB">
        <w:rPr>
          <w:rFonts w:ascii="Georgia" w:hAnsi="Georgia" w:cs="Arial" w:hint="cs"/>
          <w:b/>
          <w:sz w:val="20"/>
          <w:szCs w:val="20"/>
          <w:rtl/>
          <w:lang w:eastAsia="en-US"/>
        </w:rPr>
        <w:t>,</w:t>
      </w:r>
      <w:r w:rsidR="007543C6" w:rsidRPr="006D7229">
        <w:rPr>
          <w:rFonts w:ascii="Georgia" w:hAnsi="Georgia" w:cs="Arial"/>
          <w:b/>
          <w:sz w:val="20"/>
          <w:szCs w:val="20"/>
          <w:rtl/>
          <w:lang w:eastAsia="en-US"/>
        </w:rPr>
        <w:t xml:space="preserve"> התש"ל</w:t>
      </w:r>
      <w:r w:rsidR="002E7887">
        <w:rPr>
          <w:rFonts w:ascii="Georgia" w:hAnsi="Georgia" w:cs="Arial" w:hint="cs"/>
          <w:b/>
          <w:sz w:val="20"/>
          <w:szCs w:val="20"/>
          <w:rtl/>
          <w:lang w:eastAsia="en-US"/>
        </w:rPr>
        <w:t>-</w:t>
      </w:r>
      <w:r w:rsidR="007543C6" w:rsidRPr="006D7229">
        <w:rPr>
          <w:rFonts w:ascii="Georgia" w:hAnsi="Georgia" w:cs="Arial"/>
          <w:b/>
          <w:sz w:val="20"/>
          <w:szCs w:val="20"/>
          <w:rtl/>
          <w:lang w:eastAsia="en-US"/>
        </w:rPr>
        <w:t xml:space="preserve">1970 </w:t>
      </w:r>
      <w:r w:rsidR="00D208BA" w:rsidRPr="006D7229">
        <w:rPr>
          <w:rFonts w:ascii="Georgia" w:hAnsi="Georgia" w:cs="Arial"/>
          <w:b/>
          <w:sz w:val="20"/>
          <w:szCs w:val="20"/>
          <w:rtl/>
          <w:lang w:eastAsia="en-US"/>
        </w:rPr>
        <w:t xml:space="preserve">(להלן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00D208BA" w:rsidRPr="006D7229">
        <w:rPr>
          <w:rFonts w:ascii="Georgia" w:hAnsi="Georgia" w:cs="Arial"/>
          <w:b/>
          <w:sz w:val="20"/>
          <w:szCs w:val="20"/>
          <w:rtl/>
          <w:lang w:eastAsia="en-US"/>
        </w:rPr>
        <w:t xml:space="preserve">תקנה 9ג') </w:t>
      </w:r>
      <w:r w:rsidR="00B210A9" w:rsidRPr="006D7229">
        <w:rPr>
          <w:rFonts w:ascii="Georgia" w:hAnsi="Georgia" w:cs="Arial"/>
          <w:b/>
          <w:sz w:val="20"/>
          <w:szCs w:val="20"/>
          <w:rtl/>
          <w:lang w:eastAsia="en-US"/>
        </w:rPr>
        <w:t>לרבות הפרטים האמורי</w:t>
      </w:r>
      <w:r w:rsidR="002E62E7" w:rsidRPr="006D7229">
        <w:rPr>
          <w:rFonts w:ascii="Georgia" w:hAnsi="Georgia" w:cs="Arial"/>
          <w:b/>
          <w:sz w:val="20"/>
          <w:szCs w:val="20"/>
          <w:rtl/>
          <w:lang w:eastAsia="en-US"/>
        </w:rPr>
        <w:t xml:space="preserve">ם בתוספת העשירית לתקנות האמורות (להלן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002E62E7" w:rsidRPr="006D7229">
        <w:rPr>
          <w:rFonts w:ascii="Georgia" w:hAnsi="Georgia" w:cs="Arial"/>
          <w:b/>
          <w:sz w:val="20"/>
          <w:szCs w:val="20"/>
          <w:rtl/>
          <w:lang w:eastAsia="en-US"/>
        </w:rPr>
        <w:t>התוספת)</w:t>
      </w:r>
      <w:r w:rsidR="000E18EC" w:rsidRPr="006D7229">
        <w:rPr>
          <w:rFonts w:ascii="Georgia" w:hAnsi="Georgia" w:cs="Arial"/>
          <w:b/>
          <w:sz w:val="20"/>
          <w:szCs w:val="20"/>
          <w:rtl/>
          <w:lang w:eastAsia="en-US"/>
        </w:rPr>
        <w:t xml:space="preserve">, </w:t>
      </w:r>
      <w:r w:rsidR="00B212F2" w:rsidRPr="006D7229">
        <w:rPr>
          <w:rFonts w:ascii="Georgia" w:hAnsi="Georgia" w:cs="Arial"/>
          <w:b/>
          <w:sz w:val="20"/>
          <w:szCs w:val="20"/>
          <w:rtl/>
          <w:lang w:eastAsia="en-US"/>
        </w:rPr>
        <w:t>ובכפוף</w:t>
      </w:r>
      <w:r w:rsidR="000E18EC" w:rsidRPr="006D7229">
        <w:rPr>
          <w:rFonts w:ascii="Georgia" w:hAnsi="Georgia" w:cs="Arial"/>
          <w:b/>
          <w:sz w:val="20"/>
          <w:szCs w:val="20"/>
          <w:rtl/>
          <w:lang w:eastAsia="en-US"/>
        </w:rPr>
        <w:t xml:space="preserve"> </w:t>
      </w:r>
      <w:r w:rsidR="00B212F2" w:rsidRPr="006D7229">
        <w:rPr>
          <w:rFonts w:ascii="Georgia" w:hAnsi="Georgia" w:cs="Arial"/>
          <w:b/>
          <w:sz w:val="20"/>
          <w:szCs w:val="20"/>
          <w:rtl/>
          <w:lang w:eastAsia="en-US"/>
        </w:rPr>
        <w:t>ל</w:t>
      </w:r>
      <w:r w:rsidR="000E18EC" w:rsidRPr="006D7229">
        <w:rPr>
          <w:rFonts w:ascii="Georgia" w:hAnsi="Georgia" w:cs="Arial"/>
          <w:b/>
          <w:sz w:val="20"/>
          <w:szCs w:val="20"/>
          <w:rtl/>
          <w:lang w:eastAsia="en-US"/>
        </w:rPr>
        <w:t>ה</w:t>
      </w:r>
      <w:r w:rsidR="00687B64" w:rsidRPr="006D7229">
        <w:rPr>
          <w:rFonts w:ascii="Georgia" w:hAnsi="Georgia" w:cs="Arial"/>
          <w:b/>
          <w:sz w:val="20"/>
          <w:szCs w:val="20"/>
          <w:rtl/>
          <w:lang w:eastAsia="en-US"/>
        </w:rPr>
        <w:t>בהרו</w:t>
      </w:r>
      <w:r w:rsidR="000E18EC" w:rsidRPr="006D7229">
        <w:rPr>
          <w:rFonts w:ascii="Georgia" w:hAnsi="Georgia" w:cs="Arial"/>
          <w:b/>
          <w:sz w:val="20"/>
          <w:szCs w:val="20"/>
          <w:rtl/>
          <w:lang w:eastAsia="en-US"/>
        </w:rPr>
        <w:t xml:space="preserve">ת האמורות ב"הבהרה בקשר עם דוח כספי נפרד של התאגיד" שפורסמה </w:t>
      </w:r>
      <w:r w:rsidRPr="006D7229">
        <w:rPr>
          <w:rFonts w:ascii="Georgia" w:hAnsi="Georgia" w:cs="Arial"/>
          <w:b/>
          <w:sz w:val="20"/>
          <w:szCs w:val="20"/>
          <w:rtl/>
          <w:lang w:eastAsia="en-US"/>
        </w:rPr>
        <w:t>באתר</w:t>
      </w:r>
      <w:r w:rsidR="000E18EC" w:rsidRPr="006D7229">
        <w:rPr>
          <w:rFonts w:ascii="Georgia" w:hAnsi="Georgia" w:cs="Arial"/>
          <w:b/>
          <w:sz w:val="20"/>
          <w:szCs w:val="20"/>
          <w:rtl/>
          <w:lang w:eastAsia="en-US"/>
        </w:rPr>
        <w:t xml:space="preserve"> רשות ניירות ערך </w:t>
      </w:r>
      <w:r w:rsidRPr="006D7229">
        <w:rPr>
          <w:rFonts w:ascii="Georgia" w:hAnsi="Georgia" w:cs="Arial"/>
          <w:b/>
          <w:sz w:val="20"/>
          <w:szCs w:val="20"/>
          <w:rtl/>
          <w:lang w:eastAsia="en-US"/>
        </w:rPr>
        <w:t>ב</w:t>
      </w:r>
      <w:r w:rsidR="002E7887">
        <w:rPr>
          <w:rFonts w:ascii="Georgia" w:hAnsi="Georgia" w:cs="Arial" w:hint="cs"/>
          <w:b/>
          <w:sz w:val="20"/>
          <w:szCs w:val="20"/>
          <w:rtl/>
          <w:lang w:eastAsia="en-US"/>
        </w:rPr>
        <w:t xml:space="preserve">יום </w:t>
      </w:r>
      <w:r w:rsidRPr="006D7229">
        <w:rPr>
          <w:rFonts w:ascii="Georgia" w:hAnsi="Georgia" w:cs="Arial"/>
          <w:b/>
          <w:sz w:val="20"/>
          <w:szCs w:val="20"/>
          <w:rtl/>
          <w:lang w:eastAsia="en-US"/>
        </w:rPr>
        <w:t xml:space="preserve">24 בינואר </w:t>
      </w:r>
      <w:r w:rsidR="000E18EC" w:rsidRPr="006D7229">
        <w:rPr>
          <w:rFonts w:ascii="Georgia" w:hAnsi="Georgia" w:cs="Arial"/>
          <w:b/>
          <w:sz w:val="20"/>
          <w:szCs w:val="20"/>
          <w:rtl/>
          <w:lang w:eastAsia="en-US"/>
        </w:rPr>
        <w:t>2010 המתייחסת לאופן יישום</w:t>
      </w:r>
      <w:r w:rsidR="00B212F2" w:rsidRPr="006D7229">
        <w:rPr>
          <w:rFonts w:ascii="Georgia" w:hAnsi="Georgia" w:cs="Arial"/>
          <w:b/>
          <w:sz w:val="20"/>
          <w:szCs w:val="20"/>
          <w:rtl/>
          <w:lang w:eastAsia="en-US"/>
        </w:rPr>
        <w:t xml:space="preserve"> התקנה והתוספת האמורות</w:t>
      </w:r>
      <w:r w:rsidR="0048050C" w:rsidRPr="006D7229">
        <w:rPr>
          <w:rFonts w:ascii="Georgia" w:hAnsi="Georgia" w:cs="Arial"/>
          <w:b/>
          <w:sz w:val="20"/>
          <w:szCs w:val="20"/>
          <w:rtl/>
          <w:lang w:eastAsia="en-US"/>
        </w:rPr>
        <w:t xml:space="preserve"> (להלן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0048050C" w:rsidRPr="006D7229">
        <w:rPr>
          <w:rFonts w:ascii="Georgia" w:hAnsi="Georgia" w:cs="Arial"/>
          <w:b/>
          <w:sz w:val="20"/>
          <w:szCs w:val="20"/>
          <w:rtl/>
          <w:lang w:eastAsia="en-US"/>
        </w:rPr>
        <w:t>הבהרת סגל הרשות)</w:t>
      </w:r>
      <w:r w:rsidR="00B212F2" w:rsidRPr="006D7229">
        <w:rPr>
          <w:rFonts w:ascii="Georgia" w:hAnsi="Georgia" w:cs="Arial"/>
          <w:b/>
          <w:sz w:val="20"/>
          <w:szCs w:val="20"/>
          <w:rtl/>
          <w:lang w:eastAsia="en-US"/>
        </w:rPr>
        <w:t>.</w:t>
      </w:r>
    </w:p>
    <w:p w:rsidR="002E7887" w:rsidRDefault="002E7887" w:rsidP="006F19E5">
      <w:pPr>
        <w:ind w:left="1366"/>
        <w:outlineLvl w:val="0"/>
        <w:rPr>
          <w:rFonts w:ascii="Georgia" w:hAnsi="Georgia" w:cs="Arial"/>
          <w:b/>
          <w:sz w:val="20"/>
          <w:szCs w:val="20"/>
          <w:rtl/>
          <w:lang w:eastAsia="en-US"/>
        </w:rPr>
      </w:pPr>
    </w:p>
    <w:p w:rsidR="00A90F20" w:rsidRPr="006D7229" w:rsidRDefault="00D450FE" w:rsidP="00926B4B">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המידע הכספי הנפרד</w:t>
      </w:r>
      <w:r w:rsidR="00A90F20" w:rsidRPr="006D7229">
        <w:rPr>
          <w:rFonts w:ascii="Georgia" w:hAnsi="Georgia" w:cs="Arial"/>
          <w:b/>
          <w:sz w:val="20"/>
          <w:szCs w:val="20"/>
          <w:rtl/>
          <w:lang w:eastAsia="en-US"/>
        </w:rPr>
        <w:t xml:space="preserve"> אינ</w:t>
      </w:r>
      <w:r w:rsidRPr="006D7229">
        <w:rPr>
          <w:rFonts w:ascii="Georgia" w:hAnsi="Georgia" w:cs="Arial"/>
          <w:b/>
          <w:sz w:val="20"/>
          <w:szCs w:val="20"/>
          <w:rtl/>
          <w:lang w:eastAsia="en-US"/>
        </w:rPr>
        <w:t>ו</w:t>
      </w:r>
      <w:r w:rsidR="00A90F20" w:rsidRPr="006D7229">
        <w:rPr>
          <w:rFonts w:ascii="Georgia" w:hAnsi="Georgia" w:cs="Arial"/>
          <w:b/>
          <w:sz w:val="20"/>
          <w:szCs w:val="20"/>
          <w:rtl/>
          <w:lang w:eastAsia="en-US"/>
        </w:rPr>
        <w:t xml:space="preserve"> מהוו</w:t>
      </w:r>
      <w:r w:rsidRPr="006D7229">
        <w:rPr>
          <w:rFonts w:ascii="Georgia" w:hAnsi="Georgia" w:cs="Arial"/>
          <w:b/>
          <w:sz w:val="20"/>
          <w:szCs w:val="20"/>
          <w:rtl/>
          <w:lang w:eastAsia="en-US"/>
        </w:rPr>
        <w:t>ה</w:t>
      </w:r>
      <w:r w:rsidR="00A90F20" w:rsidRPr="006D7229">
        <w:rPr>
          <w:rFonts w:ascii="Georgia" w:hAnsi="Georgia" w:cs="Arial"/>
          <w:b/>
          <w:sz w:val="20"/>
          <w:szCs w:val="20"/>
          <w:rtl/>
          <w:lang w:eastAsia="en-US"/>
        </w:rPr>
        <w:t xml:space="preserve"> דוחות כספיים</w:t>
      </w:r>
      <w:r w:rsidRPr="006D7229">
        <w:rPr>
          <w:rFonts w:ascii="Georgia" w:hAnsi="Georgia" w:cs="Arial"/>
          <w:b/>
          <w:sz w:val="20"/>
          <w:szCs w:val="20"/>
          <w:rtl/>
          <w:lang w:eastAsia="en-US"/>
        </w:rPr>
        <w:t>,</w:t>
      </w:r>
      <w:r w:rsidR="00A90F20" w:rsidRPr="006D7229">
        <w:rPr>
          <w:rFonts w:ascii="Georgia" w:hAnsi="Georgia" w:cs="Arial"/>
          <w:b/>
          <w:sz w:val="20"/>
          <w:szCs w:val="20"/>
          <w:rtl/>
          <w:lang w:eastAsia="en-US"/>
        </w:rPr>
        <w:t xml:space="preserve"> לרבות דוחות כספיים </w:t>
      </w:r>
      <w:r w:rsidR="00010871" w:rsidRPr="006D7229">
        <w:rPr>
          <w:rFonts w:ascii="Georgia" w:hAnsi="Georgia" w:cs="Arial"/>
          <w:b/>
          <w:sz w:val="20"/>
          <w:szCs w:val="20"/>
          <w:rtl/>
          <w:lang w:eastAsia="en-US"/>
        </w:rPr>
        <w:t>נפרדים</w:t>
      </w:r>
      <w:r w:rsidRPr="006D7229">
        <w:rPr>
          <w:rFonts w:ascii="Georgia" w:hAnsi="Georgia" w:cs="Arial"/>
          <w:b/>
          <w:sz w:val="20"/>
          <w:szCs w:val="20"/>
          <w:rtl/>
          <w:lang w:eastAsia="en-US"/>
        </w:rPr>
        <w:t>,</w:t>
      </w:r>
      <w:r w:rsidR="00010871" w:rsidRPr="006D7229">
        <w:rPr>
          <w:rFonts w:ascii="Georgia" w:hAnsi="Georgia" w:cs="Arial"/>
          <w:b/>
          <w:sz w:val="20"/>
          <w:szCs w:val="20"/>
          <w:rtl/>
          <w:lang w:eastAsia="en-US"/>
        </w:rPr>
        <w:t xml:space="preserve"> </w:t>
      </w:r>
      <w:r w:rsidR="00A90F20" w:rsidRPr="006D7229">
        <w:rPr>
          <w:rFonts w:ascii="Georgia" w:hAnsi="Georgia" w:cs="Arial"/>
          <w:b/>
          <w:sz w:val="20"/>
          <w:szCs w:val="20"/>
          <w:rtl/>
          <w:lang w:eastAsia="en-US"/>
        </w:rPr>
        <w:t xml:space="preserve">הערוכים </w:t>
      </w:r>
      <w:r w:rsidR="005E7200" w:rsidRPr="006D7229">
        <w:rPr>
          <w:rFonts w:ascii="Georgia" w:hAnsi="Georgia" w:cs="Arial"/>
          <w:b/>
          <w:sz w:val="20"/>
          <w:szCs w:val="20"/>
          <w:rtl/>
          <w:lang w:eastAsia="en-US"/>
        </w:rPr>
        <w:t xml:space="preserve">והמוצגים </w:t>
      </w:r>
      <w:r w:rsidR="00A90F20" w:rsidRPr="006D7229">
        <w:rPr>
          <w:rFonts w:ascii="Georgia" w:hAnsi="Georgia" w:cs="Arial"/>
          <w:b/>
          <w:sz w:val="20"/>
          <w:szCs w:val="20"/>
          <w:rtl/>
          <w:lang w:eastAsia="en-US"/>
        </w:rPr>
        <w:t>בהתאם לתקני דיווח כספי בינ</w:t>
      </w:r>
      <w:r w:rsidR="00010871" w:rsidRPr="006D7229">
        <w:rPr>
          <w:rFonts w:ascii="Georgia" w:hAnsi="Georgia" w:cs="Arial"/>
          <w:b/>
          <w:sz w:val="20"/>
          <w:szCs w:val="20"/>
          <w:rtl/>
          <w:lang w:eastAsia="en-US"/>
        </w:rPr>
        <w:t>ל</w:t>
      </w:r>
      <w:r w:rsidR="00A90F20" w:rsidRPr="006D7229">
        <w:rPr>
          <w:rFonts w:ascii="Georgia" w:hAnsi="Georgia" w:cs="Arial"/>
          <w:b/>
          <w:sz w:val="20"/>
          <w:szCs w:val="20"/>
          <w:rtl/>
          <w:lang w:eastAsia="en-US"/>
        </w:rPr>
        <w:t xml:space="preserve">אומיים (להלן </w:t>
      </w:r>
      <w:r w:rsidR="002E7887">
        <w:rPr>
          <w:rFonts w:ascii="Georgia" w:hAnsi="Georgia" w:cs="Arial" w:hint="cs"/>
          <w:b/>
          <w:sz w:val="20"/>
          <w:szCs w:val="20"/>
          <w:rtl/>
          <w:lang w:eastAsia="en-US"/>
        </w:rPr>
        <w:t>-</w:t>
      </w:r>
      <w:r w:rsidR="002E7887" w:rsidRPr="006D7229">
        <w:rPr>
          <w:rFonts w:ascii="Georgia" w:hAnsi="Georgia" w:cs="Arial"/>
          <w:b/>
          <w:sz w:val="20"/>
          <w:szCs w:val="20"/>
          <w:rtl/>
          <w:lang w:eastAsia="en-US"/>
        </w:rPr>
        <w:t xml:space="preserve"> </w:t>
      </w:r>
      <w:r w:rsidR="00A90F20" w:rsidRPr="006D7229">
        <w:rPr>
          <w:rFonts w:ascii="Georgia" w:hAnsi="Georgia" w:cs="Arial"/>
          <w:b/>
          <w:sz w:val="20"/>
          <w:szCs w:val="20"/>
          <w:rtl/>
          <w:lang w:eastAsia="en-US"/>
        </w:rPr>
        <w:t xml:space="preserve">תקני ה- </w:t>
      </w:r>
      <w:r w:rsidR="00A90F20" w:rsidRPr="003B5C34">
        <w:rPr>
          <w:rFonts w:ascii="Georgia" w:hAnsi="Georgia" w:cs="Arial"/>
          <w:bCs/>
          <w:sz w:val="20"/>
          <w:szCs w:val="20"/>
          <w:lang w:eastAsia="en-US"/>
        </w:rPr>
        <w:t>IFRS</w:t>
      </w:r>
      <w:r w:rsidR="00A90F20" w:rsidRPr="006D7229">
        <w:rPr>
          <w:rFonts w:ascii="Georgia" w:hAnsi="Georgia" w:cs="Arial"/>
          <w:b/>
          <w:sz w:val="20"/>
          <w:szCs w:val="20"/>
          <w:rtl/>
          <w:lang w:eastAsia="en-US"/>
        </w:rPr>
        <w:t>) בכלל</w:t>
      </w:r>
      <w:r w:rsidRPr="006D7229">
        <w:rPr>
          <w:rFonts w:ascii="Georgia" w:hAnsi="Georgia" w:cs="Arial"/>
          <w:b/>
          <w:sz w:val="20"/>
          <w:szCs w:val="20"/>
          <w:rtl/>
          <w:lang w:eastAsia="en-US"/>
        </w:rPr>
        <w:t>,</w:t>
      </w:r>
      <w:r w:rsidR="00A90F20" w:rsidRPr="006D7229">
        <w:rPr>
          <w:rFonts w:ascii="Georgia" w:hAnsi="Georgia" w:cs="Arial"/>
          <w:b/>
          <w:sz w:val="20"/>
          <w:szCs w:val="20"/>
          <w:rtl/>
          <w:lang w:eastAsia="en-US"/>
        </w:rPr>
        <w:t xml:space="preserve"> ו</w:t>
      </w:r>
      <w:r w:rsidR="00E75E11" w:rsidRPr="006D7229">
        <w:rPr>
          <w:rFonts w:ascii="Georgia" w:hAnsi="Georgia" w:cs="Arial"/>
          <w:b/>
          <w:sz w:val="20"/>
          <w:szCs w:val="20"/>
          <w:rtl/>
          <w:lang w:eastAsia="en-US"/>
        </w:rPr>
        <w:t xml:space="preserve">הוראות </w:t>
      </w:r>
      <w:r w:rsidR="00A90F20" w:rsidRPr="006D7229">
        <w:rPr>
          <w:rFonts w:ascii="Georgia" w:hAnsi="Georgia" w:cs="Arial"/>
          <w:b/>
          <w:sz w:val="20"/>
          <w:szCs w:val="20"/>
          <w:rtl/>
          <w:lang w:eastAsia="en-US"/>
        </w:rPr>
        <w:t xml:space="preserve">תקן חשבונאות בינלאומי 27 "דוחות כספיים נפרדים" בפרט. </w:t>
      </w:r>
      <w:r w:rsidR="000B52DF" w:rsidRPr="006D7229">
        <w:rPr>
          <w:rFonts w:ascii="Georgia" w:hAnsi="Georgia" w:cs="Arial"/>
          <w:b/>
          <w:sz w:val="20"/>
          <w:szCs w:val="20"/>
          <w:rtl/>
          <w:lang w:eastAsia="en-US"/>
        </w:rPr>
        <w:t>עם זאת</w:t>
      </w:r>
      <w:r w:rsidRPr="006D7229">
        <w:rPr>
          <w:rFonts w:ascii="Georgia" w:hAnsi="Georgia" w:cs="Arial"/>
          <w:b/>
          <w:sz w:val="20"/>
          <w:szCs w:val="20"/>
          <w:rtl/>
          <w:lang w:eastAsia="en-US"/>
        </w:rPr>
        <w:t>,</w:t>
      </w:r>
      <w:r w:rsidR="000B52DF" w:rsidRPr="006D7229">
        <w:rPr>
          <w:rFonts w:ascii="Georgia" w:hAnsi="Georgia" w:cs="Arial"/>
          <w:b/>
          <w:sz w:val="20"/>
          <w:szCs w:val="20"/>
          <w:rtl/>
          <w:lang w:eastAsia="en-US"/>
        </w:rPr>
        <w:t xml:space="preserve"> המדיניות החשבונאית שפורטה בביאור </w:t>
      </w:r>
      <w:r w:rsidR="006D776A" w:rsidRPr="0082525E">
        <w:rPr>
          <w:rFonts w:ascii="Georgia" w:hAnsi="Georgia" w:cs="Arial"/>
          <w:b/>
          <w:sz w:val="20"/>
          <w:szCs w:val="20"/>
          <w:shd w:val="clear" w:color="auto" w:fill="DBE5F1"/>
          <w:rtl/>
          <w:lang w:eastAsia="en-US"/>
        </w:rPr>
        <w:t>2</w:t>
      </w:r>
      <w:r w:rsidR="000B52DF" w:rsidRPr="006D7229">
        <w:rPr>
          <w:rFonts w:ascii="Georgia" w:hAnsi="Georgia" w:cs="Arial"/>
          <w:b/>
          <w:sz w:val="20"/>
          <w:szCs w:val="20"/>
          <w:rtl/>
          <w:lang w:eastAsia="en-US"/>
        </w:rPr>
        <w:t xml:space="preserve"> </w:t>
      </w:r>
      <w:r w:rsidR="002708D8" w:rsidRPr="006D7229">
        <w:rPr>
          <w:rFonts w:ascii="Georgia" w:hAnsi="Georgia" w:cs="Arial"/>
          <w:b/>
          <w:sz w:val="20"/>
          <w:szCs w:val="20"/>
          <w:rtl/>
          <w:lang w:eastAsia="en-US"/>
        </w:rPr>
        <w:t>ל</w:t>
      </w:r>
      <w:r w:rsidR="000B52DF" w:rsidRPr="006D7229">
        <w:rPr>
          <w:rFonts w:ascii="Georgia" w:hAnsi="Georgia" w:cs="Arial"/>
          <w:b/>
          <w:sz w:val="20"/>
          <w:szCs w:val="20"/>
          <w:rtl/>
          <w:lang w:eastAsia="en-US"/>
        </w:rPr>
        <w:t>דוחות המאוחדים, בדבר עיקרי המדיניות החשבונאית,</w:t>
      </w:r>
      <w:r w:rsidR="002708D8" w:rsidRPr="006D7229">
        <w:rPr>
          <w:rFonts w:ascii="Georgia" w:hAnsi="Georgia" w:cs="Arial"/>
          <w:b/>
          <w:sz w:val="20"/>
          <w:szCs w:val="20"/>
          <w:rtl/>
          <w:lang w:eastAsia="en-US"/>
        </w:rPr>
        <w:t xml:space="preserve"> והאופן בו סווגו הנתונים הכספיים במסגרת הדוחות המאוחדים,</w:t>
      </w:r>
      <w:r w:rsidR="000B52DF" w:rsidRPr="006D7229">
        <w:rPr>
          <w:rFonts w:ascii="Georgia" w:hAnsi="Georgia" w:cs="Arial"/>
          <w:b/>
          <w:sz w:val="20"/>
          <w:szCs w:val="20"/>
          <w:rtl/>
          <w:lang w:eastAsia="en-US"/>
        </w:rPr>
        <w:t xml:space="preserve"> יושמ</w:t>
      </w:r>
      <w:r w:rsidR="002708D8" w:rsidRPr="006D7229">
        <w:rPr>
          <w:rFonts w:ascii="Georgia" w:hAnsi="Georgia" w:cs="Arial"/>
          <w:b/>
          <w:sz w:val="20"/>
          <w:szCs w:val="20"/>
          <w:rtl/>
          <w:lang w:eastAsia="en-US"/>
        </w:rPr>
        <w:t>ו</w:t>
      </w:r>
      <w:r w:rsidR="000B52DF" w:rsidRPr="006D7229">
        <w:rPr>
          <w:rFonts w:ascii="Georgia" w:hAnsi="Georgia" w:cs="Arial"/>
          <w:b/>
          <w:sz w:val="20"/>
          <w:szCs w:val="20"/>
          <w:rtl/>
          <w:lang w:eastAsia="en-US"/>
        </w:rPr>
        <w:t xml:space="preserve"> לצורך הצגת </w:t>
      </w:r>
      <w:r w:rsidR="002708D8" w:rsidRPr="006D7229">
        <w:rPr>
          <w:rFonts w:ascii="Georgia" w:hAnsi="Georgia" w:cs="Arial"/>
          <w:b/>
          <w:sz w:val="20"/>
          <w:szCs w:val="20"/>
          <w:rtl/>
          <w:lang w:eastAsia="en-US"/>
        </w:rPr>
        <w:t>ה</w:t>
      </w:r>
      <w:r w:rsidR="000B52DF" w:rsidRPr="006D7229">
        <w:rPr>
          <w:rFonts w:ascii="Georgia" w:hAnsi="Georgia" w:cs="Arial"/>
          <w:b/>
          <w:sz w:val="20"/>
          <w:szCs w:val="20"/>
          <w:rtl/>
          <w:lang w:eastAsia="en-US"/>
        </w:rPr>
        <w:t xml:space="preserve">מידע </w:t>
      </w:r>
      <w:r w:rsidR="002708D8" w:rsidRPr="006D7229">
        <w:rPr>
          <w:rFonts w:ascii="Georgia" w:hAnsi="Georgia" w:cs="Arial"/>
          <w:b/>
          <w:sz w:val="20"/>
          <w:szCs w:val="20"/>
          <w:rtl/>
          <w:lang w:eastAsia="en-US"/>
        </w:rPr>
        <w:t>ה</w:t>
      </w:r>
      <w:r w:rsidR="000B52DF" w:rsidRPr="006D7229">
        <w:rPr>
          <w:rFonts w:ascii="Georgia" w:hAnsi="Georgia" w:cs="Arial"/>
          <w:b/>
          <w:sz w:val="20"/>
          <w:szCs w:val="20"/>
          <w:rtl/>
          <w:lang w:eastAsia="en-US"/>
        </w:rPr>
        <w:t xml:space="preserve">כספי </w:t>
      </w:r>
      <w:r w:rsidR="002708D8" w:rsidRPr="006D7229">
        <w:rPr>
          <w:rFonts w:ascii="Georgia" w:hAnsi="Georgia" w:cs="Arial"/>
          <w:b/>
          <w:sz w:val="20"/>
          <w:szCs w:val="20"/>
          <w:rtl/>
          <w:lang w:eastAsia="en-US"/>
        </w:rPr>
        <w:t>ה</w:t>
      </w:r>
      <w:r w:rsidR="000B52DF" w:rsidRPr="006D7229">
        <w:rPr>
          <w:rFonts w:ascii="Georgia" w:hAnsi="Georgia" w:cs="Arial"/>
          <w:b/>
          <w:sz w:val="20"/>
          <w:szCs w:val="20"/>
          <w:rtl/>
          <w:lang w:eastAsia="en-US"/>
        </w:rPr>
        <w:t xml:space="preserve">נפרד, </w:t>
      </w:r>
      <w:r w:rsidR="002708D8" w:rsidRPr="006D7229">
        <w:rPr>
          <w:rFonts w:ascii="Georgia" w:hAnsi="Georgia" w:cs="Arial"/>
          <w:b/>
          <w:sz w:val="20"/>
          <w:szCs w:val="20"/>
          <w:rtl/>
          <w:lang w:eastAsia="en-US"/>
        </w:rPr>
        <w:t>וזאת</w:t>
      </w:r>
      <w:r w:rsidR="000B52DF" w:rsidRPr="006D7229">
        <w:rPr>
          <w:rFonts w:ascii="Georgia" w:hAnsi="Georgia" w:cs="Arial"/>
          <w:b/>
          <w:sz w:val="20"/>
          <w:szCs w:val="20"/>
          <w:rtl/>
          <w:lang w:eastAsia="en-US"/>
        </w:rPr>
        <w:t xml:space="preserve"> בשינו</w:t>
      </w:r>
      <w:r w:rsidR="002708D8" w:rsidRPr="006D7229">
        <w:rPr>
          <w:rFonts w:ascii="Georgia" w:hAnsi="Georgia" w:cs="Arial"/>
          <w:b/>
          <w:sz w:val="20"/>
          <w:szCs w:val="20"/>
          <w:rtl/>
          <w:lang w:eastAsia="en-US"/>
        </w:rPr>
        <w:t>י</w:t>
      </w:r>
      <w:r w:rsidR="000B52DF" w:rsidRPr="006D7229">
        <w:rPr>
          <w:rFonts w:ascii="Georgia" w:hAnsi="Georgia" w:cs="Arial"/>
          <w:b/>
          <w:sz w:val="20"/>
          <w:szCs w:val="20"/>
          <w:rtl/>
          <w:lang w:eastAsia="en-US"/>
        </w:rPr>
        <w:t>ים המתחייבים מהאמור להלן.</w:t>
      </w:r>
    </w:p>
    <w:p w:rsidR="00C872EB" w:rsidRDefault="00C872EB" w:rsidP="002E7887">
      <w:pPr>
        <w:ind w:left="1366"/>
        <w:outlineLvl w:val="0"/>
        <w:rPr>
          <w:rFonts w:ascii="Georgia" w:hAnsi="Georgia" w:cs="Arial"/>
          <w:b/>
          <w:sz w:val="20"/>
          <w:szCs w:val="20"/>
          <w:rtl/>
          <w:lang w:eastAsia="en-US"/>
        </w:rPr>
      </w:pPr>
    </w:p>
    <w:p w:rsidR="00175E05" w:rsidRPr="006D7229" w:rsidRDefault="00175E05" w:rsidP="002E7887">
      <w:pPr>
        <w:ind w:left="1366"/>
        <w:outlineLvl w:val="0"/>
        <w:rPr>
          <w:rFonts w:ascii="Georgia" w:hAnsi="Georgia" w:cs="Arial"/>
          <w:b/>
          <w:sz w:val="20"/>
          <w:szCs w:val="20"/>
          <w:rtl/>
          <w:lang w:eastAsia="en-US"/>
        </w:rPr>
      </w:pPr>
      <w:r w:rsidRPr="006D7229">
        <w:rPr>
          <w:rFonts w:ascii="Georgia" w:hAnsi="Georgia" w:cs="Arial"/>
          <w:b/>
          <w:sz w:val="20"/>
          <w:szCs w:val="20"/>
          <w:rtl/>
          <w:lang w:eastAsia="en-US"/>
        </w:rPr>
        <w:t>במסגרת הביאורים שיובאו להלן</w:t>
      </w:r>
      <w:r w:rsidR="00C04760" w:rsidRPr="006D7229">
        <w:rPr>
          <w:rFonts w:ascii="Georgia" w:hAnsi="Georgia" w:cs="Arial"/>
          <w:b/>
          <w:sz w:val="20"/>
          <w:szCs w:val="20"/>
          <w:rtl/>
          <w:lang w:eastAsia="en-US"/>
        </w:rPr>
        <w:t xml:space="preserve"> נכללים</w:t>
      </w:r>
      <w:r w:rsidR="002E7887">
        <w:rPr>
          <w:rFonts w:ascii="Georgia" w:hAnsi="Georgia" w:cs="Arial" w:hint="cs"/>
          <w:b/>
          <w:sz w:val="20"/>
          <w:szCs w:val="20"/>
          <w:rtl/>
          <w:lang w:eastAsia="en-US"/>
        </w:rPr>
        <w:t xml:space="preserve"> </w:t>
      </w:r>
      <w:r w:rsidR="0036680E">
        <w:rPr>
          <w:rFonts w:ascii="Georgia" w:hAnsi="Georgia" w:cs="Arial" w:hint="cs"/>
          <w:b/>
          <w:sz w:val="20"/>
          <w:szCs w:val="20"/>
          <w:rtl/>
          <w:lang w:eastAsia="en-US"/>
        </w:rPr>
        <w:t>גם</w:t>
      </w:r>
      <w:r w:rsidRPr="006D7229">
        <w:rPr>
          <w:rFonts w:ascii="Georgia" w:hAnsi="Georgia" w:cs="Arial"/>
          <w:b/>
          <w:sz w:val="20"/>
          <w:szCs w:val="20"/>
          <w:rtl/>
          <w:lang w:eastAsia="en-US"/>
        </w:rPr>
        <w:t xml:space="preserve"> גילויים בנוגע למידע מהותי נוסף, בהתאם לדרישות הגילוי האמורות בתקנה </w:t>
      </w:r>
      <w:r w:rsidR="002708D8" w:rsidRPr="006D7229">
        <w:rPr>
          <w:rFonts w:ascii="Georgia" w:hAnsi="Georgia" w:cs="Arial"/>
          <w:b/>
          <w:sz w:val="20"/>
          <w:szCs w:val="20"/>
          <w:rtl/>
          <w:lang w:eastAsia="en-US"/>
        </w:rPr>
        <w:t xml:space="preserve">9ג' </w:t>
      </w:r>
      <w:r w:rsidRPr="006D7229">
        <w:rPr>
          <w:rFonts w:ascii="Georgia" w:hAnsi="Georgia" w:cs="Arial"/>
          <w:b/>
          <w:sz w:val="20"/>
          <w:szCs w:val="20"/>
          <w:rtl/>
          <w:lang w:eastAsia="en-US"/>
        </w:rPr>
        <w:t>וכמפורט בתוספת</w:t>
      </w:r>
      <w:r w:rsidR="00687B64" w:rsidRPr="006D7229">
        <w:rPr>
          <w:rFonts w:ascii="Georgia" w:hAnsi="Georgia" w:cs="Arial"/>
          <w:b/>
          <w:sz w:val="20"/>
          <w:szCs w:val="20"/>
          <w:rtl/>
          <w:lang w:eastAsia="en-US"/>
        </w:rPr>
        <w:t xml:space="preserve"> ובכפוף להבהרת סגל הרשות</w:t>
      </w:r>
      <w:r w:rsidRPr="006D7229">
        <w:rPr>
          <w:rFonts w:ascii="Georgia" w:hAnsi="Georgia" w:cs="Arial"/>
          <w:b/>
          <w:sz w:val="20"/>
          <w:szCs w:val="20"/>
          <w:rtl/>
          <w:lang w:eastAsia="en-US"/>
        </w:rPr>
        <w:t xml:space="preserve">, ככל שמידע </w:t>
      </w:r>
      <w:r w:rsidR="00D208BA" w:rsidRPr="006D7229">
        <w:rPr>
          <w:rFonts w:ascii="Georgia" w:hAnsi="Georgia" w:cs="Arial"/>
          <w:b/>
          <w:sz w:val="20"/>
          <w:szCs w:val="20"/>
          <w:rtl/>
          <w:lang w:eastAsia="en-US"/>
        </w:rPr>
        <w:t>כאמור</w:t>
      </w:r>
      <w:r w:rsidRPr="006D7229">
        <w:rPr>
          <w:rFonts w:ascii="Georgia" w:hAnsi="Georgia" w:cs="Arial"/>
          <w:b/>
          <w:sz w:val="20"/>
          <w:szCs w:val="20"/>
          <w:rtl/>
          <w:lang w:eastAsia="en-US"/>
        </w:rPr>
        <w:t xml:space="preserve"> לא נכלל בדוחות המאוחדים באופן המתייחס במפורש לחברה עצמה</w:t>
      </w:r>
      <w:r w:rsidR="002E7887">
        <w:rPr>
          <w:rFonts w:ascii="Georgia" w:hAnsi="Georgia" w:cs="Arial" w:hint="cs"/>
          <w:b/>
          <w:sz w:val="20"/>
          <w:szCs w:val="20"/>
          <w:rtl/>
          <w:lang w:eastAsia="en-US"/>
        </w:rPr>
        <w:t>.</w:t>
      </w:r>
    </w:p>
    <w:p w:rsidR="000E18EC" w:rsidRPr="006D7229" w:rsidRDefault="000E18EC" w:rsidP="002075C1">
      <w:pPr>
        <w:outlineLvl w:val="0"/>
        <w:rPr>
          <w:rFonts w:ascii="Georgia" w:hAnsi="Georgia" w:cs="Arial"/>
          <w:b/>
          <w:sz w:val="20"/>
          <w:szCs w:val="20"/>
          <w:rtl/>
          <w:lang w:eastAsia="en-US"/>
        </w:rPr>
      </w:pPr>
    </w:p>
    <w:p w:rsidR="008D283B" w:rsidRPr="006D7229" w:rsidRDefault="008D283B" w:rsidP="007A7463">
      <w:pPr>
        <w:ind w:left="932"/>
        <w:outlineLvl w:val="0"/>
        <w:rPr>
          <w:rFonts w:ascii="Georgia" w:hAnsi="Georgia" w:cs="Arial"/>
          <w:bCs/>
          <w:sz w:val="20"/>
          <w:szCs w:val="20"/>
          <w:rtl/>
          <w:lang w:eastAsia="en-US"/>
        </w:rPr>
      </w:pPr>
    </w:p>
    <w:p w:rsidR="00551314" w:rsidRPr="006D7229" w:rsidRDefault="00FE6509" w:rsidP="00B14C62">
      <w:pPr>
        <w:spacing w:line="360" w:lineRule="auto"/>
        <w:jc w:val="center"/>
        <w:rPr>
          <w:rFonts w:ascii="Georgia" w:hAnsi="Georgia" w:cs="Arial"/>
          <w:b/>
          <w:bCs/>
          <w:color w:val="000000"/>
          <w:sz w:val="20"/>
          <w:szCs w:val="20"/>
          <w:lang w:eastAsia="en-US"/>
        </w:rPr>
      </w:pPr>
      <w:r w:rsidRPr="006D7229">
        <w:rPr>
          <w:rFonts w:ascii="Georgia" w:hAnsi="Georgia" w:cs="Arial"/>
          <w:b/>
          <w:bCs/>
          <w:sz w:val="20"/>
          <w:szCs w:val="20"/>
          <w:rtl/>
        </w:rPr>
        <w:br w:type="page"/>
      </w:r>
      <w:r w:rsidR="00551314">
        <w:rPr>
          <w:rFonts w:ascii="Georgia" w:hAnsi="Georgia" w:cs="Arial"/>
          <w:b/>
          <w:bCs/>
          <w:color w:val="000000"/>
          <w:sz w:val="20"/>
          <w:szCs w:val="20"/>
          <w:rtl/>
          <w:lang w:eastAsia="en-US"/>
        </w:rPr>
        <w:lastRenderedPageBreak/>
        <w:t>חברה תעשייתית</w:t>
      </w:r>
      <w:r w:rsidR="00551314" w:rsidRPr="006D7229">
        <w:rPr>
          <w:rFonts w:ascii="Georgia" w:hAnsi="Georgia" w:cs="Arial"/>
          <w:b/>
          <w:bCs/>
          <w:color w:val="000000"/>
          <w:sz w:val="20"/>
          <w:szCs w:val="20"/>
          <w:rtl/>
          <w:lang w:eastAsia="en-US"/>
        </w:rPr>
        <w:t xml:space="preserve"> בע"מ</w:t>
      </w:r>
    </w:p>
    <w:p w:rsidR="00551314" w:rsidRPr="00B23533" w:rsidRDefault="00551314" w:rsidP="00B23533">
      <w:pPr>
        <w:tabs>
          <w:tab w:val="left" w:pos="993"/>
        </w:tabs>
        <w:spacing w:line="360" w:lineRule="auto"/>
        <w:ind w:left="-52"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r w:rsidR="00B23533">
        <w:rPr>
          <w:rFonts w:ascii="Georgia" w:hAnsi="Georgia" w:cs="Arial" w:hint="cs"/>
          <w:bCs/>
          <w:color w:val="000000"/>
          <w:sz w:val="20"/>
          <w:szCs w:val="20"/>
          <w:rtl/>
          <w:lang w:eastAsia="en-US"/>
        </w:rPr>
        <w:br/>
      </w: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6F19E5" w:rsidRDefault="006F19E5" w:rsidP="006F19E5">
      <w:pPr>
        <w:jc w:val="center"/>
        <w:rPr>
          <w:rFonts w:ascii="Georgia" w:hAnsi="Georgia" w:cs="Arial"/>
          <w:sz w:val="20"/>
          <w:szCs w:val="20"/>
          <w:rtl/>
        </w:rPr>
      </w:pPr>
    </w:p>
    <w:p w:rsidR="009C015F" w:rsidRPr="006D7229" w:rsidRDefault="009C015F" w:rsidP="006F19E5">
      <w:pPr>
        <w:jc w:val="center"/>
        <w:rPr>
          <w:rFonts w:ascii="Georgia" w:hAnsi="Georgia" w:cs="Arial"/>
          <w:sz w:val="20"/>
          <w:szCs w:val="20"/>
          <w:rtl/>
        </w:rPr>
      </w:pPr>
    </w:p>
    <w:p w:rsidR="006F19E5" w:rsidRPr="006D7229" w:rsidRDefault="006F19E5" w:rsidP="009C015F">
      <w:pPr>
        <w:ind w:left="894" w:hanging="850"/>
        <w:outlineLvl w:val="0"/>
        <w:rPr>
          <w:rFonts w:ascii="Georgia" w:hAnsi="Georgia" w:cs="Arial"/>
          <w:b/>
          <w:sz w:val="20"/>
          <w:szCs w:val="20"/>
          <w:rtl/>
          <w:lang w:eastAsia="en-US"/>
        </w:rPr>
      </w:pPr>
      <w:r w:rsidRPr="006D7229">
        <w:rPr>
          <w:rFonts w:ascii="Georgia" w:hAnsi="Georgia" w:cs="Arial"/>
          <w:bCs/>
          <w:sz w:val="20"/>
          <w:szCs w:val="20"/>
          <w:rtl/>
          <w:lang w:eastAsia="en-US"/>
        </w:rPr>
        <w:t>ביאור 1 - אופן עריכת ה</w:t>
      </w:r>
      <w:r w:rsidRPr="006D7229">
        <w:rPr>
          <w:rFonts w:ascii="Georgia" w:hAnsi="Georgia" w:cs="Arial"/>
          <w:bCs/>
          <w:color w:val="000000"/>
          <w:sz w:val="20"/>
          <w:szCs w:val="20"/>
          <w:rtl/>
          <w:lang w:eastAsia="en-US"/>
        </w:rPr>
        <w:t>מידע הכספי הנפרד המובא לפי תקנה 9ג' לתקנות ניירות ערך (דוחות תקופתיים ומיידיים), התש"ל</w:t>
      </w:r>
      <w:r w:rsidR="002E7887">
        <w:rPr>
          <w:rFonts w:ascii="Georgia" w:hAnsi="Georgia" w:cs="Arial" w:hint="cs"/>
          <w:bCs/>
          <w:sz w:val="20"/>
          <w:szCs w:val="20"/>
          <w:rtl/>
          <w:lang w:eastAsia="en-US"/>
        </w:rPr>
        <w:t>-</w:t>
      </w:r>
      <w:r w:rsidRPr="006D7229">
        <w:rPr>
          <w:rFonts w:ascii="Georgia" w:hAnsi="Georgia" w:cs="Arial"/>
          <w:bCs/>
          <w:sz w:val="20"/>
          <w:szCs w:val="20"/>
          <w:rtl/>
          <w:lang w:eastAsia="en-US"/>
        </w:rPr>
        <w:t xml:space="preserve">1970 </w:t>
      </w:r>
      <w:r w:rsidRPr="006D7229">
        <w:rPr>
          <w:rFonts w:ascii="Georgia" w:hAnsi="Georgia" w:cs="Arial"/>
          <w:b/>
          <w:sz w:val="20"/>
          <w:szCs w:val="20"/>
          <w:rtl/>
          <w:lang w:eastAsia="en-US"/>
        </w:rPr>
        <w:t>(המשך):</w:t>
      </w:r>
    </w:p>
    <w:p w:rsidR="006F19E5" w:rsidRPr="006D7229" w:rsidRDefault="006F19E5" w:rsidP="006F19E5">
      <w:pPr>
        <w:bidi w:val="0"/>
        <w:rPr>
          <w:rFonts w:ascii="Georgia" w:hAnsi="Georgia" w:cs="Arial"/>
          <w:b/>
          <w:bCs/>
          <w:sz w:val="20"/>
          <w:szCs w:val="20"/>
        </w:rPr>
      </w:pPr>
    </w:p>
    <w:p w:rsidR="00731E53" w:rsidRPr="009C015F" w:rsidRDefault="006A159F" w:rsidP="009C015F">
      <w:pPr>
        <w:numPr>
          <w:ilvl w:val="0"/>
          <w:numId w:val="10"/>
        </w:numPr>
        <w:tabs>
          <w:tab w:val="left" w:pos="1887"/>
        </w:tabs>
        <w:ind w:firstLine="169"/>
        <w:outlineLvl w:val="0"/>
        <w:rPr>
          <w:rFonts w:ascii="Georgia" w:hAnsi="Georgia" w:cs="Arial"/>
          <w:sz w:val="20"/>
          <w:szCs w:val="20"/>
          <w:lang w:eastAsia="en-US"/>
        </w:rPr>
      </w:pPr>
      <w:r w:rsidRPr="009C015F">
        <w:rPr>
          <w:rFonts w:ascii="Georgia" w:hAnsi="Georgia" w:cs="Arial"/>
          <w:sz w:val="20"/>
          <w:szCs w:val="20"/>
          <w:rtl/>
        </w:rPr>
        <w:t>נכסים והתחייבויות הכלולים בדוחות המאוחדים המיוחסים לחברה עצמה</w:t>
      </w:r>
    </w:p>
    <w:p w:rsidR="00731E53" w:rsidRPr="006D7229" w:rsidRDefault="00731E53" w:rsidP="00731E53">
      <w:pPr>
        <w:ind w:left="932"/>
        <w:outlineLvl w:val="0"/>
        <w:rPr>
          <w:rFonts w:ascii="Georgia" w:hAnsi="Georgia" w:cs="Arial"/>
          <w:bCs/>
          <w:sz w:val="20"/>
          <w:szCs w:val="20"/>
          <w:rtl/>
          <w:lang w:eastAsia="en-US"/>
        </w:rPr>
      </w:pPr>
    </w:p>
    <w:p w:rsidR="00FA234F" w:rsidRPr="006D7229" w:rsidRDefault="00991881" w:rsidP="009C015F">
      <w:pPr>
        <w:ind w:left="1887"/>
        <w:outlineLvl w:val="0"/>
        <w:rPr>
          <w:rStyle w:val="a"/>
          <w:rFonts w:ascii="Georgia" w:hAnsi="Georgia"/>
          <w:noProof/>
          <w:sz w:val="20"/>
          <w:szCs w:val="20"/>
          <w:u w:val="none"/>
          <w:rtl/>
        </w:rPr>
      </w:pPr>
      <w:r w:rsidRPr="006D7229">
        <w:rPr>
          <w:rStyle w:val="a"/>
          <w:rFonts w:ascii="Georgia" w:hAnsi="Georgia"/>
          <w:b/>
          <w:noProof/>
          <w:sz w:val="20"/>
          <w:szCs w:val="20"/>
          <w:u w:val="none"/>
          <w:rtl/>
          <w:lang w:eastAsia="en-US"/>
        </w:rPr>
        <w:t xml:space="preserve">להלן מלל מוצע לחברה </w:t>
      </w:r>
      <w:r w:rsidRPr="006D7229">
        <w:rPr>
          <w:rStyle w:val="a"/>
          <w:rFonts w:ascii="Georgia" w:hAnsi="Georgia"/>
          <w:bCs/>
          <w:noProof/>
          <w:sz w:val="20"/>
          <w:szCs w:val="20"/>
          <w:u w:val="none"/>
          <w:rtl/>
          <w:lang w:eastAsia="en-US"/>
        </w:rPr>
        <w:t>שבחרה בחלופה א'</w:t>
      </w:r>
      <w:r w:rsidRPr="006D7229">
        <w:rPr>
          <w:rStyle w:val="a"/>
          <w:rFonts w:ascii="Georgia" w:hAnsi="Georgia"/>
          <w:b/>
          <w:noProof/>
          <w:sz w:val="20"/>
          <w:szCs w:val="20"/>
          <w:u w:val="none"/>
          <w:rtl/>
          <w:lang w:eastAsia="en-US"/>
        </w:rPr>
        <w:t xml:space="preserve"> שבמסגרת הבהרת סגל הרשות, לגבי הטיפול בעסקות ויתרות בינחברתיות</w:t>
      </w:r>
      <w:r w:rsidRPr="006D7229">
        <w:rPr>
          <w:rStyle w:val="a"/>
          <w:rFonts w:ascii="Georgia" w:hAnsi="Georgia"/>
          <w:noProof/>
          <w:sz w:val="20"/>
          <w:szCs w:val="20"/>
          <w:u w:val="none"/>
          <w:rtl/>
        </w:rPr>
        <w:t>:</w:t>
      </w:r>
    </w:p>
    <w:p w:rsidR="00FA234F" w:rsidRPr="006D7229" w:rsidRDefault="00FA234F" w:rsidP="009C015F">
      <w:pPr>
        <w:ind w:left="1887"/>
        <w:outlineLvl w:val="0"/>
        <w:rPr>
          <w:rFonts w:ascii="Georgia" w:hAnsi="Georgia" w:cs="Arial"/>
          <w:b/>
          <w:sz w:val="20"/>
          <w:szCs w:val="20"/>
          <w:rtl/>
          <w:lang w:eastAsia="en-US"/>
        </w:rPr>
      </w:pPr>
    </w:p>
    <w:p w:rsidR="00731E53" w:rsidRPr="006D7229" w:rsidRDefault="003C40D4" w:rsidP="009C015F">
      <w:pPr>
        <w:ind w:left="1887"/>
        <w:outlineLvl w:val="0"/>
        <w:rPr>
          <w:rFonts w:ascii="Georgia" w:hAnsi="Georgia" w:cs="Arial"/>
          <w:b/>
          <w:sz w:val="20"/>
          <w:szCs w:val="20"/>
          <w:rtl/>
          <w:lang w:eastAsia="en-US"/>
        </w:rPr>
      </w:pPr>
      <w:bookmarkStart w:id="17" w:name="OLE_LINK3"/>
      <w:bookmarkStart w:id="18" w:name="OLE_LINK4"/>
      <w:r w:rsidRPr="006D7229">
        <w:rPr>
          <w:rFonts w:ascii="Georgia" w:hAnsi="Georgia" w:cs="Arial"/>
          <w:b/>
          <w:sz w:val="20"/>
          <w:szCs w:val="20"/>
          <w:rtl/>
          <w:lang w:eastAsia="en-US"/>
        </w:rPr>
        <w:t xml:space="preserve">מוצגים </w:t>
      </w:r>
      <w:r w:rsidR="0057486B" w:rsidRPr="006D7229">
        <w:rPr>
          <w:rFonts w:ascii="Georgia" w:hAnsi="Georgia" w:cs="Arial"/>
          <w:b/>
          <w:sz w:val="20"/>
          <w:szCs w:val="20"/>
          <w:rtl/>
          <w:lang w:eastAsia="en-US"/>
        </w:rPr>
        <w:t>סכומי ה</w:t>
      </w:r>
      <w:r w:rsidR="00731E53" w:rsidRPr="006D7229">
        <w:rPr>
          <w:rFonts w:ascii="Georgia" w:hAnsi="Georgia" w:cs="Arial"/>
          <w:b/>
          <w:sz w:val="20"/>
          <w:szCs w:val="20"/>
          <w:rtl/>
          <w:lang w:eastAsia="en-US"/>
        </w:rPr>
        <w:t>נכסי</w:t>
      </w:r>
      <w:r w:rsidR="0057486B" w:rsidRPr="006D7229">
        <w:rPr>
          <w:rFonts w:ascii="Georgia" w:hAnsi="Georgia" w:cs="Arial"/>
          <w:b/>
          <w:sz w:val="20"/>
          <w:szCs w:val="20"/>
          <w:rtl/>
          <w:lang w:eastAsia="en-US"/>
        </w:rPr>
        <w:t>ם</w:t>
      </w:r>
      <w:r w:rsidR="00731E53" w:rsidRPr="006D7229">
        <w:rPr>
          <w:rFonts w:ascii="Georgia" w:hAnsi="Georgia" w:cs="Arial"/>
          <w:b/>
          <w:sz w:val="20"/>
          <w:szCs w:val="20"/>
          <w:rtl/>
          <w:lang w:eastAsia="en-US"/>
        </w:rPr>
        <w:t xml:space="preserve"> וה</w:t>
      </w:r>
      <w:r w:rsidR="0057486B" w:rsidRPr="006D7229">
        <w:rPr>
          <w:rFonts w:ascii="Georgia" w:hAnsi="Georgia" w:cs="Arial"/>
          <w:b/>
          <w:sz w:val="20"/>
          <w:szCs w:val="20"/>
          <w:rtl/>
          <w:lang w:eastAsia="en-US"/>
        </w:rPr>
        <w:t>ה</w:t>
      </w:r>
      <w:r w:rsidR="00731E53" w:rsidRPr="006D7229">
        <w:rPr>
          <w:rFonts w:ascii="Georgia" w:hAnsi="Georgia" w:cs="Arial"/>
          <w:b/>
          <w:sz w:val="20"/>
          <w:szCs w:val="20"/>
          <w:rtl/>
          <w:lang w:eastAsia="en-US"/>
        </w:rPr>
        <w:t xml:space="preserve">תחייבויות הכלולים בדוחות המאוחדים </w:t>
      </w:r>
      <w:r w:rsidR="00FD163B" w:rsidRPr="006D7229">
        <w:rPr>
          <w:rFonts w:ascii="Georgia" w:hAnsi="Georgia" w:cs="Arial"/>
          <w:b/>
          <w:sz w:val="20"/>
          <w:szCs w:val="20"/>
          <w:rtl/>
          <w:lang w:eastAsia="en-US"/>
        </w:rPr>
        <w:t xml:space="preserve">על המצב הכספי, לאחר נטרול ביטול יתרות בינחברתיות שבוטלו במסגרת הדוחות המאוחדים, </w:t>
      </w:r>
      <w:r w:rsidR="00731E53" w:rsidRPr="006D7229">
        <w:rPr>
          <w:rFonts w:ascii="Georgia" w:hAnsi="Georgia" w:cs="Arial"/>
          <w:b/>
          <w:sz w:val="20"/>
          <w:szCs w:val="20"/>
          <w:rtl/>
          <w:lang w:eastAsia="en-US"/>
        </w:rPr>
        <w:t>המיוחסים לחברה</w:t>
      </w:r>
      <w:r w:rsidR="0057486B" w:rsidRPr="006D7229">
        <w:rPr>
          <w:rFonts w:ascii="Georgia" w:hAnsi="Georgia" w:cs="Arial"/>
          <w:b/>
          <w:sz w:val="20"/>
          <w:szCs w:val="20"/>
          <w:rtl/>
          <w:lang w:eastAsia="en-US"/>
        </w:rPr>
        <w:t xml:space="preserve"> עצמה</w:t>
      </w:r>
      <w:r w:rsidR="00731E53"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ו</w:t>
      </w:r>
      <w:r w:rsidR="0057486B" w:rsidRPr="006D7229">
        <w:rPr>
          <w:rFonts w:ascii="Georgia" w:hAnsi="Georgia" w:cs="Arial"/>
          <w:b/>
          <w:sz w:val="20"/>
          <w:szCs w:val="20"/>
          <w:rtl/>
          <w:lang w:eastAsia="en-US"/>
        </w:rPr>
        <w:t>מפורטים לפי סוגי הנכסים וההתחייבויות</w:t>
      </w:r>
      <w:r w:rsidR="00731E53" w:rsidRPr="006D7229">
        <w:rPr>
          <w:rFonts w:ascii="Georgia" w:hAnsi="Georgia" w:cs="Arial"/>
          <w:b/>
          <w:sz w:val="20"/>
          <w:szCs w:val="20"/>
          <w:rtl/>
          <w:lang w:eastAsia="en-US"/>
        </w:rPr>
        <w:t xml:space="preserve">. </w:t>
      </w:r>
      <w:r w:rsidR="0057486B" w:rsidRPr="006D7229">
        <w:rPr>
          <w:rFonts w:ascii="Georgia" w:hAnsi="Georgia" w:cs="Arial"/>
          <w:b/>
          <w:sz w:val="20"/>
          <w:szCs w:val="20"/>
          <w:rtl/>
          <w:lang w:eastAsia="en-US"/>
        </w:rPr>
        <w:t>נתונים אלו סווגו באותו אופן בו סווגו בדוחות</w:t>
      </w:r>
      <w:r w:rsidR="00F274E2" w:rsidRPr="006D7229">
        <w:rPr>
          <w:rFonts w:ascii="Georgia" w:hAnsi="Georgia" w:cs="Arial"/>
          <w:b/>
          <w:sz w:val="20"/>
          <w:szCs w:val="20"/>
          <w:rtl/>
          <w:lang w:eastAsia="en-US"/>
        </w:rPr>
        <w:t xml:space="preserve"> המאוחדים</w:t>
      </w:r>
      <w:r w:rsidR="0057486B" w:rsidRPr="006D7229">
        <w:rPr>
          <w:rFonts w:ascii="Georgia" w:hAnsi="Georgia" w:cs="Arial"/>
          <w:b/>
          <w:sz w:val="20"/>
          <w:szCs w:val="20"/>
          <w:rtl/>
          <w:lang w:eastAsia="en-US"/>
        </w:rPr>
        <w:t xml:space="preserve"> על המצב הכספי</w:t>
      </w:r>
      <w:r w:rsidR="001B345C" w:rsidRPr="006D7229">
        <w:rPr>
          <w:rFonts w:ascii="Georgia" w:hAnsi="Georgia" w:cs="Arial"/>
          <w:b/>
          <w:sz w:val="20"/>
          <w:szCs w:val="20"/>
          <w:rtl/>
          <w:lang w:eastAsia="en-US"/>
        </w:rPr>
        <w:t xml:space="preserve">. סכומי הנכסים וההתחייבויות </w:t>
      </w:r>
      <w:r w:rsidR="0057486B" w:rsidRPr="006D7229">
        <w:rPr>
          <w:rFonts w:ascii="Georgia" w:hAnsi="Georgia" w:cs="Arial"/>
          <w:b/>
          <w:sz w:val="20"/>
          <w:szCs w:val="20"/>
          <w:rtl/>
          <w:lang w:eastAsia="en-US"/>
        </w:rPr>
        <w:t xml:space="preserve">האמורים </w:t>
      </w:r>
      <w:r w:rsidR="001B345C" w:rsidRPr="006D7229">
        <w:rPr>
          <w:rFonts w:ascii="Georgia" w:hAnsi="Georgia" w:cs="Arial"/>
          <w:b/>
          <w:sz w:val="20"/>
          <w:szCs w:val="20"/>
          <w:rtl/>
          <w:lang w:eastAsia="en-US"/>
        </w:rPr>
        <w:t xml:space="preserve">משקפים את הנכסים וההתחייבויות הכלולים בדוחות </w:t>
      </w:r>
      <w:r w:rsidR="00F274E2" w:rsidRPr="006D7229">
        <w:rPr>
          <w:rFonts w:ascii="Georgia" w:hAnsi="Georgia" w:cs="Arial"/>
          <w:b/>
          <w:sz w:val="20"/>
          <w:szCs w:val="20"/>
          <w:rtl/>
          <w:lang w:eastAsia="en-US"/>
        </w:rPr>
        <w:t xml:space="preserve">המאוחדים </w:t>
      </w:r>
      <w:r w:rsidR="0057486B" w:rsidRPr="006D7229">
        <w:rPr>
          <w:rFonts w:ascii="Georgia" w:hAnsi="Georgia" w:cs="Arial"/>
          <w:b/>
          <w:sz w:val="20"/>
          <w:szCs w:val="20"/>
          <w:rtl/>
          <w:lang w:eastAsia="en-US"/>
        </w:rPr>
        <w:t>על המצב הכספי</w:t>
      </w:r>
      <w:r w:rsidR="00FD163B" w:rsidRPr="006D7229">
        <w:rPr>
          <w:rFonts w:ascii="Georgia" w:hAnsi="Georgia" w:cs="Arial"/>
          <w:b/>
          <w:sz w:val="20"/>
          <w:szCs w:val="20"/>
          <w:rtl/>
          <w:lang w:eastAsia="en-US"/>
        </w:rPr>
        <w:t xml:space="preserve">, </w:t>
      </w:r>
      <w:r w:rsidR="00F03A65" w:rsidRPr="006D7229">
        <w:rPr>
          <w:rFonts w:ascii="Georgia" w:hAnsi="Georgia" w:cs="Arial"/>
          <w:b/>
          <w:sz w:val="20"/>
          <w:szCs w:val="20"/>
          <w:rtl/>
          <w:lang w:eastAsia="en-US"/>
        </w:rPr>
        <w:t>למעט סכומי הנכסים וההתחייבויות בגין חברות מוחזקות, ו</w:t>
      </w:r>
      <w:r w:rsidR="00FD163B" w:rsidRPr="006D7229">
        <w:rPr>
          <w:rFonts w:ascii="Georgia" w:hAnsi="Georgia" w:cs="Arial"/>
          <w:b/>
          <w:sz w:val="20"/>
          <w:szCs w:val="20"/>
          <w:rtl/>
          <w:lang w:eastAsia="en-US"/>
        </w:rPr>
        <w:t xml:space="preserve">בתוספת או בניכוי, בהתאם לעניין, </w:t>
      </w:r>
      <w:r w:rsidR="00F03A65" w:rsidRPr="006D7229">
        <w:rPr>
          <w:rFonts w:ascii="Georgia" w:hAnsi="Georgia" w:cs="Arial"/>
          <w:b/>
          <w:sz w:val="20"/>
          <w:szCs w:val="20"/>
          <w:rtl/>
          <w:lang w:eastAsia="en-US"/>
        </w:rPr>
        <w:t xml:space="preserve">של </w:t>
      </w:r>
      <w:r w:rsidR="00FD163B" w:rsidRPr="006D7229">
        <w:rPr>
          <w:rFonts w:ascii="Georgia" w:hAnsi="Georgia" w:cs="Arial"/>
          <w:b/>
          <w:sz w:val="20"/>
          <w:szCs w:val="20"/>
          <w:rtl/>
          <w:lang w:eastAsia="en-US"/>
        </w:rPr>
        <w:t xml:space="preserve">יתרות בינחברתיות שבוטלו במסגרת הדוחות </w:t>
      </w:r>
      <w:r w:rsidR="00F03A65" w:rsidRPr="006D7229">
        <w:rPr>
          <w:rFonts w:ascii="Georgia" w:hAnsi="Georgia" w:cs="Arial"/>
          <w:b/>
          <w:sz w:val="20"/>
          <w:szCs w:val="20"/>
          <w:rtl/>
          <w:lang w:eastAsia="en-US"/>
        </w:rPr>
        <w:t>המאוחדים</w:t>
      </w:r>
      <w:r w:rsidR="001B345C" w:rsidRPr="006D7229">
        <w:rPr>
          <w:rFonts w:ascii="Georgia" w:hAnsi="Georgia" w:cs="Arial"/>
          <w:b/>
          <w:sz w:val="20"/>
          <w:szCs w:val="20"/>
          <w:rtl/>
          <w:lang w:eastAsia="en-US"/>
        </w:rPr>
        <w:t>.</w:t>
      </w:r>
    </w:p>
    <w:p w:rsidR="001B345C" w:rsidRPr="006D7229" w:rsidRDefault="001B345C" w:rsidP="009C015F">
      <w:pPr>
        <w:ind w:left="1887"/>
        <w:outlineLvl w:val="0"/>
        <w:rPr>
          <w:rFonts w:ascii="Georgia" w:hAnsi="Georgia" w:cs="Arial"/>
          <w:b/>
          <w:sz w:val="20"/>
          <w:szCs w:val="20"/>
          <w:rtl/>
          <w:lang w:eastAsia="en-US"/>
        </w:rPr>
      </w:pPr>
    </w:p>
    <w:p w:rsidR="001B345C" w:rsidRPr="006D7229" w:rsidRDefault="00572B22" w:rsidP="009C015F">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ב</w:t>
      </w:r>
      <w:r w:rsidR="004B4002" w:rsidRPr="006D7229">
        <w:rPr>
          <w:rFonts w:ascii="Georgia" w:hAnsi="Georgia" w:cs="Arial"/>
          <w:b/>
          <w:sz w:val="20"/>
          <w:szCs w:val="20"/>
          <w:rtl/>
          <w:lang w:eastAsia="en-US"/>
        </w:rPr>
        <w:t>נוסף</w:t>
      </w:r>
      <w:r w:rsidR="001B345C" w:rsidRPr="006D7229">
        <w:rPr>
          <w:rFonts w:ascii="Georgia" w:hAnsi="Georgia" w:cs="Arial"/>
          <w:b/>
          <w:sz w:val="20"/>
          <w:szCs w:val="20"/>
          <w:rtl/>
          <w:lang w:eastAsia="en-US"/>
        </w:rPr>
        <w:t>, מוצג סכום נטו</w:t>
      </w:r>
      <w:r w:rsidRPr="006D7229">
        <w:rPr>
          <w:rFonts w:ascii="Georgia" w:hAnsi="Georgia" w:cs="Arial"/>
          <w:b/>
          <w:sz w:val="20"/>
          <w:szCs w:val="20"/>
          <w:rtl/>
          <w:lang w:eastAsia="en-US"/>
        </w:rPr>
        <w:t>,</w:t>
      </w:r>
      <w:r w:rsidR="001B345C" w:rsidRPr="006D7229">
        <w:rPr>
          <w:rFonts w:ascii="Georgia" w:hAnsi="Georgia" w:cs="Arial"/>
          <w:b/>
          <w:sz w:val="20"/>
          <w:szCs w:val="20"/>
          <w:rtl/>
          <w:lang w:eastAsia="en-US"/>
        </w:rPr>
        <w:t xml:space="preserve"> בהתבסס על הדוחות </w:t>
      </w:r>
      <w:r w:rsidR="00F274E2" w:rsidRPr="006D7229">
        <w:rPr>
          <w:rFonts w:ascii="Georgia" w:hAnsi="Georgia" w:cs="Arial"/>
          <w:b/>
          <w:sz w:val="20"/>
          <w:szCs w:val="20"/>
          <w:rtl/>
          <w:lang w:eastAsia="en-US"/>
        </w:rPr>
        <w:t xml:space="preserve">המאוחדים </w:t>
      </w:r>
      <w:r w:rsidRPr="006D7229">
        <w:rPr>
          <w:rFonts w:ascii="Georgia" w:hAnsi="Georgia" w:cs="Arial"/>
          <w:b/>
          <w:sz w:val="20"/>
          <w:szCs w:val="20"/>
          <w:rtl/>
          <w:lang w:eastAsia="en-US"/>
        </w:rPr>
        <w:t>על המצב הכספי</w:t>
      </w:r>
      <w:r w:rsidR="001B345C" w:rsidRPr="006D7229">
        <w:rPr>
          <w:rFonts w:ascii="Georgia" w:hAnsi="Georgia" w:cs="Arial"/>
          <w:b/>
          <w:sz w:val="20"/>
          <w:szCs w:val="20"/>
          <w:rtl/>
          <w:lang w:eastAsia="en-US"/>
        </w:rPr>
        <w:t xml:space="preserve">, המיוחס לבעלים של החברה, של סך הנכסים, בניכוי סך ההתחייבויות, </w:t>
      </w:r>
      <w:r w:rsidRPr="006D7229">
        <w:rPr>
          <w:rFonts w:ascii="Georgia" w:hAnsi="Georgia" w:cs="Arial"/>
          <w:b/>
          <w:sz w:val="20"/>
          <w:szCs w:val="20"/>
          <w:rtl/>
          <w:lang w:eastAsia="en-US"/>
        </w:rPr>
        <w:t xml:space="preserve">המציגים בדוחות </w:t>
      </w:r>
      <w:r w:rsidR="00F274E2" w:rsidRPr="006D7229">
        <w:rPr>
          <w:rFonts w:ascii="Georgia" w:hAnsi="Georgia" w:cs="Arial"/>
          <w:b/>
          <w:sz w:val="20"/>
          <w:szCs w:val="20"/>
          <w:rtl/>
          <w:lang w:eastAsia="en-US"/>
        </w:rPr>
        <w:t xml:space="preserve">המאוחדים </w:t>
      </w:r>
      <w:r w:rsidRPr="006D7229">
        <w:rPr>
          <w:rFonts w:ascii="Georgia" w:hAnsi="Georgia" w:cs="Arial"/>
          <w:b/>
          <w:sz w:val="20"/>
          <w:szCs w:val="20"/>
          <w:rtl/>
          <w:lang w:eastAsia="en-US"/>
        </w:rPr>
        <w:t xml:space="preserve">על המצב הכספי מידע כספי </w:t>
      </w:r>
      <w:r w:rsidR="001B345C" w:rsidRPr="006D7229">
        <w:rPr>
          <w:rFonts w:ascii="Georgia" w:hAnsi="Georgia" w:cs="Arial"/>
          <w:b/>
          <w:sz w:val="20"/>
          <w:szCs w:val="20"/>
          <w:rtl/>
          <w:lang w:eastAsia="en-US"/>
        </w:rPr>
        <w:t>בגין חברות מוחזקות</w:t>
      </w:r>
      <w:r w:rsidRPr="006D7229">
        <w:rPr>
          <w:rFonts w:ascii="Georgia" w:hAnsi="Georgia" w:cs="Arial"/>
          <w:b/>
          <w:sz w:val="20"/>
          <w:szCs w:val="20"/>
          <w:rtl/>
          <w:lang w:eastAsia="en-US"/>
        </w:rPr>
        <w:t>, לרבות מוניטין</w:t>
      </w:r>
      <w:r w:rsidR="001B345C" w:rsidRPr="006D7229">
        <w:rPr>
          <w:rFonts w:ascii="Georgia" w:hAnsi="Georgia" w:cs="Arial"/>
          <w:b/>
          <w:sz w:val="20"/>
          <w:szCs w:val="20"/>
          <w:rtl/>
          <w:lang w:eastAsia="en-US"/>
        </w:rPr>
        <w:t>.</w:t>
      </w:r>
    </w:p>
    <w:p w:rsidR="00F03A65" w:rsidRPr="006D7229" w:rsidRDefault="00F03A65" w:rsidP="009C015F">
      <w:pPr>
        <w:ind w:left="1887"/>
        <w:outlineLvl w:val="0"/>
        <w:rPr>
          <w:rFonts w:ascii="Georgia" w:hAnsi="Georgia" w:cs="Arial"/>
          <w:b/>
          <w:sz w:val="20"/>
          <w:szCs w:val="20"/>
          <w:rtl/>
          <w:lang w:eastAsia="en-US"/>
        </w:rPr>
      </w:pPr>
    </w:p>
    <w:p w:rsidR="001B345C" w:rsidRPr="006D7229" w:rsidRDefault="00F03A65" w:rsidP="009C015F">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ההצגה כאמור מביאה לכך שההון העצמי המיוחס לבעלים של החברה, על בסיס הדוחות המאוחדים, הינו זהה להון העצמי של החברה כפי שנגזר מהמידע הכספי הנפרד.</w:t>
      </w:r>
    </w:p>
    <w:bookmarkEnd w:id="17"/>
    <w:bookmarkEnd w:id="18"/>
    <w:p w:rsidR="00F03A65" w:rsidRPr="006D7229" w:rsidRDefault="00F03A65" w:rsidP="009C015F">
      <w:pPr>
        <w:ind w:left="1887"/>
        <w:outlineLvl w:val="0"/>
        <w:rPr>
          <w:rFonts w:ascii="Georgia" w:hAnsi="Georgia" w:cs="Arial"/>
          <w:b/>
          <w:sz w:val="20"/>
          <w:szCs w:val="20"/>
          <w:rtl/>
          <w:lang w:eastAsia="en-US"/>
        </w:rPr>
      </w:pPr>
    </w:p>
    <w:p w:rsidR="00157B08" w:rsidRPr="006D7229" w:rsidRDefault="00991881" w:rsidP="009C015F">
      <w:pPr>
        <w:ind w:left="1887"/>
        <w:outlineLvl w:val="0"/>
        <w:rPr>
          <w:rStyle w:val="a"/>
          <w:rFonts w:ascii="Georgia" w:hAnsi="Georgia"/>
          <w:noProof/>
          <w:sz w:val="20"/>
          <w:szCs w:val="20"/>
          <w:u w:val="none"/>
          <w:rtl/>
        </w:rPr>
      </w:pPr>
      <w:r w:rsidRPr="006D7229">
        <w:rPr>
          <w:rStyle w:val="a"/>
          <w:rFonts w:ascii="Georgia" w:hAnsi="Georgia"/>
          <w:b/>
          <w:noProof/>
          <w:sz w:val="20"/>
          <w:szCs w:val="20"/>
          <w:u w:val="none"/>
          <w:rtl/>
          <w:lang w:eastAsia="en-US"/>
        </w:rPr>
        <w:t xml:space="preserve">להלן מלל מוצע לחברה </w:t>
      </w:r>
      <w:r w:rsidRPr="006D7229">
        <w:rPr>
          <w:rStyle w:val="a"/>
          <w:rFonts w:ascii="Georgia" w:hAnsi="Georgia"/>
          <w:bCs/>
          <w:noProof/>
          <w:sz w:val="20"/>
          <w:szCs w:val="20"/>
          <w:u w:val="none"/>
          <w:rtl/>
          <w:lang w:eastAsia="en-US"/>
        </w:rPr>
        <w:t>שבחרה בחלופה ב'</w:t>
      </w:r>
      <w:r w:rsidRPr="006D7229">
        <w:rPr>
          <w:rStyle w:val="a"/>
          <w:rFonts w:ascii="Georgia" w:hAnsi="Georgia"/>
          <w:b/>
          <w:noProof/>
          <w:sz w:val="20"/>
          <w:szCs w:val="20"/>
          <w:u w:val="none"/>
          <w:rtl/>
          <w:lang w:eastAsia="en-US"/>
        </w:rPr>
        <w:t xml:space="preserve"> שבמסגרת הבהרת סגל הרשות, לגבי הטיפול בעסקות ויתרות בינחברתיות</w:t>
      </w:r>
      <w:r w:rsidRPr="006D7229">
        <w:rPr>
          <w:rStyle w:val="a"/>
          <w:rFonts w:ascii="Georgia" w:hAnsi="Georgia"/>
          <w:noProof/>
          <w:sz w:val="20"/>
          <w:szCs w:val="20"/>
          <w:u w:val="none"/>
          <w:rtl/>
        </w:rPr>
        <w:t>:</w:t>
      </w:r>
    </w:p>
    <w:p w:rsidR="00157B08" w:rsidRPr="006D7229" w:rsidRDefault="00157B08" w:rsidP="009C015F">
      <w:pPr>
        <w:ind w:left="1887"/>
        <w:outlineLvl w:val="0"/>
        <w:rPr>
          <w:rStyle w:val="a"/>
          <w:rFonts w:ascii="Georgia" w:hAnsi="Georgia"/>
          <w:noProof/>
          <w:sz w:val="20"/>
          <w:szCs w:val="20"/>
          <w:rtl/>
        </w:rPr>
      </w:pPr>
    </w:p>
    <w:p w:rsidR="00157B08" w:rsidRPr="006D7229" w:rsidRDefault="00157B08" w:rsidP="009C015F">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מוצגים סכומי הנכסים וההתחייבויות הכלולים בדוחות המאוחדים על המצב הכספי</w:t>
      </w:r>
      <w:r w:rsidR="00C32DD5" w:rsidRPr="006D7229">
        <w:rPr>
          <w:rFonts w:ascii="Georgia" w:hAnsi="Georgia" w:cs="Arial"/>
          <w:b/>
          <w:sz w:val="20"/>
          <w:szCs w:val="20"/>
          <w:rtl/>
          <w:lang w:eastAsia="en-US"/>
        </w:rPr>
        <w:t xml:space="preserve"> (דהיינו</w:t>
      </w:r>
      <w:r w:rsidR="00354CD0" w:rsidRPr="006D7229">
        <w:rPr>
          <w:rFonts w:ascii="Georgia" w:hAnsi="Georgia" w:cs="Arial"/>
          <w:b/>
          <w:sz w:val="20"/>
          <w:szCs w:val="20"/>
          <w:rtl/>
          <w:lang w:eastAsia="en-US"/>
        </w:rPr>
        <w:t>,</w:t>
      </w:r>
      <w:r w:rsidR="00C32DD5" w:rsidRPr="006D7229">
        <w:rPr>
          <w:rFonts w:ascii="Georgia" w:hAnsi="Georgia" w:cs="Arial"/>
          <w:b/>
          <w:sz w:val="20"/>
          <w:szCs w:val="20"/>
          <w:rtl/>
          <w:lang w:eastAsia="en-US"/>
        </w:rPr>
        <w:t xml:space="preserve"> </w:t>
      </w:r>
      <w:r w:rsidR="000261EB" w:rsidRPr="006D7229">
        <w:rPr>
          <w:rFonts w:ascii="Georgia" w:hAnsi="Georgia" w:cs="Arial"/>
          <w:b/>
          <w:sz w:val="20"/>
          <w:szCs w:val="20"/>
          <w:rtl/>
          <w:lang w:eastAsia="en-US"/>
        </w:rPr>
        <w:t xml:space="preserve">יתרות הסכומים </w:t>
      </w:r>
      <w:r w:rsidRPr="006D7229">
        <w:rPr>
          <w:rFonts w:ascii="Georgia" w:hAnsi="Georgia" w:cs="Arial"/>
          <w:b/>
          <w:sz w:val="20"/>
          <w:szCs w:val="20"/>
          <w:rtl/>
          <w:lang w:eastAsia="en-US"/>
        </w:rPr>
        <w:t xml:space="preserve">לאחר </w:t>
      </w:r>
      <w:r w:rsidR="000261EB" w:rsidRPr="006D7229">
        <w:rPr>
          <w:rFonts w:ascii="Georgia" w:hAnsi="Georgia" w:cs="Arial"/>
          <w:b/>
          <w:sz w:val="20"/>
          <w:szCs w:val="20"/>
          <w:rtl/>
          <w:lang w:eastAsia="en-US"/>
        </w:rPr>
        <w:t>שבוטלו</w:t>
      </w:r>
      <w:r w:rsidRPr="006D7229">
        <w:rPr>
          <w:rFonts w:ascii="Georgia" w:hAnsi="Georgia" w:cs="Arial"/>
          <w:b/>
          <w:sz w:val="20"/>
          <w:szCs w:val="20"/>
          <w:rtl/>
          <w:lang w:eastAsia="en-US"/>
        </w:rPr>
        <w:t xml:space="preserve"> יתרות בינחברתיות במסגרת הדוחות המאוחדים</w:t>
      </w:r>
      <w:r w:rsidR="000261EB" w:rsidRPr="006D7229">
        <w:rPr>
          <w:rFonts w:ascii="Georgia" w:hAnsi="Georgia" w:cs="Arial"/>
          <w:b/>
          <w:sz w:val="20"/>
          <w:szCs w:val="20"/>
          <w:rtl/>
          <w:lang w:eastAsia="en-US"/>
        </w:rPr>
        <w:t>)</w:t>
      </w:r>
      <w:r w:rsidRPr="006D7229">
        <w:rPr>
          <w:rFonts w:ascii="Georgia" w:hAnsi="Georgia" w:cs="Arial"/>
          <w:b/>
          <w:sz w:val="20"/>
          <w:szCs w:val="20"/>
          <w:rtl/>
          <w:lang w:eastAsia="en-US"/>
        </w:rPr>
        <w:t>, המיוחסים לחברה עצמה ומפורטים לפי סוגי הנכסים וההתחייבויות. נתונים אלו סווגו באותו אופן בו סווגו בדוחות המאוחדים על המצב הכספי. סכומי הנכסים וההתחייבויות האמורים משקפים את הנכסים וההתחייבויות הכלולים בדוחות המאוחדים על המצב הכספי, למעט סכומי הנכסים וההתחייבויות בגין חברות מוחזקות.</w:t>
      </w:r>
    </w:p>
    <w:p w:rsidR="00157B08" w:rsidRPr="006D7229" w:rsidRDefault="00157B08" w:rsidP="009C015F">
      <w:pPr>
        <w:ind w:left="1887"/>
        <w:outlineLvl w:val="0"/>
        <w:rPr>
          <w:rFonts w:ascii="Georgia" w:hAnsi="Georgia" w:cs="Arial"/>
          <w:b/>
          <w:sz w:val="20"/>
          <w:szCs w:val="20"/>
          <w:rtl/>
          <w:lang w:eastAsia="en-US"/>
        </w:rPr>
      </w:pPr>
    </w:p>
    <w:p w:rsidR="00157B08" w:rsidRPr="006D7229" w:rsidRDefault="00157B08" w:rsidP="009C015F">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בנוסף, מוצג סכום נטו, בהתבסס על הדוחות המאוחדים על המצב הכספי, המיוחס לבעלים של החברה, של סך הנכסים, בניכוי סך ההתחייבויות, המציגים בדוחות המאוחדים על המצב הכספי מידע כספי בגין חברות מוחזקות, לרבות מוניטין.</w:t>
      </w:r>
    </w:p>
    <w:p w:rsidR="00157B08" w:rsidRPr="006D7229" w:rsidRDefault="00157B08" w:rsidP="009C015F">
      <w:pPr>
        <w:ind w:left="1887"/>
        <w:outlineLvl w:val="0"/>
        <w:rPr>
          <w:rFonts w:ascii="Georgia" w:hAnsi="Georgia" w:cs="Arial"/>
          <w:b/>
          <w:sz w:val="20"/>
          <w:szCs w:val="20"/>
          <w:rtl/>
          <w:lang w:eastAsia="en-US"/>
        </w:rPr>
      </w:pPr>
    </w:p>
    <w:p w:rsidR="00157B08" w:rsidRPr="006D7229" w:rsidRDefault="00157B08" w:rsidP="009C015F">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ההצגה כאמור מביאה לכך שההון העצמי המיוחס לבעלים של החברה, על בסיס הדוחות המאוחדים, הינו זהה להון העצמי של החברה כפי שנגזר מהמידע הכספי הנפרד.</w:t>
      </w:r>
    </w:p>
    <w:p w:rsidR="00157B08" w:rsidRPr="006D7229" w:rsidRDefault="00157B08" w:rsidP="009C015F">
      <w:pPr>
        <w:ind w:left="1887"/>
        <w:outlineLvl w:val="0"/>
        <w:rPr>
          <w:rStyle w:val="a"/>
          <w:rFonts w:ascii="Georgia" w:hAnsi="Georgia"/>
          <w:noProof/>
          <w:sz w:val="20"/>
          <w:szCs w:val="20"/>
          <w:rtl/>
        </w:rPr>
      </w:pPr>
    </w:p>
    <w:p w:rsidR="00157B08" w:rsidRPr="006D7229" w:rsidRDefault="008777CC" w:rsidP="009C015F">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 xml:space="preserve">בנוסף, במסגרת </w:t>
      </w:r>
      <w:r w:rsidR="00991881" w:rsidRPr="0036680E">
        <w:rPr>
          <w:rFonts w:ascii="Georgia" w:hAnsi="Georgia" w:cs="Arial"/>
          <w:b/>
          <w:sz w:val="20"/>
          <w:szCs w:val="20"/>
          <w:rtl/>
          <w:lang w:eastAsia="en-US"/>
        </w:rPr>
        <w:t xml:space="preserve">ביאור </w:t>
      </w:r>
      <w:r w:rsidR="00991881" w:rsidRPr="0082525E">
        <w:rPr>
          <w:rFonts w:ascii="Georgia" w:hAnsi="Georgia" w:cs="Arial"/>
          <w:b/>
          <w:sz w:val="20"/>
          <w:szCs w:val="20"/>
          <w:shd w:val="clear" w:color="auto" w:fill="DBE5F1"/>
          <w:rtl/>
          <w:lang w:eastAsia="en-US"/>
        </w:rPr>
        <w:t>9</w:t>
      </w:r>
      <w:r w:rsidRPr="006D7229">
        <w:rPr>
          <w:rFonts w:ascii="Georgia" w:hAnsi="Georgia" w:cs="Arial"/>
          <w:b/>
          <w:sz w:val="20"/>
          <w:szCs w:val="20"/>
          <w:rtl/>
          <w:lang w:eastAsia="en-US"/>
        </w:rPr>
        <w:t xml:space="preserve"> </w:t>
      </w:r>
      <w:r w:rsidR="0099010A" w:rsidRPr="006D7229">
        <w:rPr>
          <w:rFonts w:ascii="Georgia" w:hAnsi="Georgia" w:cs="Arial"/>
          <w:b/>
          <w:sz w:val="20"/>
          <w:szCs w:val="20"/>
          <w:rtl/>
          <w:lang w:eastAsia="en-US"/>
        </w:rPr>
        <w:t xml:space="preserve"> מובא, בין היתר: </w:t>
      </w:r>
      <w:r w:rsidRPr="006D7229">
        <w:rPr>
          <w:rFonts w:ascii="Georgia" w:hAnsi="Georgia" w:cs="Arial"/>
          <w:b/>
          <w:sz w:val="20"/>
          <w:szCs w:val="20"/>
          <w:rtl/>
          <w:lang w:eastAsia="en-US"/>
        </w:rPr>
        <w:t xml:space="preserve">דוח על המצב </w:t>
      </w:r>
      <w:r w:rsidR="00354CD0" w:rsidRPr="006D7229">
        <w:rPr>
          <w:rFonts w:ascii="Georgia" w:hAnsi="Georgia" w:cs="Arial"/>
          <w:b/>
          <w:sz w:val="20"/>
          <w:szCs w:val="20"/>
          <w:rtl/>
          <w:lang w:eastAsia="en-US"/>
        </w:rPr>
        <w:t xml:space="preserve">הכספי </w:t>
      </w:r>
      <w:r w:rsidR="0099010A" w:rsidRPr="006D7229">
        <w:rPr>
          <w:rFonts w:ascii="Georgia" w:hAnsi="Georgia" w:cs="Arial"/>
          <w:b/>
          <w:sz w:val="20"/>
          <w:szCs w:val="20"/>
          <w:rtl/>
          <w:lang w:eastAsia="en-US"/>
        </w:rPr>
        <w:t>המשק</w:t>
      </w:r>
      <w:r w:rsidR="00FA3876" w:rsidRPr="006D7229">
        <w:rPr>
          <w:rFonts w:ascii="Georgia" w:hAnsi="Georgia" w:cs="Arial"/>
          <w:b/>
          <w:sz w:val="20"/>
          <w:szCs w:val="20"/>
          <w:rtl/>
          <w:lang w:eastAsia="en-US"/>
        </w:rPr>
        <w:t>ף</w:t>
      </w:r>
      <w:r w:rsidR="0099010A" w:rsidRPr="006D7229">
        <w:rPr>
          <w:rFonts w:ascii="Georgia" w:hAnsi="Georgia" w:cs="Arial"/>
          <w:b/>
          <w:sz w:val="20"/>
          <w:szCs w:val="20"/>
          <w:rtl/>
          <w:lang w:eastAsia="en-US"/>
        </w:rPr>
        <w:t xml:space="preserve"> את היתרות הבינחברתיות</w:t>
      </w:r>
      <w:r w:rsidR="00FA3876" w:rsidRPr="006D7229">
        <w:rPr>
          <w:rFonts w:ascii="Georgia" w:hAnsi="Georgia" w:cs="Arial"/>
          <w:b/>
          <w:sz w:val="20"/>
          <w:szCs w:val="20"/>
          <w:rtl/>
          <w:lang w:eastAsia="en-US"/>
        </w:rPr>
        <w:t xml:space="preserve"> שבוטלו במסגרת הדוחות המאוחדים.</w:t>
      </w:r>
    </w:p>
    <w:p w:rsidR="0099010A" w:rsidRPr="006D7229" w:rsidRDefault="0099010A" w:rsidP="0099010A">
      <w:pPr>
        <w:ind w:left="1472"/>
        <w:outlineLvl w:val="0"/>
        <w:rPr>
          <w:rFonts w:ascii="Georgia" w:hAnsi="Georgia" w:cs="Arial"/>
          <w:b/>
          <w:sz w:val="20"/>
          <w:szCs w:val="20"/>
          <w:rtl/>
          <w:lang w:eastAsia="en-US"/>
        </w:rPr>
      </w:pPr>
    </w:p>
    <w:p w:rsidR="00551314" w:rsidRDefault="00FE6509" w:rsidP="00B14C62">
      <w:pPr>
        <w:spacing w:line="360" w:lineRule="auto"/>
        <w:jc w:val="center"/>
        <w:rPr>
          <w:rFonts w:ascii="Georgia" w:hAnsi="Georgia" w:cs="Arial"/>
          <w:b/>
          <w:bCs/>
          <w:color w:val="000000"/>
          <w:sz w:val="20"/>
          <w:szCs w:val="20"/>
          <w:rtl/>
          <w:lang w:eastAsia="en-US"/>
        </w:rPr>
      </w:pPr>
      <w:r w:rsidRPr="006D7229">
        <w:rPr>
          <w:rFonts w:ascii="Georgia" w:hAnsi="Georgia" w:cs="Arial"/>
          <w:b/>
          <w:bCs/>
          <w:sz w:val="20"/>
          <w:szCs w:val="20"/>
          <w:rtl/>
        </w:rPr>
        <w:br w:type="page"/>
      </w:r>
      <w:r w:rsidR="00551314">
        <w:rPr>
          <w:rFonts w:ascii="Georgia" w:hAnsi="Georgia" w:cs="Arial"/>
          <w:b/>
          <w:bCs/>
          <w:color w:val="000000"/>
          <w:sz w:val="20"/>
          <w:szCs w:val="20"/>
          <w:rtl/>
          <w:lang w:eastAsia="en-US"/>
        </w:rPr>
        <w:lastRenderedPageBreak/>
        <w:t>חברה תעשייתית</w:t>
      </w:r>
      <w:r w:rsidR="00551314" w:rsidRPr="006D7229">
        <w:rPr>
          <w:rFonts w:ascii="Georgia" w:hAnsi="Georgia" w:cs="Arial"/>
          <w:b/>
          <w:bCs/>
          <w:color w:val="000000"/>
          <w:sz w:val="20"/>
          <w:szCs w:val="20"/>
          <w:rtl/>
          <w:lang w:eastAsia="en-US"/>
        </w:rPr>
        <w:t xml:space="preserve"> בע"מ</w:t>
      </w:r>
    </w:p>
    <w:p w:rsidR="00551314" w:rsidRPr="00B23533" w:rsidRDefault="00551314" w:rsidP="00B23533">
      <w:pPr>
        <w:tabs>
          <w:tab w:val="left" w:pos="993"/>
        </w:tabs>
        <w:spacing w:line="360" w:lineRule="auto"/>
        <w:ind w:left="-52" w:right="-284"/>
        <w:jc w:val="center"/>
        <w:outlineLvl w:val="0"/>
        <w:rPr>
          <w:rFonts w:ascii="Georgia" w:hAnsi="Georgia" w:cs="Arial"/>
          <w:b/>
          <w:bCs/>
          <w:color w:val="000000"/>
          <w:sz w:val="20"/>
          <w:szCs w:val="20"/>
          <w:rtl/>
          <w:lang w:eastAsia="en-US"/>
        </w:rPr>
      </w:pPr>
      <w:r w:rsidRPr="00B23533">
        <w:rPr>
          <w:rFonts w:ascii="Georgia" w:hAnsi="Georgia" w:cs="Arial"/>
          <w:b/>
          <w:bCs/>
          <w:color w:val="000000"/>
          <w:sz w:val="20"/>
          <w:szCs w:val="20"/>
          <w:rtl/>
          <w:lang w:eastAsia="en-US"/>
        </w:rPr>
        <w:t xml:space="preserve">ביאורים ומידע נוסף למידע הכספי הנפרד המובא לפי תקנה 9ג' לתקנות ניירות ערך </w:t>
      </w:r>
      <w:r w:rsidR="00B23533">
        <w:rPr>
          <w:rFonts w:ascii="Georgia" w:hAnsi="Georgia" w:cs="Arial" w:hint="cs"/>
          <w:b/>
          <w:bCs/>
          <w:color w:val="000000"/>
          <w:sz w:val="20"/>
          <w:szCs w:val="20"/>
          <w:rtl/>
          <w:lang w:eastAsia="en-US"/>
        </w:rPr>
        <w:br/>
      </w:r>
      <w:r w:rsidRPr="00B23533">
        <w:rPr>
          <w:rFonts w:ascii="Georgia" w:hAnsi="Georgia" w:cs="Arial"/>
          <w:b/>
          <w:bCs/>
          <w:color w:val="000000"/>
          <w:sz w:val="20"/>
          <w:szCs w:val="20"/>
          <w:rtl/>
          <w:lang w:eastAsia="en-US"/>
        </w:rPr>
        <w:t>(דוחות תקופתיים ומיידיים), התש"ל-1970</w:t>
      </w:r>
      <w:r w:rsidRPr="00B23533">
        <w:rPr>
          <w:rFonts w:ascii="Georgia" w:hAnsi="Georgia" w:cs="Arial" w:hint="cs"/>
          <w:b/>
          <w:bCs/>
          <w:color w:val="000000"/>
          <w:sz w:val="20"/>
          <w:szCs w:val="20"/>
          <w:rtl/>
          <w:lang w:eastAsia="en-US"/>
        </w:rPr>
        <w:t xml:space="preserve"> </w:t>
      </w:r>
      <w:r w:rsidRPr="00B23533">
        <w:rPr>
          <w:rFonts w:ascii="Georgia" w:hAnsi="Georgia" w:cs="Arial" w:hint="cs"/>
          <w:color w:val="000000"/>
          <w:sz w:val="20"/>
          <w:szCs w:val="20"/>
          <w:rtl/>
          <w:lang w:eastAsia="en-US"/>
        </w:rPr>
        <w:t>(המשך)</w:t>
      </w:r>
    </w:p>
    <w:p w:rsidR="002C1526" w:rsidRPr="00F35B3B" w:rsidRDefault="002C1526" w:rsidP="006F19E5">
      <w:pPr>
        <w:jc w:val="center"/>
        <w:rPr>
          <w:rFonts w:ascii="Georgia" w:hAnsi="Georgia" w:cs="Arial"/>
          <w:sz w:val="16"/>
          <w:szCs w:val="16"/>
          <w:rtl/>
        </w:rPr>
      </w:pPr>
    </w:p>
    <w:p w:rsidR="006F19E5" w:rsidRPr="006D7229" w:rsidRDefault="006F19E5" w:rsidP="00DA5396">
      <w:pPr>
        <w:ind w:left="1112" w:hanging="900"/>
        <w:outlineLvl w:val="0"/>
        <w:rPr>
          <w:rFonts w:ascii="Georgia" w:hAnsi="Georgia" w:cs="Arial"/>
          <w:b/>
          <w:sz w:val="20"/>
          <w:szCs w:val="20"/>
          <w:rtl/>
          <w:lang w:eastAsia="en-US"/>
        </w:rPr>
      </w:pPr>
      <w:r w:rsidRPr="006D7229">
        <w:rPr>
          <w:rFonts w:ascii="Georgia" w:hAnsi="Georgia" w:cs="Arial"/>
          <w:bCs/>
          <w:sz w:val="20"/>
          <w:szCs w:val="20"/>
          <w:rtl/>
          <w:lang w:eastAsia="en-US"/>
        </w:rPr>
        <w:t>ביאור 1 - אופן עריכת ה</w:t>
      </w:r>
      <w:r w:rsidRPr="006D7229">
        <w:rPr>
          <w:rFonts w:ascii="Georgia" w:hAnsi="Georgia" w:cs="Arial"/>
          <w:bCs/>
          <w:color w:val="000000"/>
          <w:sz w:val="20"/>
          <w:szCs w:val="20"/>
          <w:rtl/>
          <w:lang w:eastAsia="en-US"/>
        </w:rPr>
        <w:t>מידע הכספי הנפרד המובא לפי תקנה 9ג' לתקנות ניירות ערך (דוחות תקופתיים ומיידיים), התש"ל</w:t>
      </w:r>
      <w:r w:rsidR="00DA5396">
        <w:rPr>
          <w:rFonts w:ascii="Georgia" w:hAnsi="Georgia" w:cs="Arial" w:hint="cs"/>
          <w:bCs/>
          <w:sz w:val="20"/>
          <w:szCs w:val="20"/>
          <w:rtl/>
          <w:lang w:eastAsia="en-US"/>
        </w:rPr>
        <w:t>-</w:t>
      </w:r>
      <w:r w:rsidRPr="006D7229">
        <w:rPr>
          <w:rFonts w:ascii="Georgia" w:hAnsi="Georgia" w:cs="Arial"/>
          <w:bCs/>
          <w:sz w:val="20"/>
          <w:szCs w:val="20"/>
          <w:rtl/>
          <w:lang w:eastAsia="en-US"/>
        </w:rPr>
        <w:t xml:space="preserve">1970 </w:t>
      </w:r>
      <w:r w:rsidRPr="006D7229">
        <w:rPr>
          <w:rFonts w:ascii="Georgia" w:hAnsi="Georgia" w:cs="Arial"/>
          <w:b/>
          <w:sz w:val="20"/>
          <w:szCs w:val="20"/>
          <w:rtl/>
          <w:lang w:eastAsia="en-US"/>
        </w:rPr>
        <w:t>(המשך):</w:t>
      </w:r>
    </w:p>
    <w:p w:rsidR="006F19E5" w:rsidRPr="00F35B3B" w:rsidRDefault="006F19E5" w:rsidP="006F19E5">
      <w:pPr>
        <w:bidi w:val="0"/>
        <w:rPr>
          <w:rFonts w:ascii="Georgia" w:hAnsi="Georgia" w:cs="Arial"/>
          <w:b/>
          <w:bCs/>
          <w:sz w:val="16"/>
          <w:szCs w:val="16"/>
        </w:rPr>
      </w:pPr>
    </w:p>
    <w:p w:rsidR="001B345C" w:rsidRPr="002C1526" w:rsidRDefault="00C1374A" w:rsidP="002C1526">
      <w:pPr>
        <w:numPr>
          <w:ilvl w:val="0"/>
          <w:numId w:val="10"/>
        </w:numPr>
        <w:tabs>
          <w:tab w:val="clear" w:pos="1292"/>
        </w:tabs>
        <w:ind w:left="1887" w:hanging="426"/>
        <w:outlineLvl w:val="0"/>
        <w:rPr>
          <w:rFonts w:ascii="Georgia" w:hAnsi="Georgia" w:cs="Arial"/>
          <w:sz w:val="20"/>
          <w:szCs w:val="20"/>
          <w:lang w:eastAsia="en-US"/>
        </w:rPr>
      </w:pPr>
      <w:r w:rsidRPr="002C1526">
        <w:rPr>
          <w:rFonts w:ascii="Georgia" w:hAnsi="Georgia" w:cs="Arial"/>
          <w:sz w:val="20"/>
          <w:szCs w:val="20"/>
          <w:rtl/>
        </w:rPr>
        <w:t>הכנסות והוצאות הכלול</w:t>
      </w:r>
      <w:r w:rsidR="00AE33C7" w:rsidRPr="002C1526">
        <w:rPr>
          <w:rFonts w:ascii="Georgia" w:hAnsi="Georgia" w:cs="Arial"/>
          <w:sz w:val="20"/>
          <w:szCs w:val="20"/>
          <w:rtl/>
        </w:rPr>
        <w:t>ות</w:t>
      </w:r>
      <w:r w:rsidRPr="002C1526">
        <w:rPr>
          <w:rFonts w:ascii="Georgia" w:hAnsi="Georgia" w:cs="Arial"/>
          <w:sz w:val="20"/>
          <w:szCs w:val="20"/>
          <w:rtl/>
        </w:rPr>
        <w:t xml:space="preserve"> בדוחות המאוחדים המיוחס</w:t>
      </w:r>
      <w:r w:rsidR="00AE33C7" w:rsidRPr="002C1526">
        <w:rPr>
          <w:rFonts w:ascii="Georgia" w:hAnsi="Georgia" w:cs="Arial"/>
          <w:sz w:val="20"/>
          <w:szCs w:val="20"/>
          <w:rtl/>
        </w:rPr>
        <w:t>ות</w:t>
      </w:r>
      <w:r w:rsidRPr="002C1526">
        <w:rPr>
          <w:rFonts w:ascii="Georgia" w:hAnsi="Georgia" w:cs="Arial"/>
          <w:sz w:val="20"/>
          <w:szCs w:val="20"/>
          <w:rtl/>
        </w:rPr>
        <w:t xml:space="preserve"> לחברה עצמה </w:t>
      </w:r>
    </w:p>
    <w:p w:rsidR="001B345C" w:rsidRPr="00F35B3B" w:rsidRDefault="001B345C" w:rsidP="001B345C">
      <w:pPr>
        <w:ind w:left="932"/>
        <w:outlineLvl w:val="0"/>
        <w:rPr>
          <w:rFonts w:ascii="Georgia" w:hAnsi="Georgia" w:cs="Arial"/>
          <w:bCs/>
          <w:sz w:val="16"/>
          <w:szCs w:val="16"/>
          <w:rtl/>
          <w:lang w:eastAsia="en-US"/>
        </w:rPr>
      </w:pPr>
    </w:p>
    <w:p w:rsidR="00842A35" w:rsidRPr="006D7229" w:rsidRDefault="00991881" w:rsidP="00551314">
      <w:pPr>
        <w:ind w:left="1887"/>
        <w:outlineLvl w:val="0"/>
        <w:rPr>
          <w:rStyle w:val="a"/>
          <w:rFonts w:ascii="Georgia" w:hAnsi="Georgia"/>
          <w:noProof/>
          <w:sz w:val="20"/>
          <w:szCs w:val="20"/>
          <w:u w:val="none"/>
          <w:rtl/>
        </w:rPr>
      </w:pPr>
      <w:r w:rsidRPr="006D7229">
        <w:rPr>
          <w:rStyle w:val="a"/>
          <w:rFonts w:ascii="Georgia" w:hAnsi="Georgia"/>
          <w:b/>
          <w:noProof/>
          <w:sz w:val="20"/>
          <w:szCs w:val="20"/>
          <w:u w:val="none"/>
          <w:rtl/>
          <w:lang w:eastAsia="en-US"/>
        </w:rPr>
        <w:t xml:space="preserve">להלן מלל מוצע לחברה שבחרה </w:t>
      </w:r>
      <w:r w:rsidRPr="006D7229">
        <w:rPr>
          <w:rStyle w:val="a"/>
          <w:rFonts w:ascii="Georgia" w:hAnsi="Georgia"/>
          <w:bCs/>
          <w:noProof/>
          <w:sz w:val="20"/>
          <w:szCs w:val="20"/>
          <w:u w:val="none"/>
          <w:rtl/>
          <w:lang w:eastAsia="en-US"/>
        </w:rPr>
        <w:t>בחלופה א'</w:t>
      </w:r>
      <w:r w:rsidRPr="006D7229">
        <w:rPr>
          <w:rStyle w:val="a"/>
          <w:rFonts w:ascii="Georgia" w:hAnsi="Georgia"/>
          <w:b/>
          <w:noProof/>
          <w:sz w:val="20"/>
          <w:szCs w:val="20"/>
          <w:u w:val="none"/>
          <w:rtl/>
          <w:lang w:eastAsia="en-US"/>
        </w:rPr>
        <w:t xml:space="preserve"> שבמסגרת הבהרת סגל הרשות, לגבי הטיפול בעסקות ויתרות בינחברתיות</w:t>
      </w:r>
      <w:r w:rsidRPr="006D7229">
        <w:rPr>
          <w:rStyle w:val="a"/>
          <w:rFonts w:ascii="Georgia" w:hAnsi="Georgia"/>
          <w:noProof/>
          <w:sz w:val="20"/>
          <w:szCs w:val="20"/>
          <w:u w:val="none"/>
          <w:rtl/>
        </w:rPr>
        <w:t>:</w:t>
      </w:r>
    </w:p>
    <w:p w:rsidR="00C1374A" w:rsidRPr="006D7229" w:rsidRDefault="003C40D4"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 xml:space="preserve">מוצגים </w:t>
      </w:r>
      <w:r w:rsidR="00C1374A" w:rsidRPr="006D7229">
        <w:rPr>
          <w:rFonts w:ascii="Georgia" w:hAnsi="Georgia" w:cs="Arial"/>
          <w:b/>
          <w:sz w:val="20"/>
          <w:szCs w:val="20"/>
          <w:rtl/>
          <w:lang w:eastAsia="en-US"/>
        </w:rPr>
        <w:t>סכומי ה</w:t>
      </w:r>
      <w:r w:rsidR="00EB3C5C" w:rsidRPr="006D7229">
        <w:rPr>
          <w:rFonts w:ascii="Georgia" w:hAnsi="Georgia" w:cs="Arial"/>
          <w:b/>
          <w:sz w:val="20"/>
          <w:szCs w:val="20"/>
          <w:rtl/>
          <w:lang w:eastAsia="en-US"/>
        </w:rPr>
        <w:t>הכנסות ו</w:t>
      </w:r>
      <w:r w:rsidR="00C1374A" w:rsidRPr="006D7229">
        <w:rPr>
          <w:rFonts w:ascii="Georgia" w:hAnsi="Georgia" w:cs="Arial"/>
          <w:b/>
          <w:sz w:val="20"/>
          <w:szCs w:val="20"/>
          <w:rtl/>
          <w:lang w:eastAsia="en-US"/>
        </w:rPr>
        <w:t>ה</w:t>
      </w:r>
      <w:r w:rsidR="00EB3C5C" w:rsidRPr="006D7229">
        <w:rPr>
          <w:rFonts w:ascii="Georgia" w:hAnsi="Georgia" w:cs="Arial"/>
          <w:b/>
          <w:sz w:val="20"/>
          <w:szCs w:val="20"/>
          <w:rtl/>
          <w:lang w:eastAsia="en-US"/>
        </w:rPr>
        <w:t>הוצאות</w:t>
      </w:r>
      <w:r w:rsidR="001B345C" w:rsidRPr="006D7229">
        <w:rPr>
          <w:rFonts w:ascii="Georgia" w:hAnsi="Georgia" w:cs="Arial"/>
          <w:b/>
          <w:sz w:val="20"/>
          <w:szCs w:val="20"/>
          <w:rtl/>
          <w:lang w:eastAsia="en-US"/>
        </w:rPr>
        <w:t xml:space="preserve"> </w:t>
      </w:r>
      <w:r w:rsidR="00C1374A" w:rsidRPr="006D7229">
        <w:rPr>
          <w:rFonts w:ascii="Georgia" w:hAnsi="Georgia" w:cs="Arial"/>
          <w:b/>
          <w:sz w:val="20"/>
          <w:szCs w:val="20"/>
          <w:rtl/>
          <w:lang w:eastAsia="en-US"/>
        </w:rPr>
        <w:t>הכלולים בדוחות המאוחדים</w:t>
      </w:r>
      <w:r w:rsidR="000C7E93" w:rsidRPr="006D7229">
        <w:rPr>
          <w:rFonts w:ascii="Georgia" w:hAnsi="Georgia" w:cs="Arial"/>
          <w:b/>
          <w:sz w:val="20"/>
          <w:szCs w:val="20"/>
          <w:rtl/>
          <w:lang w:eastAsia="en-US"/>
        </w:rPr>
        <w:t>, בפילוח בגין רווח או הפסד ורווח כולל אחר,</w:t>
      </w:r>
      <w:r w:rsidR="00677F5A" w:rsidRPr="006D7229">
        <w:rPr>
          <w:rFonts w:ascii="Georgia" w:hAnsi="Georgia" w:cs="Arial"/>
          <w:b/>
          <w:sz w:val="20"/>
          <w:szCs w:val="20"/>
          <w:rtl/>
          <w:lang w:eastAsia="en-US"/>
        </w:rPr>
        <w:t xml:space="preserve"> לאחר נטרול ביטול הכנסות והוצאות בינחברתיות שבוטלו במסגרת הדוחות המאוחדים, </w:t>
      </w:r>
      <w:r w:rsidR="00C1374A" w:rsidRPr="006D7229">
        <w:rPr>
          <w:rFonts w:ascii="Georgia" w:hAnsi="Georgia" w:cs="Arial"/>
          <w:b/>
          <w:sz w:val="20"/>
          <w:szCs w:val="20"/>
          <w:rtl/>
          <w:lang w:eastAsia="en-US"/>
        </w:rPr>
        <w:t xml:space="preserve"> המיוחסים לחברה עצמה</w:t>
      </w:r>
      <w:r w:rsidR="000C7E93" w:rsidRPr="006D7229">
        <w:rPr>
          <w:rFonts w:ascii="Georgia" w:hAnsi="Georgia" w:cs="Arial"/>
          <w:b/>
          <w:sz w:val="20"/>
          <w:szCs w:val="20"/>
          <w:rtl/>
          <w:lang w:eastAsia="en-US"/>
        </w:rPr>
        <w:t>,</w:t>
      </w:r>
      <w:r w:rsidR="00C1374A"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ו</w:t>
      </w:r>
      <w:r w:rsidR="000C7E93" w:rsidRPr="006D7229">
        <w:rPr>
          <w:rFonts w:ascii="Georgia" w:hAnsi="Georgia" w:cs="Arial"/>
          <w:b/>
          <w:sz w:val="20"/>
          <w:szCs w:val="20"/>
          <w:rtl/>
          <w:lang w:eastAsia="en-US"/>
        </w:rPr>
        <w:t>בפירוט</w:t>
      </w:r>
      <w:r w:rsidR="00C1374A" w:rsidRPr="006D7229">
        <w:rPr>
          <w:rFonts w:ascii="Georgia" w:hAnsi="Georgia" w:cs="Arial"/>
          <w:b/>
          <w:sz w:val="20"/>
          <w:szCs w:val="20"/>
          <w:rtl/>
          <w:lang w:eastAsia="en-US"/>
        </w:rPr>
        <w:t xml:space="preserve"> לפי סוגי ההכנסות וההוצאות.</w:t>
      </w:r>
    </w:p>
    <w:p w:rsidR="00DA5396" w:rsidRPr="00551314" w:rsidRDefault="00DA5396" w:rsidP="00551314">
      <w:pPr>
        <w:ind w:left="1887"/>
        <w:outlineLvl w:val="0"/>
        <w:rPr>
          <w:rFonts w:ascii="Georgia" w:hAnsi="Georgia" w:cs="Arial"/>
          <w:b/>
          <w:sz w:val="16"/>
          <w:szCs w:val="16"/>
          <w:rtl/>
          <w:lang w:eastAsia="en-US"/>
        </w:rPr>
      </w:pPr>
    </w:p>
    <w:p w:rsidR="00C1374A" w:rsidRPr="006D7229" w:rsidRDefault="00C1374A"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נתונים אל</w:t>
      </w:r>
      <w:r w:rsidR="00DA5396">
        <w:rPr>
          <w:rFonts w:ascii="Georgia" w:hAnsi="Georgia" w:cs="Arial" w:hint="cs"/>
          <w:b/>
          <w:sz w:val="20"/>
          <w:szCs w:val="20"/>
          <w:rtl/>
          <w:lang w:eastAsia="en-US"/>
        </w:rPr>
        <w:t>ה</w:t>
      </w:r>
      <w:r w:rsidRPr="006D7229">
        <w:rPr>
          <w:rFonts w:ascii="Georgia" w:hAnsi="Georgia" w:cs="Arial"/>
          <w:b/>
          <w:sz w:val="20"/>
          <w:szCs w:val="20"/>
          <w:rtl/>
          <w:lang w:eastAsia="en-US"/>
        </w:rPr>
        <w:t xml:space="preserve"> סווגו באותו אופן בו סווגו בדוחות המאוחדים על הרווח הכולל</w:t>
      </w:r>
      <w:r w:rsidR="008F0B01">
        <w:rPr>
          <w:rFonts w:ascii="Georgia" w:hAnsi="Georgia" w:cs="Arial" w:hint="cs"/>
          <w:b/>
          <w:sz w:val="20"/>
          <w:szCs w:val="20"/>
          <w:rtl/>
          <w:lang w:eastAsia="en-US"/>
        </w:rPr>
        <w:t xml:space="preserve"> </w:t>
      </w:r>
      <w:r w:rsidRPr="006D7229">
        <w:rPr>
          <w:rFonts w:ascii="Georgia" w:hAnsi="Georgia" w:cs="Arial"/>
          <w:b/>
          <w:sz w:val="20"/>
          <w:szCs w:val="20"/>
          <w:rtl/>
          <w:lang w:eastAsia="en-US"/>
        </w:rPr>
        <w:t>/ בדוחות ה</w:t>
      </w:r>
      <w:r w:rsidR="00320765">
        <w:rPr>
          <w:rFonts w:ascii="Georgia" w:hAnsi="Georgia" w:cs="Arial"/>
          <w:b/>
          <w:sz w:val="20"/>
          <w:szCs w:val="20"/>
          <w:rtl/>
          <w:lang w:eastAsia="en-US"/>
        </w:rPr>
        <w:t>רווח או הפסד</w:t>
      </w:r>
      <w:r w:rsidRPr="006D7229">
        <w:rPr>
          <w:rFonts w:ascii="Georgia" w:hAnsi="Georgia" w:cs="Arial"/>
          <w:b/>
          <w:sz w:val="20"/>
          <w:szCs w:val="20"/>
          <w:rtl/>
          <w:lang w:eastAsia="en-US"/>
        </w:rPr>
        <w:t xml:space="preserve"> המאוחדים ובדוחות המאוחדים על הרווח הכולל</w:t>
      </w:r>
      <w:r w:rsidR="004B4002" w:rsidRPr="006D7229">
        <w:rPr>
          <w:rFonts w:ascii="Georgia" w:hAnsi="Georgia" w:cs="Arial"/>
          <w:b/>
          <w:sz w:val="20"/>
          <w:szCs w:val="20"/>
          <w:rtl/>
          <w:lang w:eastAsia="en-US"/>
        </w:rPr>
        <w:t>. סכומי ההכנסות וההוצאות האמורים משקפים את ההכנסות וההוצאות הכלולות בדוחות המאוחדים על הרווח הכולל</w:t>
      </w:r>
      <w:r w:rsidR="008F0B01">
        <w:rPr>
          <w:rFonts w:ascii="Georgia" w:hAnsi="Georgia" w:cs="Arial" w:hint="cs"/>
          <w:b/>
          <w:sz w:val="20"/>
          <w:szCs w:val="20"/>
          <w:rtl/>
          <w:lang w:eastAsia="en-US"/>
        </w:rPr>
        <w:t xml:space="preserve"> </w:t>
      </w:r>
      <w:r w:rsidR="004B4002" w:rsidRPr="006D7229">
        <w:rPr>
          <w:rFonts w:ascii="Georgia" w:hAnsi="Georgia" w:cs="Arial"/>
          <w:b/>
          <w:sz w:val="20"/>
          <w:szCs w:val="20"/>
          <w:rtl/>
          <w:lang w:eastAsia="en-US"/>
        </w:rPr>
        <w:t>/ בדוחות ה</w:t>
      </w:r>
      <w:r w:rsidR="00320765">
        <w:rPr>
          <w:rFonts w:ascii="Georgia" w:hAnsi="Georgia" w:cs="Arial"/>
          <w:b/>
          <w:sz w:val="20"/>
          <w:szCs w:val="20"/>
          <w:rtl/>
          <w:lang w:eastAsia="en-US"/>
        </w:rPr>
        <w:t>רווח או הפסד</w:t>
      </w:r>
      <w:r w:rsidR="004B4002" w:rsidRPr="006D7229">
        <w:rPr>
          <w:rFonts w:ascii="Georgia" w:hAnsi="Georgia" w:cs="Arial"/>
          <w:b/>
          <w:sz w:val="20"/>
          <w:szCs w:val="20"/>
          <w:rtl/>
          <w:lang w:eastAsia="en-US"/>
        </w:rPr>
        <w:t xml:space="preserve"> המאוחדים ובדוחות המאוחדים על הרווח הכולל, למעט סכומי הכנסות והוצאות בגין חברות מוחזקות</w:t>
      </w:r>
      <w:r w:rsidR="00842A35" w:rsidRPr="006D7229">
        <w:rPr>
          <w:rFonts w:ascii="Georgia" w:hAnsi="Georgia" w:cs="Arial"/>
          <w:b/>
          <w:sz w:val="20"/>
          <w:szCs w:val="20"/>
          <w:rtl/>
          <w:lang w:eastAsia="en-US"/>
        </w:rPr>
        <w:t>, ובתוספת או בניכוי, בהתאם לעניין, של הכנסות והוצאות בינחברתיות שבוטלו במסגרת הדוחות המאוחדים</w:t>
      </w:r>
      <w:r w:rsidR="004B4002" w:rsidRPr="006D7229">
        <w:rPr>
          <w:rFonts w:ascii="Georgia" w:hAnsi="Georgia" w:cs="Arial"/>
          <w:b/>
          <w:sz w:val="20"/>
          <w:szCs w:val="20"/>
          <w:rtl/>
          <w:lang w:eastAsia="en-US"/>
        </w:rPr>
        <w:t>.</w:t>
      </w:r>
    </w:p>
    <w:p w:rsidR="004B4002" w:rsidRPr="00551314" w:rsidRDefault="004B4002" w:rsidP="00551314">
      <w:pPr>
        <w:ind w:left="1887"/>
        <w:outlineLvl w:val="0"/>
        <w:rPr>
          <w:rFonts w:ascii="Georgia" w:hAnsi="Georgia" w:cs="Arial"/>
          <w:b/>
          <w:sz w:val="16"/>
          <w:szCs w:val="16"/>
          <w:rtl/>
          <w:lang w:eastAsia="en-US"/>
        </w:rPr>
      </w:pPr>
    </w:p>
    <w:p w:rsidR="001B345C" w:rsidRPr="006D7229" w:rsidRDefault="000C7E93"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בנוסף</w:t>
      </w:r>
      <w:r w:rsidR="001B345C" w:rsidRPr="006D7229">
        <w:rPr>
          <w:rFonts w:ascii="Georgia" w:hAnsi="Georgia" w:cs="Arial"/>
          <w:b/>
          <w:sz w:val="20"/>
          <w:szCs w:val="20"/>
          <w:rtl/>
          <w:lang w:eastAsia="en-US"/>
        </w:rPr>
        <w:t>, מוצג סכום נטו</w:t>
      </w:r>
      <w:r w:rsidRPr="006D7229">
        <w:rPr>
          <w:rFonts w:ascii="Georgia" w:hAnsi="Georgia" w:cs="Arial"/>
          <w:b/>
          <w:sz w:val="20"/>
          <w:szCs w:val="20"/>
          <w:rtl/>
          <w:lang w:eastAsia="en-US"/>
        </w:rPr>
        <w:t>,</w:t>
      </w:r>
      <w:r w:rsidR="001B345C" w:rsidRPr="006D7229">
        <w:rPr>
          <w:rFonts w:ascii="Georgia" w:hAnsi="Georgia" w:cs="Arial"/>
          <w:b/>
          <w:sz w:val="20"/>
          <w:szCs w:val="20"/>
          <w:rtl/>
          <w:lang w:eastAsia="en-US"/>
        </w:rPr>
        <w:t xml:space="preserve"> בהתבסס על הדוחות המאוחדים, המיוחס לבעלים של החברה, של סך ה</w:t>
      </w:r>
      <w:r w:rsidR="00EB3C5C" w:rsidRPr="006D7229">
        <w:rPr>
          <w:rFonts w:ascii="Georgia" w:hAnsi="Georgia" w:cs="Arial"/>
          <w:b/>
          <w:sz w:val="20"/>
          <w:szCs w:val="20"/>
          <w:rtl/>
          <w:lang w:eastAsia="en-US"/>
        </w:rPr>
        <w:t>הכנסות</w:t>
      </w:r>
      <w:r w:rsidR="001B345C" w:rsidRPr="006D7229">
        <w:rPr>
          <w:rFonts w:ascii="Georgia" w:hAnsi="Georgia" w:cs="Arial"/>
          <w:b/>
          <w:sz w:val="20"/>
          <w:szCs w:val="20"/>
          <w:rtl/>
          <w:lang w:eastAsia="en-US"/>
        </w:rPr>
        <w:t xml:space="preserve"> בניכוי סך ה</w:t>
      </w:r>
      <w:r w:rsidR="00EB3C5C" w:rsidRPr="006D7229">
        <w:rPr>
          <w:rFonts w:ascii="Georgia" w:hAnsi="Georgia" w:cs="Arial"/>
          <w:b/>
          <w:sz w:val="20"/>
          <w:szCs w:val="20"/>
          <w:rtl/>
          <w:lang w:eastAsia="en-US"/>
        </w:rPr>
        <w:t>הוצאות</w:t>
      </w:r>
      <w:r w:rsidR="00B4381F" w:rsidRPr="006D7229">
        <w:rPr>
          <w:rFonts w:ascii="Georgia" w:hAnsi="Georgia" w:cs="Arial"/>
          <w:b/>
          <w:sz w:val="20"/>
          <w:szCs w:val="20"/>
          <w:rtl/>
          <w:lang w:eastAsia="en-US"/>
        </w:rPr>
        <w:t xml:space="preserve">, </w:t>
      </w:r>
      <w:r w:rsidRPr="006D7229">
        <w:rPr>
          <w:rFonts w:ascii="Georgia" w:hAnsi="Georgia" w:cs="Arial"/>
          <w:b/>
          <w:sz w:val="20"/>
          <w:szCs w:val="20"/>
          <w:rtl/>
          <w:lang w:eastAsia="en-US"/>
        </w:rPr>
        <w:t>המציגים בדוחות המאוחדים תוצאות פעילות</w:t>
      </w:r>
      <w:r w:rsidR="001B345C" w:rsidRPr="006D7229">
        <w:rPr>
          <w:rFonts w:ascii="Georgia" w:hAnsi="Georgia" w:cs="Arial"/>
          <w:b/>
          <w:sz w:val="20"/>
          <w:szCs w:val="20"/>
          <w:rtl/>
          <w:lang w:eastAsia="en-US"/>
        </w:rPr>
        <w:t xml:space="preserve"> בגין חברות מוחזקות</w:t>
      </w:r>
      <w:r w:rsidRPr="006D7229">
        <w:rPr>
          <w:rFonts w:ascii="Georgia" w:hAnsi="Georgia" w:cs="Arial"/>
          <w:b/>
          <w:sz w:val="20"/>
          <w:szCs w:val="20"/>
          <w:rtl/>
          <w:lang w:eastAsia="en-US"/>
        </w:rPr>
        <w:t>, לרבות ירידת ערך מוניטין או ביטולה</w:t>
      </w:r>
      <w:r w:rsidR="001B345C" w:rsidRPr="006D7229">
        <w:rPr>
          <w:rFonts w:ascii="Georgia" w:hAnsi="Georgia" w:cs="Arial"/>
          <w:b/>
          <w:sz w:val="20"/>
          <w:szCs w:val="20"/>
          <w:rtl/>
          <w:lang w:eastAsia="en-US"/>
        </w:rPr>
        <w:t>.</w:t>
      </w:r>
      <w:r w:rsidR="00B4381F" w:rsidRPr="006D7229">
        <w:rPr>
          <w:rFonts w:ascii="Georgia" w:hAnsi="Georgia" w:cs="Arial"/>
          <w:b/>
          <w:sz w:val="20"/>
          <w:szCs w:val="20"/>
          <w:rtl/>
          <w:lang w:eastAsia="en-US"/>
        </w:rPr>
        <w:t xml:space="preserve"> נתונים אלה מוצגים תוך פילוח בין רווח או הפסד לבין רווח כולל אחר.</w:t>
      </w:r>
    </w:p>
    <w:p w:rsidR="00842A35" w:rsidRPr="006D7229" w:rsidRDefault="00842A35" w:rsidP="00551314">
      <w:pPr>
        <w:ind w:left="1887"/>
        <w:outlineLvl w:val="0"/>
        <w:rPr>
          <w:rFonts w:ascii="Georgia" w:hAnsi="Georgia" w:cs="Arial"/>
          <w:b/>
          <w:sz w:val="20"/>
          <w:szCs w:val="20"/>
          <w:rtl/>
          <w:lang w:eastAsia="en-US"/>
        </w:rPr>
      </w:pPr>
    </w:p>
    <w:p w:rsidR="00842A35" w:rsidRPr="006D7229" w:rsidRDefault="00842A35"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 xml:space="preserve">ההצגה כאמור מביאה לכך שסך כל </w:t>
      </w:r>
      <w:r w:rsidR="0000690C" w:rsidRPr="006D7229">
        <w:rPr>
          <w:rFonts w:ascii="Georgia" w:hAnsi="Georgia" w:cs="Arial"/>
          <w:b/>
          <w:sz w:val="20"/>
          <w:szCs w:val="20"/>
          <w:rtl/>
          <w:lang w:eastAsia="en-US"/>
        </w:rPr>
        <w:t>ה</w:t>
      </w:r>
      <w:r w:rsidRPr="006D7229">
        <w:rPr>
          <w:rFonts w:ascii="Georgia" w:hAnsi="Georgia" w:cs="Arial"/>
          <w:b/>
          <w:sz w:val="20"/>
          <w:szCs w:val="20"/>
          <w:rtl/>
          <w:lang w:eastAsia="en-US"/>
        </w:rPr>
        <w:t xml:space="preserve">רווח לשנה </w:t>
      </w:r>
      <w:r w:rsidR="0000690C" w:rsidRPr="006D7229">
        <w:rPr>
          <w:rFonts w:ascii="Georgia" w:hAnsi="Georgia" w:cs="Arial"/>
          <w:b/>
          <w:sz w:val="20"/>
          <w:szCs w:val="20"/>
          <w:rtl/>
          <w:lang w:eastAsia="en-US"/>
        </w:rPr>
        <w:t xml:space="preserve">המיוחס לבעלים של החברה </w:t>
      </w:r>
      <w:r w:rsidRPr="006D7229">
        <w:rPr>
          <w:rFonts w:ascii="Georgia" w:hAnsi="Georgia" w:cs="Arial"/>
          <w:b/>
          <w:sz w:val="20"/>
          <w:szCs w:val="20"/>
          <w:rtl/>
          <w:lang w:eastAsia="en-US"/>
        </w:rPr>
        <w:t>וסך</w:t>
      </w:r>
      <w:r w:rsidR="0000690C" w:rsidRPr="006D7229">
        <w:rPr>
          <w:rFonts w:ascii="Georgia" w:hAnsi="Georgia" w:cs="Arial"/>
          <w:b/>
          <w:sz w:val="20"/>
          <w:szCs w:val="20"/>
          <w:rtl/>
          <w:lang w:eastAsia="en-US"/>
        </w:rPr>
        <w:t xml:space="preserve"> כל ה</w:t>
      </w:r>
      <w:r w:rsidRPr="006D7229">
        <w:rPr>
          <w:rFonts w:ascii="Georgia" w:hAnsi="Georgia" w:cs="Arial"/>
          <w:b/>
          <w:sz w:val="20"/>
          <w:szCs w:val="20"/>
          <w:rtl/>
          <w:lang w:eastAsia="en-US"/>
        </w:rPr>
        <w:t xml:space="preserve">רווח הכולל </w:t>
      </w:r>
      <w:r w:rsidR="0000690C" w:rsidRPr="006D7229">
        <w:rPr>
          <w:rFonts w:ascii="Georgia" w:hAnsi="Georgia" w:cs="Arial"/>
          <w:b/>
          <w:sz w:val="20"/>
          <w:szCs w:val="20"/>
          <w:rtl/>
          <w:lang w:eastAsia="en-US"/>
        </w:rPr>
        <w:t xml:space="preserve">לשנה </w:t>
      </w:r>
      <w:r w:rsidRPr="006D7229">
        <w:rPr>
          <w:rFonts w:ascii="Georgia" w:hAnsi="Georgia" w:cs="Arial"/>
          <w:b/>
          <w:sz w:val="20"/>
          <w:szCs w:val="20"/>
          <w:rtl/>
          <w:lang w:eastAsia="en-US"/>
        </w:rPr>
        <w:t xml:space="preserve">המיוחס לבעלים של החברה, על בסיס הדוחות המאוחדים, הינו זהה </w:t>
      </w:r>
      <w:r w:rsidR="0000690C" w:rsidRPr="006D7229">
        <w:rPr>
          <w:rFonts w:ascii="Georgia" w:hAnsi="Georgia" w:cs="Arial"/>
          <w:b/>
          <w:sz w:val="20"/>
          <w:szCs w:val="20"/>
          <w:rtl/>
          <w:lang w:eastAsia="en-US"/>
        </w:rPr>
        <w:t xml:space="preserve">לסך כל הרווח לשנה המיוחס לבעלים של החברה וסך כל הרווח הכולל לשנה המיוחס לבעלים של החברה, בהתאמה, </w:t>
      </w:r>
      <w:r w:rsidRPr="006D7229">
        <w:rPr>
          <w:rFonts w:ascii="Georgia" w:hAnsi="Georgia" w:cs="Arial"/>
          <w:b/>
          <w:sz w:val="20"/>
          <w:szCs w:val="20"/>
          <w:rtl/>
          <w:lang w:eastAsia="en-US"/>
        </w:rPr>
        <w:t>כפי שנגזר</w:t>
      </w:r>
      <w:r w:rsidR="0000690C" w:rsidRPr="006D7229">
        <w:rPr>
          <w:rFonts w:ascii="Georgia" w:hAnsi="Georgia" w:cs="Arial"/>
          <w:b/>
          <w:sz w:val="20"/>
          <w:szCs w:val="20"/>
          <w:rtl/>
          <w:lang w:eastAsia="en-US"/>
        </w:rPr>
        <w:t>ים</w:t>
      </w:r>
      <w:r w:rsidRPr="006D7229">
        <w:rPr>
          <w:rFonts w:ascii="Georgia" w:hAnsi="Georgia" w:cs="Arial"/>
          <w:b/>
          <w:sz w:val="20"/>
          <w:szCs w:val="20"/>
          <w:rtl/>
          <w:lang w:eastAsia="en-US"/>
        </w:rPr>
        <w:t xml:space="preserve"> מהמידע הכספי הנפרד.</w:t>
      </w:r>
    </w:p>
    <w:p w:rsidR="00842A35" w:rsidRPr="006D7229" w:rsidRDefault="00842A35" w:rsidP="00551314">
      <w:pPr>
        <w:ind w:left="1887"/>
        <w:outlineLvl w:val="0"/>
        <w:rPr>
          <w:rFonts w:ascii="Georgia" w:hAnsi="Georgia" w:cs="Arial"/>
          <w:b/>
          <w:sz w:val="20"/>
          <w:szCs w:val="20"/>
          <w:rtl/>
          <w:lang w:eastAsia="en-US"/>
        </w:rPr>
      </w:pPr>
    </w:p>
    <w:p w:rsidR="00BA6BC8" w:rsidRPr="006D7229" w:rsidRDefault="00991881" w:rsidP="00551314">
      <w:pPr>
        <w:ind w:left="1887"/>
        <w:outlineLvl w:val="0"/>
        <w:rPr>
          <w:rStyle w:val="a"/>
          <w:rFonts w:ascii="Georgia" w:hAnsi="Georgia"/>
          <w:noProof/>
          <w:sz w:val="20"/>
          <w:szCs w:val="20"/>
          <w:u w:val="none"/>
          <w:rtl/>
        </w:rPr>
      </w:pPr>
      <w:r w:rsidRPr="006D7229">
        <w:rPr>
          <w:rStyle w:val="a"/>
          <w:rFonts w:ascii="Georgia" w:hAnsi="Georgia"/>
          <w:b/>
          <w:noProof/>
          <w:sz w:val="20"/>
          <w:szCs w:val="20"/>
          <w:u w:val="none"/>
          <w:rtl/>
          <w:lang w:eastAsia="en-US"/>
        </w:rPr>
        <w:t xml:space="preserve">להלן מלל מוצע לחברה שבחרה </w:t>
      </w:r>
      <w:r w:rsidRPr="006D7229">
        <w:rPr>
          <w:rStyle w:val="a"/>
          <w:rFonts w:ascii="Georgia" w:hAnsi="Georgia"/>
          <w:bCs/>
          <w:noProof/>
          <w:sz w:val="20"/>
          <w:szCs w:val="20"/>
          <w:u w:val="none"/>
          <w:rtl/>
          <w:lang w:eastAsia="en-US"/>
        </w:rPr>
        <w:t>בחלופה ב'</w:t>
      </w:r>
      <w:r w:rsidRPr="006D7229">
        <w:rPr>
          <w:rStyle w:val="a"/>
          <w:rFonts w:ascii="Georgia" w:hAnsi="Georgia"/>
          <w:b/>
          <w:noProof/>
          <w:sz w:val="20"/>
          <w:szCs w:val="20"/>
          <w:u w:val="none"/>
          <w:rtl/>
          <w:lang w:eastAsia="en-US"/>
        </w:rPr>
        <w:t xml:space="preserve"> שבמסגרת הבהרת סגל הרשות, לגבי הטיפול בעסקות ויתרות בינחברתיות</w:t>
      </w:r>
      <w:r w:rsidRPr="006D7229">
        <w:rPr>
          <w:rStyle w:val="a"/>
          <w:rFonts w:ascii="Georgia" w:hAnsi="Georgia"/>
          <w:noProof/>
          <w:sz w:val="20"/>
          <w:szCs w:val="20"/>
          <w:u w:val="none"/>
          <w:rtl/>
        </w:rPr>
        <w:t>:</w:t>
      </w:r>
    </w:p>
    <w:p w:rsidR="00BA6BC8" w:rsidRPr="006D7229" w:rsidRDefault="00BA6BC8" w:rsidP="00551314">
      <w:pPr>
        <w:ind w:left="1887"/>
        <w:outlineLvl w:val="0"/>
        <w:rPr>
          <w:rFonts w:ascii="Georgia" w:hAnsi="Georgia" w:cs="Arial"/>
          <w:b/>
          <w:sz w:val="20"/>
          <w:szCs w:val="20"/>
          <w:rtl/>
          <w:lang w:eastAsia="en-US"/>
        </w:rPr>
      </w:pPr>
    </w:p>
    <w:p w:rsidR="00BA6BC8" w:rsidRPr="006D7229" w:rsidRDefault="00BA6BC8"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מוצגים סכומי ההכנסות וההוצאות הכלולים בדוחות המאוחדים, בפילוח בגין רווח או הפסד ורווח כולל אחר (דהיינו, יתרות הסכומים לאחר שבוטלו הכנסות והוצאות בינחברתיות במסגרת הדוחות המאוחדים), המיוחסים לחברה עצמה, ובפירוט לפי סוגי ההכנסות וההוצאות.</w:t>
      </w:r>
    </w:p>
    <w:p w:rsidR="00EC76E3" w:rsidRPr="00551314" w:rsidRDefault="00EC76E3" w:rsidP="00551314">
      <w:pPr>
        <w:ind w:left="1887"/>
        <w:outlineLvl w:val="0"/>
        <w:rPr>
          <w:rFonts w:ascii="Georgia" w:hAnsi="Georgia" w:cs="Arial"/>
          <w:b/>
          <w:sz w:val="16"/>
          <w:szCs w:val="16"/>
          <w:rtl/>
          <w:lang w:eastAsia="en-US"/>
        </w:rPr>
      </w:pPr>
    </w:p>
    <w:p w:rsidR="00BA6BC8" w:rsidRPr="006D7229" w:rsidRDefault="00BA6BC8"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נתונים אל</w:t>
      </w:r>
      <w:r w:rsidR="00DA5396">
        <w:rPr>
          <w:rFonts w:ascii="Georgia" w:hAnsi="Georgia" w:cs="Arial" w:hint="cs"/>
          <w:b/>
          <w:sz w:val="20"/>
          <w:szCs w:val="20"/>
          <w:rtl/>
          <w:lang w:eastAsia="en-US"/>
        </w:rPr>
        <w:t>ה</w:t>
      </w:r>
      <w:r w:rsidRPr="006D7229">
        <w:rPr>
          <w:rFonts w:ascii="Georgia" w:hAnsi="Georgia" w:cs="Arial"/>
          <w:b/>
          <w:sz w:val="20"/>
          <w:szCs w:val="20"/>
          <w:rtl/>
          <w:lang w:eastAsia="en-US"/>
        </w:rPr>
        <w:t xml:space="preserve"> סווגו באותו אופן בו סווגו בדוחות המאוחדים על הרווח הכולל</w:t>
      </w:r>
      <w:r w:rsidR="00EA38D4">
        <w:rPr>
          <w:rFonts w:ascii="Georgia" w:hAnsi="Georgia" w:cs="Arial" w:hint="cs"/>
          <w:b/>
          <w:sz w:val="20"/>
          <w:szCs w:val="20"/>
          <w:rtl/>
          <w:lang w:eastAsia="en-US"/>
        </w:rPr>
        <w:t xml:space="preserve"> </w:t>
      </w:r>
      <w:r w:rsidRPr="006D7229">
        <w:rPr>
          <w:rFonts w:ascii="Georgia" w:hAnsi="Georgia" w:cs="Arial"/>
          <w:b/>
          <w:sz w:val="20"/>
          <w:szCs w:val="20"/>
          <w:rtl/>
          <w:lang w:eastAsia="en-US"/>
        </w:rPr>
        <w:t>/ בדוחות ה</w:t>
      </w:r>
      <w:r w:rsidR="00320765">
        <w:rPr>
          <w:rFonts w:ascii="Georgia" w:hAnsi="Georgia" w:cs="Arial"/>
          <w:b/>
          <w:sz w:val="20"/>
          <w:szCs w:val="20"/>
          <w:rtl/>
          <w:lang w:eastAsia="en-US"/>
        </w:rPr>
        <w:t>רווח או הפסד</w:t>
      </w:r>
      <w:r w:rsidRPr="006D7229">
        <w:rPr>
          <w:rFonts w:ascii="Georgia" w:hAnsi="Georgia" w:cs="Arial"/>
          <w:b/>
          <w:sz w:val="20"/>
          <w:szCs w:val="20"/>
          <w:rtl/>
          <w:lang w:eastAsia="en-US"/>
        </w:rPr>
        <w:t xml:space="preserve"> המאוחדים ובדוחות המאוחדים על הרווח הכולל. סכומי ההכנסות וההוצאות האמורים משקפים את ההכנסות וההוצאות הכלולות בדוחות המאוחדים על הרווח הכולל</w:t>
      </w:r>
      <w:r w:rsidR="00154121">
        <w:rPr>
          <w:rFonts w:ascii="Georgia" w:hAnsi="Georgia" w:cs="Arial" w:hint="cs"/>
          <w:b/>
          <w:sz w:val="20"/>
          <w:szCs w:val="20"/>
          <w:rtl/>
          <w:lang w:eastAsia="en-US"/>
        </w:rPr>
        <w:t xml:space="preserve"> </w:t>
      </w:r>
      <w:r w:rsidRPr="006D7229">
        <w:rPr>
          <w:rFonts w:ascii="Georgia" w:hAnsi="Georgia" w:cs="Arial"/>
          <w:b/>
          <w:sz w:val="20"/>
          <w:szCs w:val="20"/>
          <w:rtl/>
          <w:lang w:eastAsia="en-US"/>
        </w:rPr>
        <w:t>/ בדוחות ה</w:t>
      </w:r>
      <w:r w:rsidR="00320765">
        <w:rPr>
          <w:rFonts w:ascii="Georgia" w:hAnsi="Georgia" w:cs="Arial"/>
          <w:b/>
          <w:sz w:val="20"/>
          <w:szCs w:val="20"/>
          <w:rtl/>
          <w:lang w:eastAsia="en-US"/>
        </w:rPr>
        <w:t>רווח או הפסד</w:t>
      </w:r>
      <w:r w:rsidRPr="006D7229">
        <w:rPr>
          <w:rFonts w:ascii="Georgia" w:hAnsi="Georgia" w:cs="Arial"/>
          <w:b/>
          <w:sz w:val="20"/>
          <w:szCs w:val="20"/>
          <w:rtl/>
          <w:lang w:eastAsia="en-US"/>
        </w:rPr>
        <w:t xml:space="preserve"> המאוחדים ובדוחות המאוחדים על הרווח הכולל, למעט סכומי הכנסות והוצאות בגין חברות מוחזקות.</w:t>
      </w:r>
    </w:p>
    <w:p w:rsidR="00BA6BC8" w:rsidRPr="00551314" w:rsidRDefault="00BA6BC8" w:rsidP="00551314">
      <w:pPr>
        <w:ind w:left="1887"/>
        <w:outlineLvl w:val="0"/>
        <w:rPr>
          <w:rFonts w:ascii="Georgia" w:hAnsi="Georgia" w:cs="Arial"/>
          <w:b/>
          <w:sz w:val="16"/>
          <w:szCs w:val="16"/>
          <w:rtl/>
          <w:lang w:eastAsia="en-US"/>
        </w:rPr>
      </w:pPr>
    </w:p>
    <w:p w:rsidR="00BA6BC8" w:rsidRPr="006D7229" w:rsidRDefault="00BA6BC8"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בנוסף, מוצג סכום נטו, בהתבסס על הדוחות המאוחדים, המיוחס לבעלים של החברה, של סך ההכנסות בניכוי סך ההוצאות, המציגים בדוחות המאוחדים תוצאות פעילות בגין חברות מוחזקות, לרבות ירידת ערך מוניטין או ביטולה. נתונים אלה מוצגים תוך פילוח בין רווח או הפסד לבין רווח כולל אחר.</w:t>
      </w:r>
    </w:p>
    <w:p w:rsidR="00BA6BC8" w:rsidRPr="00551314" w:rsidRDefault="00BA6BC8" w:rsidP="00551314">
      <w:pPr>
        <w:ind w:left="1887"/>
        <w:outlineLvl w:val="0"/>
        <w:rPr>
          <w:rFonts w:ascii="Georgia" w:hAnsi="Georgia" w:cs="Arial"/>
          <w:b/>
          <w:sz w:val="16"/>
          <w:szCs w:val="16"/>
          <w:rtl/>
          <w:lang w:eastAsia="en-US"/>
        </w:rPr>
      </w:pPr>
    </w:p>
    <w:p w:rsidR="00BA6BC8" w:rsidRPr="006D7229" w:rsidRDefault="00BA6BC8" w:rsidP="00551314">
      <w:pPr>
        <w:ind w:left="1887"/>
        <w:outlineLvl w:val="0"/>
        <w:rPr>
          <w:rFonts w:ascii="Georgia" w:hAnsi="Georgia" w:cs="Arial"/>
          <w:b/>
          <w:sz w:val="20"/>
          <w:szCs w:val="20"/>
          <w:rtl/>
          <w:lang w:eastAsia="en-US"/>
        </w:rPr>
      </w:pPr>
      <w:r w:rsidRPr="006D7229">
        <w:rPr>
          <w:rFonts w:ascii="Georgia" w:hAnsi="Georgia" w:cs="Arial"/>
          <w:b/>
          <w:sz w:val="20"/>
          <w:szCs w:val="20"/>
          <w:rtl/>
          <w:lang w:eastAsia="en-US"/>
        </w:rPr>
        <w:t>ההצגה כאמור מביאה לכך שסך כל הרווח לשנה המיוחס לבעלים של החברה וסך כל הרווח הכולל לשנה המיוחס לבעלים של החברה, על בסיס הדוחות המאוחדים, הינו זהה לסך כל הרווח לשנה המיוחס לבעלים של החברה וסך כל הרווח הכולל לשנה המיוחס לבעלים של החברה, בהתאמה, כפי שנגזרים מהמידע הכספי הנפרד.</w:t>
      </w:r>
    </w:p>
    <w:p w:rsidR="00BA6BC8" w:rsidRPr="00551314" w:rsidRDefault="00BA6BC8" w:rsidP="00551314">
      <w:pPr>
        <w:ind w:left="1887"/>
        <w:outlineLvl w:val="0"/>
        <w:rPr>
          <w:rFonts w:ascii="Georgia" w:hAnsi="Georgia" w:cs="Arial"/>
          <w:b/>
          <w:sz w:val="16"/>
          <w:szCs w:val="16"/>
          <w:rtl/>
          <w:lang w:eastAsia="en-US"/>
        </w:rPr>
      </w:pPr>
    </w:p>
    <w:p w:rsidR="00F35B3B" w:rsidRDefault="00BA6BC8" w:rsidP="00F35B3B">
      <w:pPr>
        <w:ind w:left="1873"/>
        <w:outlineLvl w:val="0"/>
        <w:rPr>
          <w:rFonts w:ascii="Georgia" w:hAnsi="Georgia" w:cs="Arial"/>
          <w:b/>
          <w:sz w:val="20"/>
          <w:szCs w:val="20"/>
          <w:rtl/>
          <w:lang w:eastAsia="en-US"/>
        </w:rPr>
      </w:pPr>
      <w:r w:rsidRPr="006D7229">
        <w:rPr>
          <w:rFonts w:ascii="Georgia" w:hAnsi="Georgia" w:cs="Arial"/>
          <w:b/>
          <w:sz w:val="20"/>
          <w:szCs w:val="20"/>
          <w:rtl/>
          <w:lang w:eastAsia="en-US"/>
        </w:rPr>
        <w:t xml:space="preserve">בנוסף, במסגרת </w:t>
      </w:r>
      <w:r w:rsidR="00991881" w:rsidRPr="00154121">
        <w:rPr>
          <w:rFonts w:ascii="Georgia" w:hAnsi="Georgia" w:cs="Arial"/>
          <w:b/>
          <w:sz w:val="20"/>
          <w:szCs w:val="20"/>
          <w:rtl/>
          <w:lang w:eastAsia="en-US"/>
        </w:rPr>
        <w:t xml:space="preserve">ביאור </w:t>
      </w:r>
      <w:r w:rsidR="00991881" w:rsidRPr="0082525E">
        <w:rPr>
          <w:rFonts w:ascii="Georgia" w:hAnsi="Georgia" w:cs="Arial"/>
          <w:b/>
          <w:sz w:val="20"/>
          <w:szCs w:val="20"/>
          <w:shd w:val="clear" w:color="auto" w:fill="DBE5F1"/>
          <w:rtl/>
          <w:lang w:eastAsia="en-US"/>
        </w:rPr>
        <w:t>9</w:t>
      </w:r>
      <w:r w:rsidRPr="006D7229">
        <w:rPr>
          <w:rFonts w:ascii="Georgia" w:hAnsi="Georgia" w:cs="Arial"/>
          <w:b/>
          <w:sz w:val="20"/>
          <w:szCs w:val="20"/>
          <w:rtl/>
          <w:lang w:eastAsia="en-US"/>
        </w:rPr>
        <w:t xml:space="preserve">  מובא, בין היתר: דוח על הרווח הכולל המשקף את ההכנסות וההוצאות הבינחברתיות שבוטלו במסגרת הדוחות המאוחדים.</w:t>
      </w:r>
    </w:p>
    <w:p w:rsidR="00551314" w:rsidRPr="006D7229" w:rsidRDefault="006F19E5" w:rsidP="00B14C62">
      <w:pPr>
        <w:spacing w:line="360" w:lineRule="auto"/>
        <w:ind w:left="-52"/>
        <w:jc w:val="center"/>
        <w:outlineLvl w:val="0"/>
        <w:rPr>
          <w:rFonts w:ascii="Georgia" w:hAnsi="Georgia" w:cs="Arial"/>
          <w:b/>
          <w:bCs/>
          <w:color w:val="000000"/>
          <w:sz w:val="20"/>
          <w:szCs w:val="20"/>
          <w:rtl/>
          <w:lang w:eastAsia="en-US"/>
        </w:rPr>
      </w:pPr>
      <w:r w:rsidRPr="006D7229">
        <w:rPr>
          <w:rFonts w:ascii="Georgia" w:hAnsi="Georgia" w:cs="Arial"/>
          <w:b/>
          <w:sz w:val="20"/>
          <w:szCs w:val="20"/>
          <w:rtl/>
          <w:lang w:eastAsia="en-US"/>
        </w:rPr>
        <w:br w:type="page"/>
      </w:r>
      <w:r w:rsidR="00551314">
        <w:rPr>
          <w:rFonts w:ascii="Georgia" w:hAnsi="Georgia" w:cs="Arial"/>
          <w:b/>
          <w:bCs/>
          <w:color w:val="000000"/>
          <w:sz w:val="20"/>
          <w:szCs w:val="20"/>
          <w:rtl/>
          <w:lang w:eastAsia="en-US"/>
        </w:rPr>
        <w:lastRenderedPageBreak/>
        <w:t>חברה תעשייתית</w:t>
      </w:r>
      <w:r w:rsidR="00551314" w:rsidRPr="006D7229">
        <w:rPr>
          <w:rFonts w:ascii="Georgia" w:hAnsi="Georgia" w:cs="Arial"/>
          <w:b/>
          <w:bCs/>
          <w:color w:val="000000"/>
          <w:sz w:val="20"/>
          <w:szCs w:val="20"/>
          <w:rtl/>
          <w:lang w:eastAsia="en-US"/>
        </w:rPr>
        <w:t xml:space="preserve"> בע"מ</w:t>
      </w:r>
    </w:p>
    <w:p w:rsidR="00551314" w:rsidRPr="00B23533" w:rsidRDefault="00551314" w:rsidP="00B23533">
      <w:pPr>
        <w:tabs>
          <w:tab w:val="left" w:pos="993"/>
        </w:tabs>
        <w:spacing w:line="360" w:lineRule="auto"/>
        <w:ind w:left="-52"/>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ביאורים ומידע נוסף למידע הכספי הנפרד המובא לפי תקנה 9ג' לתקנות ניירות ערך (דוחות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551314" w:rsidRDefault="00551314" w:rsidP="00DA5396">
      <w:pPr>
        <w:ind w:left="1112" w:hanging="900"/>
        <w:outlineLvl w:val="0"/>
        <w:rPr>
          <w:rFonts w:ascii="Georgia" w:hAnsi="Georgia" w:cs="Arial"/>
          <w:b/>
          <w:bCs/>
          <w:color w:val="000000"/>
          <w:sz w:val="20"/>
          <w:szCs w:val="20"/>
          <w:rtl/>
          <w:lang w:eastAsia="en-US"/>
        </w:rPr>
      </w:pPr>
    </w:p>
    <w:p w:rsidR="006F19E5" w:rsidRPr="006D7229" w:rsidRDefault="006F19E5" w:rsidP="00DA5396">
      <w:pPr>
        <w:ind w:left="1112" w:hanging="900"/>
        <w:outlineLvl w:val="0"/>
        <w:rPr>
          <w:rFonts w:ascii="Georgia" w:hAnsi="Georgia" w:cs="Arial"/>
          <w:b/>
          <w:sz w:val="20"/>
          <w:szCs w:val="20"/>
          <w:rtl/>
          <w:lang w:eastAsia="en-US"/>
        </w:rPr>
      </w:pPr>
      <w:r w:rsidRPr="006D7229">
        <w:rPr>
          <w:rFonts w:ascii="Georgia" w:hAnsi="Georgia" w:cs="Arial"/>
          <w:bCs/>
          <w:sz w:val="20"/>
          <w:szCs w:val="20"/>
          <w:rtl/>
          <w:lang w:eastAsia="en-US"/>
        </w:rPr>
        <w:t>ביאור 1 - אופן עריכת ה</w:t>
      </w:r>
      <w:r w:rsidRPr="006D7229">
        <w:rPr>
          <w:rFonts w:ascii="Georgia" w:hAnsi="Georgia" w:cs="Arial"/>
          <w:bCs/>
          <w:color w:val="000000"/>
          <w:sz w:val="20"/>
          <w:szCs w:val="20"/>
          <w:rtl/>
          <w:lang w:eastAsia="en-US"/>
        </w:rPr>
        <w:t>מידע הכספי הנפרד המובא לפי תקנה 9ג' לתקנות ניירות ערך (דוחות תקופתיים ומיידיים), התש"ל</w:t>
      </w:r>
      <w:r w:rsidR="00DA5396">
        <w:rPr>
          <w:rFonts w:ascii="Georgia" w:hAnsi="Georgia" w:cs="Arial" w:hint="cs"/>
          <w:bCs/>
          <w:sz w:val="20"/>
          <w:szCs w:val="20"/>
          <w:rtl/>
          <w:lang w:eastAsia="en-US"/>
        </w:rPr>
        <w:t>-</w:t>
      </w:r>
      <w:r w:rsidRPr="006D7229">
        <w:rPr>
          <w:rFonts w:ascii="Georgia" w:hAnsi="Georgia" w:cs="Arial"/>
          <w:bCs/>
          <w:sz w:val="20"/>
          <w:szCs w:val="20"/>
          <w:rtl/>
          <w:lang w:eastAsia="en-US"/>
        </w:rPr>
        <w:t xml:space="preserve">1970 </w:t>
      </w:r>
      <w:r w:rsidRPr="006D7229">
        <w:rPr>
          <w:rFonts w:ascii="Georgia" w:hAnsi="Georgia" w:cs="Arial"/>
          <w:b/>
          <w:sz w:val="20"/>
          <w:szCs w:val="20"/>
          <w:rtl/>
          <w:lang w:eastAsia="en-US"/>
        </w:rPr>
        <w:t>(המשך):</w:t>
      </w:r>
    </w:p>
    <w:p w:rsidR="00125131" w:rsidRPr="006D7229" w:rsidRDefault="00125131" w:rsidP="005A5E90">
      <w:pPr>
        <w:spacing w:line="140" w:lineRule="exact"/>
        <w:jc w:val="center"/>
        <w:rPr>
          <w:rFonts w:ascii="Georgia" w:hAnsi="Georgia" w:cs="Arial"/>
          <w:sz w:val="20"/>
          <w:szCs w:val="20"/>
          <w:rtl/>
        </w:rPr>
      </w:pPr>
    </w:p>
    <w:p w:rsidR="009C78AF" w:rsidRPr="00551314" w:rsidRDefault="009C78AF" w:rsidP="00551314">
      <w:pPr>
        <w:numPr>
          <w:ilvl w:val="0"/>
          <w:numId w:val="10"/>
        </w:numPr>
        <w:tabs>
          <w:tab w:val="left" w:pos="1933"/>
        </w:tabs>
        <w:ind w:firstLine="216"/>
        <w:outlineLvl w:val="0"/>
        <w:rPr>
          <w:rFonts w:ascii="Georgia" w:hAnsi="Georgia" w:cs="Arial"/>
          <w:sz w:val="20"/>
          <w:szCs w:val="20"/>
          <w:rtl/>
        </w:rPr>
      </w:pPr>
      <w:r w:rsidRPr="00551314">
        <w:rPr>
          <w:rFonts w:ascii="Georgia" w:hAnsi="Georgia" w:cs="Arial"/>
          <w:sz w:val="20"/>
          <w:szCs w:val="20"/>
          <w:rtl/>
        </w:rPr>
        <w:t xml:space="preserve">תזרימי מזומנים הכלולים בדוחות המאוחדים המיוחסים לחברה עצמה </w:t>
      </w:r>
    </w:p>
    <w:p w:rsidR="00782721" w:rsidRPr="006D7229" w:rsidRDefault="00782721" w:rsidP="009C78AF">
      <w:pPr>
        <w:ind w:left="932"/>
        <w:outlineLvl w:val="0"/>
        <w:rPr>
          <w:rFonts w:ascii="Georgia" w:hAnsi="Georgia" w:cs="Arial"/>
          <w:bCs/>
          <w:sz w:val="20"/>
          <w:szCs w:val="20"/>
          <w:lang w:eastAsia="en-US"/>
        </w:rPr>
      </w:pPr>
    </w:p>
    <w:p w:rsidR="002B6920" w:rsidRPr="006D7229" w:rsidRDefault="00991881" w:rsidP="00551314">
      <w:pPr>
        <w:ind w:left="1933"/>
        <w:outlineLvl w:val="0"/>
        <w:rPr>
          <w:rStyle w:val="a"/>
          <w:rFonts w:ascii="Georgia" w:hAnsi="Georgia"/>
          <w:noProof/>
          <w:sz w:val="20"/>
          <w:szCs w:val="20"/>
          <w:u w:val="none"/>
          <w:rtl/>
        </w:rPr>
      </w:pPr>
      <w:r w:rsidRPr="006D7229">
        <w:rPr>
          <w:rStyle w:val="a"/>
          <w:rFonts w:ascii="Georgia" w:hAnsi="Georgia"/>
          <w:b/>
          <w:noProof/>
          <w:sz w:val="20"/>
          <w:szCs w:val="20"/>
          <w:u w:val="none"/>
          <w:rtl/>
          <w:lang w:eastAsia="en-US"/>
        </w:rPr>
        <w:t xml:space="preserve">להלן מלל מוצע לחברה שבחרה </w:t>
      </w:r>
      <w:r w:rsidRPr="006D7229">
        <w:rPr>
          <w:rStyle w:val="a"/>
          <w:rFonts w:ascii="Georgia" w:hAnsi="Georgia"/>
          <w:bCs/>
          <w:noProof/>
          <w:sz w:val="20"/>
          <w:szCs w:val="20"/>
          <w:u w:val="none"/>
          <w:rtl/>
          <w:lang w:eastAsia="en-US"/>
        </w:rPr>
        <w:t>בחלופה א'</w:t>
      </w:r>
      <w:r w:rsidRPr="006D7229">
        <w:rPr>
          <w:rStyle w:val="a"/>
          <w:rFonts w:ascii="Georgia" w:hAnsi="Georgia"/>
          <w:b/>
          <w:noProof/>
          <w:sz w:val="20"/>
          <w:szCs w:val="20"/>
          <w:u w:val="none"/>
          <w:rtl/>
          <w:lang w:eastAsia="en-US"/>
        </w:rPr>
        <w:t xml:space="preserve"> שבמסגרת הבהרת סגל הרשות, לגבי הטיפול בעסקות ויתרות בינחברתיות</w:t>
      </w:r>
      <w:r w:rsidRPr="006D7229">
        <w:rPr>
          <w:rStyle w:val="a"/>
          <w:rFonts w:ascii="Georgia" w:hAnsi="Georgia"/>
          <w:noProof/>
          <w:sz w:val="20"/>
          <w:szCs w:val="20"/>
          <w:u w:val="none"/>
          <w:rtl/>
        </w:rPr>
        <w:t>:</w:t>
      </w:r>
    </w:p>
    <w:p w:rsidR="002B6920" w:rsidRPr="006D7229" w:rsidRDefault="002B6920" w:rsidP="00551314">
      <w:pPr>
        <w:ind w:left="1933"/>
        <w:outlineLvl w:val="0"/>
        <w:rPr>
          <w:rFonts w:ascii="Georgia" w:hAnsi="Georgia" w:cs="Arial"/>
          <w:b/>
          <w:sz w:val="20"/>
          <w:szCs w:val="20"/>
          <w:rtl/>
          <w:lang w:eastAsia="en-US"/>
        </w:rPr>
      </w:pPr>
    </w:p>
    <w:p w:rsidR="001179F3" w:rsidRPr="006D7229" w:rsidRDefault="003C40D4" w:rsidP="00551314">
      <w:pPr>
        <w:ind w:left="1933"/>
        <w:outlineLvl w:val="0"/>
        <w:rPr>
          <w:rFonts w:ascii="Georgia" w:hAnsi="Georgia" w:cs="Arial"/>
          <w:b/>
          <w:sz w:val="20"/>
          <w:szCs w:val="20"/>
          <w:rtl/>
          <w:lang w:eastAsia="en-US"/>
        </w:rPr>
      </w:pPr>
      <w:r w:rsidRPr="006D7229">
        <w:rPr>
          <w:rFonts w:ascii="Georgia" w:hAnsi="Georgia" w:cs="Arial"/>
          <w:b/>
          <w:sz w:val="20"/>
          <w:szCs w:val="20"/>
          <w:rtl/>
          <w:lang w:eastAsia="en-US"/>
        </w:rPr>
        <w:t xml:space="preserve">מוצגים </w:t>
      </w:r>
      <w:r w:rsidR="00E35A3C" w:rsidRPr="006D7229">
        <w:rPr>
          <w:rFonts w:ascii="Georgia" w:hAnsi="Georgia" w:cs="Arial"/>
          <w:b/>
          <w:sz w:val="20"/>
          <w:szCs w:val="20"/>
          <w:rtl/>
          <w:lang w:eastAsia="en-US"/>
        </w:rPr>
        <w:t xml:space="preserve">סכומי תזרימי המזומנים הכלולים בדוחות המאוחדים, </w:t>
      </w:r>
      <w:r w:rsidRPr="006D7229">
        <w:rPr>
          <w:rFonts w:ascii="Georgia" w:hAnsi="Georgia" w:cs="Arial"/>
          <w:b/>
          <w:sz w:val="20"/>
          <w:szCs w:val="20"/>
          <w:rtl/>
          <w:lang w:eastAsia="en-US"/>
        </w:rPr>
        <w:t>המיוחסים לחברה עצמה, כשהם לקוחים מתוך הדוחות המאוחדים על תזרימי המזומנים</w:t>
      </w:r>
      <w:r w:rsidR="00801BAA" w:rsidRPr="006D7229">
        <w:rPr>
          <w:rFonts w:ascii="Georgia" w:hAnsi="Georgia" w:cs="Arial"/>
          <w:b/>
          <w:sz w:val="20"/>
          <w:szCs w:val="20"/>
          <w:rtl/>
          <w:lang w:eastAsia="en-US"/>
        </w:rPr>
        <w:t xml:space="preserve"> (דהיינו, יתרות הסכומים לאחר שבוטלו תזרימי מזומנים בינחברתיים במסגרת הדוחות המאוחדים)</w:t>
      </w:r>
      <w:r w:rsidRPr="006D7229">
        <w:rPr>
          <w:rFonts w:ascii="Georgia" w:hAnsi="Georgia" w:cs="Arial"/>
          <w:b/>
          <w:sz w:val="20"/>
          <w:szCs w:val="20"/>
          <w:rtl/>
          <w:lang w:eastAsia="en-US"/>
        </w:rPr>
        <w:t>, בפילוח לפי</w:t>
      </w:r>
      <w:r w:rsidR="00E35A3C" w:rsidRPr="006D7229">
        <w:rPr>
          <w:rFonts w:ascii="Georgia" w:hAnsi="Georgia" w:cs="Arial"/>
          <w:b/>
          <w:sz w:val="20"/>
          <w:szCs w:val="20"/>
          <w:rtl/>
          <w:lang w:eastAsia="en-US"/>
        </w:rPr>
        <w:t xml:space="preserve"> תזרים מפעילות שוטפת, תזרים מפעילות השקעה ותזרים מפעילות מימון</w:t>
      </w:r>
      <w:r w:rsidR="001179F3" w:rsidRPr="006D7229">
        <w:rPr>
          <w:rFonts w:ascii="Georgia" w:hAnsi="Georgia" w:cs="Arial"/>
          <w:b/>
          <w:sz w:val="20"/>
          <w:szCs w:val="20"/>
          <w:rtl/>
          <w:lang w:eastAsia="en-US"/>
        </w:rPr>
        <w:t xml:space="preserve"> ותוך פירוט מרכיביהם</w:t>
      </w:r>
      <w:r w:rsidR="00E35A3C" w:rsidRPr="006D7229">
        <w:rPr>
          <w:rFonts w:ascii="Georgia" w:hAnsi="Georgia" w:cs="Arial"/>
          <w:b/>
          <w:sz w:val="20"/>
          <w:szCs w:val="20"/>
          <w:rtl/>
          <w:lang w:eastAsia="en-US"/>
        </w:rPr>
        <w:t xml:space="preserve">. </w:t>
      </w:r>
      <w:r w:rsidR="00742988" w:rsidRPr="006D7229">
        <w:rPr>
          <w:rFonts w:ascii="Georgia" w:hAnsi="Georgia" w:cs="Arial"/>
          <w:b/>
          <w:sz w:val="20"/>
          <w:szCs w:val="20"/>
          <w:rtl/>
          <w:lang w:eastAsia="en-US"/>
        </w:rPr>
        <w:t>בנוסף, במסגרת כל אחת מהפעילויות האמורות, מוצגים בנפרד תזרימי המזומנים הבינחברתיים נטו.</w:t>
      </w:r>
    </w:p>
    <w:p w:rsidR="00742988" w:rsidRPr="006D7229" w:rsidRDefault="00742988" w:rsidP="00551314">
      <w:pPr>
        <w:ind w:left="1933"/>
        <w:outlineLvl w:val="0"/>
        <w:rPr>
          <w:rFonts w:ascii="Georgia" w:hAnsi="Georgia" w:cs="Arial"/>
          <w:b/>
          <w:sz w:val="20"/>
          <w:szCs w:val="20"/>
          <w:rtl/>
          <w:lang w:eastAsia="en-US"/>
        </w:rPr>
      </w:pPr>
    </w:p>
    <w:p w:rsidR="00E35A3C" w:rsidRPr="006D7229" w:rsidRDefault="001179F3" w:rsidP="00551314">
      <w:pPr>
        <w:ind w:left="1933"/>
        <w:outlineLvl w:val="0"/>
        <w:rPr>
          <w:rFonts w:ascii="Georgia" w:hAnsi="Georgia" w:cs="Arial"/>
          <w:b/>
          <w:sz w:val="20"/>
          <w:szCs w:val="20"/>
          <w:lang w:eastAsia="en-US"/>
        </w:rPr>
      </w:pPr>
      <w:r w:rsidRPr="006D7229">
        <w:rPr>
          <w:rFonts w:ascii="Georgia" w:hAnsi="Georgia" w:cs="Arial"/>
          <w:b/>
          <w:sz w:val="20"/>
          <w:szCs w:val="20"/>
          <w:rtl/>
          <w:lang w:eastAsia="en-US"/>
        </w:rPr>
        <w:t>נתונים אל</w:t>
      </w:r>
      <w:r w:rsidR="00DA5396">
        <w:rPr>
          <w:rFonts w:ascii="Georgia" w:hAnsi="Georgia" w:cs="Arial" w:hint="cs"/>
          <w:b/>
          <w:sz w:val="20"/>
          <w:szCs w:val="20"/>
          <w:rtl/>
          <w:lang w:eastAsia="en-US"/>
        </w:rPr>
        <w:t>ה</w:t>
      </w:r>
      <w:r w:rsidRPr="006D7229">
        <w:rPr>
          <w:rFonts w:ascii="Georgia" w:hAnsi="Georgia" w:cs="Arial"/>
          <w:b/>
          <w:sz w:val="20"/>
          <w:szCs w:val="20"/>
          <w:rtl/>
          <w:lang w:eastAsia="en-US"/>
        </w:rPr>
        <w:t xml:space="preserve"> סווגו באותו אופן בו סווגו בדוחות המאוחדים</w:t>
      </w:r>
      <w:r w:rsidR="00E35A3C" w:rsidRPr="006D7229">
        <w:rPr>
          <w:rFonts w:ascii="Georgia" w:hAnsi="Georgia" w:cs="Arial"/>
          <w:b/>
          <w:sz w:val="20"/>
          <w:szCs w:val="20"/>
          <w:rtl/>
          <w:lang w:eastAsia="en-US"/>
        </w:rPr>
        <w:t>. סכומי</w:t>
      </w:r>
      <w:r w:rsidRPr="006D7229">
        <w:rPr>
          <w:rFonts w:ascii="Georgia" w:hAnsi="Georgia" w:cs="Arial"/>
          <w:b/>
          <w:sz w:val="20"/>
          <w:szCs w:val="20"/>
          <w:rtl/>
          <w:lang w:eastAsia="en-US"/>
        </w:rPr>
        <w:t>ם אל</w:t>
      </w:r>
      <w:r w:rsidR="00DA5396">
        <w:rPr>
          <w:rFonts w:ascii="Georgia" w:hAnsi="Georgia" w:cs="Arial" w:hint="cs"/>
          <w:b/>
          <w:sz w:val="20"/>
          <w:szCs w:val="20"/>
          <w:rtl/>
          <w:lang w:eastAsia="en-US"/>
        </w:rPr>
        <w:t>ה</w:t>
      </w:r>
      <w:r w:rsidRPr="006D7229">
        <w:rPr>
          <w:rFonts w:ascii="Georgia" w:hAnsi="Georgia" w:cs="Arial"/>
          <w:b/>
          <w:sz w:val="20"/>
          <w:szCs w:val="20"/>
          <w:rtl/>
          <w:lang w:eastAsia="en-US"/>
        </w:rPr>
        <w:t xml:space="preserve"> </w:t>
      </w:r>
      <w:r w:rsidR="00E35A3C" w:rsidRPr="006D7229">
        <w:rPr>
          <w:rFonts w:ascii="Georgia" w:hAnsi="Georgia" w:cs="Arial"/>
          <w:b/>
          <w:sz w:val="20"/>
          <w:szCs w:val="20"/>
          <w:rtl/>
          <w:lang w:eastAsia="en-US"/>
        </w:rPr>
        <w:t xml:space="preserve">משקפים את תזרימי המזומנים הכלולים בדוחות </w:t>
      </w:r>
      <w:r w:rsidRPr="006D7229">
        <w:rPr>
          <w:rFonts w:ascii="Georgia" w:hAnsi="Georgia" w:cs="Arial"/>
          <w:b/>
          <w:sz w:val="20"/>
          <w:szCs w:val="20"/>
          <w:rtl/>
          <w:lang w:eastAsia="en-US"/>
        </w:rPr>
        <w:t>ה</w:t>
      </w:r>
      <w:r w:rsidR="00E35A3C" w:rsidRPr="006D7229">
        <w:rPr>
          <w:rFonts w:ascii="Georgia" w:hAnsi="Georgia" w:cs="Arial"/>
          <w:b/>
          <w:sz w:val="20"/>
          <w:szCs w:val="20"/>
          <w:rtl/>
          <w:lang w:eastAsia="en-US"/>
        </w:rPr>
        <w:t>מאוחדים</w:t>
      </w:r>
      <w:r w:rsidRPr="006D7229">
        <w:rPr>
          <w:rFonts w:ascii="Georgia" w:hAnsi="Georgia" w:cs="Arial"/>
          <w:b/>
          <w:sz w:val="20"/>
          <w:szCs w:val="20"/>
          <w:rtl/>
          <w:lang w:eastAsia="en-US"/>
        </w:rPr>
        <w:t>,</w:t>
      </w:r>
      <w:r w:rsidR="00E35A3C" w:rsidRPr="006D7229">
        <w:rPr>
          <w:rFonts w:ascii="Georgia" w:hAnsi="Georgia" w:cs="Arial"/>
          <w:b/>
          <w:sz w:val="20"/>
          <w:szCs w:val="20"/>
          <w:rtl/>
          <w:lang w:eastAsia="en-US"/>
        </w:rPr>
        <w:t xml:space="preserve"> למעט סכומי תזרימי</w:t>
      </w:r>
      <w:r w:rsidRPr="006D7229">
        <w:rPr>
          <w:rFonts w:ascii="Georgia" w:hAnsi="Georgia" w:cs="Arial"/>
          <w:b/>
          <w:sz w:val="20"/>
          <w:szCs w:val="20"/>
          <w:rtl/>
          <w:lang w:eastAsia="en-US"/>
        </w:rPr>
        <w:t xml:space="preserve"> המזומנים</w:t>
      </w:r>
      <w:r w:rsidR="00E35A3C" w:rsidRPr="006D7229">
        <w:rPr>
          <w:rFonts w:ascii="Georgia" w:hAnsi="Georgia" w:cs="Arial"/>
          <w:b/>
          <w:sz w:val="20"/>
          <w:szCs w:val="20"/>
          <w:rtl/>
          <w:lang w:eastAsia="en-US"/>
        </w:rPr>
        <w:t xml:space="preserve"> בגין חברות מוחזקות.</w:t>
      </w:r>
    </w:p>
    <w:p w:rsidR="00275E12" w:rsidRPr="006D7229" w:rsidRDefault="00275E12" w:rsidP="00551314">
      <w:pPr>
        <w:ind w:left="1933"/>
        <w:rPr>
          <w:rFonts w:ascii="Georgia" w:hAnsi="Georgia" w:cs="Arial"/>
          <w:bCs/>
          <w:sz w:val="20"/>
          <w:szCs w:val="20"/>
          <w:rtl/>
          <w:lang w:eastAsia="en-US"/>
        </w:rPr>
      </w:pPr>
    </w:p>
    <w:p w:rsidR="00742988" w:rsidRPr="006D7229" w:rsidRDefault="00991881" w:rsidP="00551314">
      <w:pPr>
        <w:ind w:left="1933"/>
        <w:outlineLvl w:val="0"/>
        <w:rPr>
          <w:rStyle w:val="a"/>
          <w:rFonts w:ascii="Georgia" w:hAnsi="Georgia"/>
          <w:noProof/>
          <w:sz w:val="20"/>
          <w:szCs w:val="20"/>
          <w:u w:val="none"/>
          <w:rtl/>
        </w:rPr>
      </w:pPr>
      <w:r w:rsidRPr="006D7229">
        <w:rPr>
          <w:rStyle w:val="a"/>
          <w:rFonts w:ascii="Georgia" w:hAnsi="Georgia"/>
          <w:b/>
          <w:noProof/>
          <w:sz w:val="20"/>
          <w:szCs w:val="20"/>
          <w:u w:val="none"/>
          <w:rtl/>
          <w:lang w:eastAsia="en-US"/>
        </w:rPr>
        <w:t xml:space="preserve">להלן מלל מוצע לחברה שבחרה </w:t>
      </w:r>
      <w:r w:rsidRPr="006D7229">
        <w:rPr>
          <w:rStyle w:val="a"/>
          <w:rFonts w:ascii="Georgia" w:hAnsi="Georgia"/>
          <w:bCs/>
          <w:noProof/>
          <w:sz w:val="20"/>
          <w:szCs w:val="20"/>
          <w:u w:val="none"/>
          <w:rtl/>
          <w:lang w:eastAsia="en-US"/>
        </w:rPr>
        <w:t>בחלופה ב'</w:t>
      </w:r>
      <w:r w:rsidRPr="006D7229">
        <w:rPr>
          <w:rStyle w:val="a"/>
          <w:rFonts w:ascii="Georgia" w:hAnsi="Georgia"/>
          <w:b/>
          <w:noProof/>
          <w:sz w:val="20"/>
          <w:szCs w:val="20"/>
          <w:u w:val="none"/>
          <w:rtl/>
          <w:lang w:eastAsia="en-US"/>
        </w:rPr>
        <w:t xml:space="preserve"> שבמסגרת הבהרת סגל הרשות, לגבי הטיפול בעסקות ויתרות בינחברתיות</w:t>
      </w:r>
      <w:r w:rsidRPr="006D7229">
        <w:rPr>
          <w:rStyle w:val="a"/>
          <w:rFonts w:ascii="Georgia" w:hAnsi="Georgia"/>
          <w:noProof/>
          <w:sz w:val="20"/>
          <w:szCs w:val="20"/>
          <w:u w:val="none"/>
          <w:rtl/>
        </w:rPr>
        <w:t>:</w:t>
      </w:r>
    </w:p>
    <w:p w:rsidR="00742988" w:rsidRPr="006D7229" w:rsidRDefault="00742988" w:rsidP="00551314">
      <w:pPr>
        <w:ind w:left="1933"/>
        <w:outlineLvl w:val="0"/>
        <w:rPr>
          <w:rFonts w:ascii="Georgia" w:hAnsi="Georgia" w:cs="Arial"/>
          <w:b/>
          <w:sz w:val="20"/>
          <w:szCs w:val="20"/>
          <w:rtl/>
          <w:lang w:eastAsia="en-US"/>
        </w:rPr>
      </w:pPr>
    </w:p>
    <w:p w:rsidR="00742988" w:rsidRPr="006D7229" w:rsidRDefault="00742988" w:rsidP="00551314">
      <w:pPr>
        <w:ind w:left="1933"/>
        <w:outlineLvl w:val="0"/>
        <w:rPr>
          <w:rFonts w:ascii="Georgia" w:hAnsi="Georgia" w:cs="Arial"/>
          <w:b/>
          <w:sz w:val="20"/>
          <w:szCs w:val="20"/>
          <w:rtl/>
          <w:lang w:eastAsia="en-US"/>
        </w:rPr>
      </w:pPr>
      <w:r w:rsidRPr="006D7229">
        <w:rPr>
          <w:rFonts w:ascii="Georgia" w:hAnsi="Georgia" w:cs="Arial"/>
          <w:b/>
          <w:sz w:val="20"/>
          <w:szCs w:val="20"/>
          <w:rtl/>
          <w:lang w:eastAsia="en-US"/>
        </w:rPr>
        <w:t xml:space="preserve">מוצגים סכומי תזרימי המזומנים הכלולים בדוחות המאוחדים, המיוחסים לחברה עצמה, כשהם לקוחים מתוך הדוחות המאוחדים על תזרימי המזומנים (דהיינו, יתרות הסכומים לאחר שבוטלו תזרימי מזומנים בינחברתיים במסגרת הדוחות המאוחדים), בפילוח לפי תזרים מפעילות שוטפת, תזרים מפעילות השקעה ותזרים מפעילות מימון ותוך פירוט מרכיביהם. </w:t>
      </w:r>
    </w:p>
    <w:p w:rsidR="00742988" w:rsidRPr="006D7229" w:rsidRDefault="00742988" w:rsidP="00551314">
      <w:pPr>
        <w:ind w:left="1933"/>
        <w:outlineLvl w:val="0"/>
        <w:rPr>
          <w:rFonts w:ascii="Georgia" w:hAnsi="Georgia" w:cs="Arial"/>
          <w:b/>
          <w:sz w:val="20"/>
          <w:szCs w:val="20"/>
          <w:rtl/>
          <w:lang w:eastAsia="en-US"/>
        </w:rPr>
      </w:pPr>
    </w:p>
    <w:p w:rsidR="00742988" w:rsidRPr="006D7229" w:rsidRDefault="00742988" w:rsidP="00551314">
      <w:pPr>
        <w:ind w:left="1933"/>
        <w:outlineLvl w:val="0"/>
        <w:rPr>
          <w:rFonts w:ascii="Georgia" w:hAnsi="Georgia" w:cs="Arial"/>
          <w:b/>
          <w:sz w:val="20"/>
          <w:szCs w:val="20"/>
          <w:lang w:eastAsia="en-US"/>
        </w:rPr>
      </w:pPr>
      <w:r w:rsidRPr="006D7229">
        <w:rPr>
          <w:rFonts w:ascii="Georgia" w:hAnsi="Georgia" w:cs="Arial"/>
          <w:b/>
          <w:sz w:val="20"/>
          <w:szCs w:val="20"/>
          <w:rtl/>
          <w:lang w:eastAsia="en-US"/>
        </w:rPr>
        <w:t>נתונים אל</w:t>
      </w:r>
      <w:r w:rsidR="00DA5396">
        <w:rPr>
          <w:rFonts w:ascii="Georgia" w:hAnsi="Georgia" w:cs="Arial" w:hint="cs"/>
          <w:b/>
          <w:sz w:val="20"/>
          <w:szCs w:val="20"/>
          <w:rtl/>
          <w:lang w:eastAsia="en-US"/>
        </w:rPr>
        <w:t>ה</w:t>
      </w:r>
      <w:r w:rsidRPr="006D7229">
        <w:rPr>
          <w:rFonts w:ascii="Georgia" w:hAnsi="Georgia" w:cs="Arial"/>
          <w:b/>
          <w:sz w:val="20"/>
          <w:szCs w:val="20"/>
          <w:rtl/>
          <w:lang w:eastAsia="en-US"/>
        </w:rPr>
        <w:t xml:space="preserve"> סווגו באותו אופן בו סווגו בדוחות המאוחדים. סכומים אל</w:t>
      </w:r>
      <w:r w:rsidR="00DA5396">
        <w:rPr>
          <w:rFonts w:ascii="Georgia" w:hAnsi="Georgia" w:cs="Arial" w:hint="cs"/>
          <w:b/>
          <w:sz w:val="20"/>
          <w:szCs w:val="20"/>
          <w:rtl/>
          <w:lang w:eastAsia="en-US"/>
        </w:rPr>
        <w:t>ה</w:t>
      </w:r>
      <w:r w:rsidRPr="006D7229">
        <w:rPr>
          <w:rFonts w:ascii="Georgia" w:hAnsi="Georgia" w:cs="Arial"/>
          <w:b/>
          <w:sz w:val="20"/>
          <w:szCs w:val="20"/>
          <w:rtl/>
          <w:lang w:eastAsia="en-US"/>
        </w:rPr>
        <w:t xml:space="preserve"> משקפים את תזרימי המזומנים הכלולים בדוחות המאוחדים, למעט סכומי תזרימי המזומנים בגין חברות מוחזקות.</w:t>
      </w:r>
    </w:p>
    <w:p w:rsidR="00742988" w:rsidRPr="006D7229" w:rsidRDefault="00742988" w:rsidP="00551314">
      <w:pPr>
        <w:ind w:left="1933"/>
        <w:outlineLvl w:val="0"/>
        <w:rPr>
          <w:rFonts w:ascii="Georgia" w:hAnsi="Georgia" w:cs="Arial"/>
          <w:b/>
          <w:sz w:val="20"/>
          <w:szCs w:val="20"/>
          <w:rtl/>
          <w:lang w:eastAsia="en-US"/>
        </w:rPr>
      </w:pPr>
    </w:p>
    <w:p w:rsidR="00742988" w:rsidRPr="006D7229" w:rsidRDefault="00991881" w:rsidP="00551314">
      <w:pPr>
        <w:ind w:left="1933"/>
        <w:outlineLvl w:val="0"/>
        <w:rPr>
          <w:rFonts w:ascii="Georgia" w:hAnsi="Georgia" w:cs="Arial"/>
          <w:b/>
          <w:sz w:val="20"/>
          <w:szCs w:val="20"/>
          <w:rtl/>
          <w:lang w:eastAsia="en-US"/>
        </w:rPr>
      </w:pPr>
      <w:r w:rsidRPr="006D7229">
        <w:rPr>
          <w:rFonts w:ascii="Georgia" w:hAnsi="Georgia" w:cs="Arial"/>
          <w:b/>
          <w:sz w:val="20"/>
          <w:szCs w:val="20"/>
          <w:rtl/>
          <w:lang w:eastAsia="en-US"/>
        </w:rPr>
        <w:t xml:space="preserve">בנוסף, במסגרת </w:t>
      </w:r>
      <w:r w:rsidRPr="001B33FB">
        <w:rPr>
          <w:rFonts w:ascii="Georgia" w:hAnsi="Georgia" w:cs="Arial"/>
          <w:b/>
          <w:sz w:val="20"/>
          <w:szCs w:val="20"/>
          <w:rtl/>
          <w:lang w:eastAsia="en-US"/>
        </w:rPr>
        <w:t xml:space="preserve">ביאור </w:t>
      </w:r>
      <w:r w:rsidRPr="0082525E">
        <w:rPr>
          <w:rFonts w:ascii="Georgia" w:hAnsi="Georgia" w:cs="Arial"/>
          <w:b/>
          <w:sz w:val="20"/>
          <w:szCs w:val="20"/>
          <w:shd w:val="clear" w:color="auto" w:fill="DBE5F1"/>
          <w:rtl/>
          <w:lang w:eastAsia="en-US"/>
        </w:rPr>
        <w:t>9</w:t>
      </w:r>
      <w:r w:rsidRPr="006D7229">
        <w:rPr>
          <w:rFonts w:ascii="Georgia" w:hAnsi="Georgia" w:cs="Arial"/>
          <w:b/>
          <w:sz w:val="20"/>
          <w:szCs w:val="20"/>
          <w:rtl/>
          <w:lang w:eastAsia="en-US"/>
        </w:rPr>
        <w:t>, מוצגים, בין היתר, תזרימי המזומנים הבינחברתיים, כשהם מסווגים לפי פעילויות שוטפות, פעילויות השקעה ופעילויות מימון.</w:t>
      </w:r>
    </w:p>
    <w:p w:rsidR="00FE6509" w:rsidRPr="006D7229" w:rsidRDefault="00FE6509" w:rsidP="00551314">
      <w:pPr>
        <w:ind w:left="1933"/>
        <w:rPr>
          <w:rStyle w:val="a"/>
          <w:rFonts w:ascii="Georgia" w:hAnsi="Georgia"/>
          <w:b/>
          <w:noProof/>
          <w:sz w:val="20"/>
          <w:szCs w:val="20"/>
          <w:u w:val="none"/>
          <w:rtl/>
        </w:rPr>
      </w:pPr>
    </w:p>
    <w:p w:rsidR="00275E12" w:rsidRDefault="004D7A82" w:rsidP="00551314">
      <w:pPr>
        <w:ind w:left="1933"/>
        <w:rPr>
          <w:rStyle w:val="a"/>
          <w:rFonts w:ascii="Georgia" w:hAnsi="Georgia"/>
          <w:b/>
          <w:noProof/>
          <w:sz w:val="20"/>
          <w:szCs w:val="20"/>
          <w:u w:val="none"/>
          <w:rtl/>
        </w:rPr>
      </w:pPr>
      <w:r w:rsidRPr="006D7229">
        <w:rPr>
          <w:rStyle w:val="a"/>
          <w:rFonts w:ascii="Georgia" w:hAnsi="Georgia"/>
          <w:b/>
          <w:noProof/>
          <w:sz w:val="20"/>
          <w:szCs w:val="20"/>
          <w:u w:val="none"/>
          <w:rtl/>
        </w:rPr>
        <w:t>ב</w:t>
      </w:r>
      <w:r w:rsidR="00991881" w:rsidRPr="006D7229">
        <w:rPr>
          <w:rStyle w:val="a"/>
          <w:rFonts w:ascii="Georgia" w:hAnsi="Georgia"/>
          <w:b/>
          <w:noProof/>
          <w:sz w:val="20"/>
          <w:szCs w:val="20"/>
          <w:u w:val="none"/>
          <w:rtl/>
        </w:rPr>
        <w:t>התאם לתקנות, יובא "</w:t>
      </w:r>
      <w:r w:rsidR="00991881" w:rsidRPr="006D7229">
        <w:rPr>
          <w:rStyle w:val="a"/>
          <w:rFonts w:ascii="Georgia" w:hAnsi="Georgia"/>
          <w:bCs/>
          <w:noProof/>
          <w:sz w:val="20"/>
          <w:szCs w:val="20"/>
          <w:u w:val="none"/>
          <w:rtl/>
        </w:rPr>
        <w:t>כל מידע מהותי נוסף העשוי להשפיע על קבלת החלטות כלכליות של משקיע, ככל שמידע זה לא נכלל בדוחות המאוחדים של התאגיד באופן המתייחס במפורש לתאגיד עצמו כחברה אם</w:t>
      </w:r>
      <w:r w:rsidR="00991881" w:rsidRPr="006D7229">
        <w:rPr>
          <w:rStyle w:val="a"/>
          <w:rFonts w:ascii="Georgia" w:hAnsi="Georgia"/>
          <w:b/>
          <w:noProof/>
          <w:sz w:val="20"/>
          <w:szCs w:val="20"/>
          <w:u w:val="none"/>
          <w:rtl/>
        </w:rPr>
        <w:t xml:space="preserve">;" התקנות מתייחסות לפירוטים המינימליים הנדרשים בהקשר זה. להלן יובאו דוגמאות לפירוטים המינימליים האמורים. </w:t>
      </w:r>
      <w:r w:rsidR="00991881" w:rsidRPr="006D7229">
        <w:rPr>
          <w:rStyle w:val="a"/>
          <w:rFonts w:ascii="Georgia" w:hAnsi="Georgia"/>
          <w:bCs/>
          <w:noProof/>
          <w:sz w:val="20"/>
          <w:szCs w:val="20"/>
          <w:u w:val="none"/>
          <w:rtl/>
        </w:rPr>
        <w:t>אולם על כל מדווח לבחון האם ומהו המידע הנוסף שיש להכלילו, מעבר למידע המינימלי האמור.</w:t>
      </w:r>
      <w:r w:rsidR="00991881" w:rsidRPr="006D7229">
        <w:rPr>
          <w:rStyle w:val="a"/>
          <w:rFonts w:ascii="Georgia" w:hAnsi="Georgia"/>
          <w:b/>
          <w:noProof/>
          <w:sz w:val="20"/>
          <w:szCs w:val="20"/>
          <w:u w:val="none"/>
          <w:rtl/>
        </w:rPr>
        <w:t xml:space="preserve"> </w:t>
      </w:r>
    </w:p>
    <w:p w:rsidR="00C872EB" w:rsidRPr="006D7229" w:rsidRDefault="00C872EB" w:rsidP="00551314">
      <w:pPr>
        <w:ind w:left="1933"/>
        <w:rPr>
          <w:rFonts w:ascii="Georgia" w:hAnsi="Georgia" w:cs="Arial"/>
          <w:bCs/>
          <w:sz w:val="20"/>
          <w:szCs w:val="20"/>
          <w:rtl/>
          <w:lang w:eastAsia="en-US"/>
        </w:rPr>
      </w:pPr>
    </w:p>
    <w:p w:rsidR="00103551" w:rsidRPr="006D7229" w:rsidRDefault="00991881" w:rsidP="00551314">
      <w:pPr>
        <w:ind w:left="1933"/>
        <w:rPr>
          <w:rStyle w:val="a"/>
          <w:rFonts w:ascii="Georgia" w:hAnsi="Georgia"/>
          <w:noProof/>
          <w:sz w:val="20"/>
          <w:szCs w:val="20"/>
          <w:u w:val="none"/>
          <w:rtl/>
        </w:rPr>
      </w:pPr>
      <w:r w:rsidRPr="006D7229">
        <w:rPr>
          <w:rStyle w:val="a"/>
          <w:rFonts w:ascii="Georgia" w:hAnsi="Georgia"/>
          <w:noProof/>
          <w:sz w:val="20"/>
          <w:szCs w:val="20"/>
          <w:u w:val="none"/>
          <w:rtl/>
        </w:rPr>
        <w:t>כמו כן, לגבי כל נושא ונושא, יש לבחון האם במסגרת הדוחות המאוחדים, ניתן כבר גילוי למידע האמור באופן המתייחס במפורש לחברה עצמה. במקרה כאמור, ניתן להסתפק בהפניה לאמור בדוחות הכספיים המאוחדים.</w:t>
      </w:r>
    </w:p>
    <w:p w:rsidR="009F4A30" w:rsidRPr="006D7229" w:rsidRDefault="00814C86" w:rsidP="00B14C62">
      <w:pPr>
        <w:tabs>
          <w:tab w:val="left" w:pos="993"/>
        </w:tabs>
        <w:spacing w:line="360" w:lineRule="auto"/>
        <w:ind w:left="-759" w:right="-426"/>
        <w:jc w:val="center"/>
        <w:outlineLvl w:val="0"/>
        <w:rPr>
          <w:rFonts w:ascii="Georgia" w:hAnsi="Georgia" w:cs="Arial"/>
          <w:b/>
          <w:bCs/>
          <w:color w:val="000000"/>
          <w:sz w:val="20"/>
          <w:szCs w:val="20"/>
          <w:rtl/>
          <w:lang w:eastAsia="en-US"/>
        </w:rPr>
      </w:pPr>
      <w:r>
        <w:rPr>
          <w:rtl/>
        </w:rPr>
        <w:br w:type="page"/>
      </w:r>
      <w:r w:rsidR="009F4A30">
        <w:rPr>
          <w:rFonts w:ascii="Georgia" w:hAnsi="Georgia" w:cs="Arial"/>
          <w:b/>
          <w:bCs/>
          <w:color w:val="000000"/>
          <w:sz w:val="20"/>
          <w:szCs w:val="20"/>
          <w:rtl/>
          <w:lang w:eastAsia="en-US"/>
        </w:rPr>
        <w:lastRenderedPageBreak/>
        <w:t>חברה תעשייתית</w:t>
      </w:r>
      <w:r w:rsidR="009F4A30" w:rsidRPr="006D7229">
        <w:rPr>
          <w:rFonts w:ascii="Georgia" w:hAnsi="Georgia" w:cs="Arial"/>
          <w:b/>
          <w:bCs/>
          <w:color w:val="000000"/>
          <w:sz w:val="20"/>
          <w:szCs w:val="20"/>
          <w:rtl/>
          <w:lang w:eastAsia="en-US"/>
        </w:rPr>
        <w:t xml:space="preserve"> בע"מ</w:t>
      </w:r>
    </w:p>
    <w:p w:rsidR="009F4A30" w:rsidRPr="00B23533" w:rsidRDefault="009F4A30" w:rsidP="00B14C62">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9F4A30" w:rsidRPr="00B23533" w:rsidRDefault="009F4A30" w:rsidP="00983D3C">
      <w:pPr>
        <w:tabs>
          <w:tab w:val="left" w:pos="993"/>
        </w:tabs>
        <w:spacing w:line="360" w:lineRule="auto"/>
        <w:ind w:left="-759" w:right="-284" w:hanging="1"/>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9F4A30" w:rsidRDefault="009F4A30" w:rsidP="006F19E5">
      <w:pPr>
        <w:jc w:val="center"/>
        <w:rPr>
          <w:rFonts w:ascii="Georgia" w:hAnsi="Georgia" w:cs="Arial"/>
          <w:b/>
          <w:bCs/>
          <w:color w:val="000000"/>
          <w:sz w:val="20"/>
          <w:szCs w:val="20"/>
          <w:rtl/>
          <w:lang w:eastAsia="en-US"/>
        </w:rPr>
      </w:pPr>
    </w:p>
    <w:p w:rsidR="006F19E5" w:rsidRPr="006D7229" w:rsidRDefault="006F19E5" w:rsidP="006F19E5">
      <w:pPr>
        <w:jc w:val="center"/>
        <w:rPr>
          <w:rFonts w:ascii="Georgia" w:hAnsi="Georgia" w:cs="Arial"/>
          <w:sz w:val="20"/>
          <w:szCs w:val="20"/>
          <w:rtl/>
        </w:rPr>
      </w:pPr>
    </w:p>
    <w:p w:rsidR="00581DE0" w:rsidRPr="006D7229" w:rsidRDefault="00581DE0" w:rsidP="009F4A30">
      <w:pPr>
        <w:ind w:left="932" w:hanging="720"/>
        <w:rPr>
          <w:rFonts w:ascii="Georgia" w:eastAsia="SimSun" w:hAnsi="Georgia" w:cs="Arial"/>
          <w:b/>
          <w:bCs/>
          <w:sz w:val="20"/>
          <w:szCs w:val="20"/>
          <w:rtl/>
          <w:lang w:eastAsia="zh-CN"/>
        </w:rPr>
      </w:pPr>
      <w:bookmarkStart w:id="19" w:name="Q8"/>
      <w:r w:rsidRPr="006D7229">
        <w:rPr>
          <w:rFonts w:ascii="Georgia" w:hAnsi="Georgia" w:cs="Arial"/>
          <w:bCs/>
          <w:sz w:val="20"/>
          <w:szCs w:val="20"/>
          <w:rtl/>
          <w:lang w:eastAsia="en-US"/>
        </w:rPr>
        <w:t xml:space="preserve">ביאור 2 - </w:t>
      </w:r>
      <w:r w:rsidRPr="006D7229">
        <w:rPr>
          <w:rFonts w:ascii="Georgia" w:hAnsi="Georgia" w:cs="Arial"/>
          <w:b/>
          <w:bCs/>
          <w:sz w:val="20"/>
          <w:szCs w:val="20"/>
          <w:rtl/>
        </w:rPr>
        <w:t>סיווג של מכשירים לפי קבוצות בהתאם לתקן חשבונאות בינלאומי 39 "מכשירים פיננסיים: הכרה ומדידה"</w:t>
      </w:r>
    </w:p>
    <w:bookmarkEnd w:id="19"/>
    <w:p w:rsidR="006F19E5" w:rsidRPr="006D7229" w:rsidRDefault="006F19E5" w:rsidP="00C948D3">
      <w:pPr>
        <w:ind w:left="932" w:hanging="720"/>
        <w:rPr>
          <w:rFonts w:ascii="Georgia" w:eastAsia="SimSun" w:hAnsi="Georgia" w:cs="Arial"/>
          <w:b/>
          <w:bCs/>
          <w:sz w:val="20"/>
          <w:szCs w:val="20"/>
          <w:rtl/>
          <w:lang w:eastAsia="zh-CN"/>
        </w:rPr>
      </w:pPr>
    </w:p>
    <w:p w:rsidR="00581DE0" w:rsidRPr="006D7229" w:rsidRDefault="00581DE0" w:rsidP="009F4A30">
      <w:pPr>
        <w:ind w:left="1814" w:hanging="873"/>
        <w:rPr>
          <w:rFonts w:ascii="Georgia" w:hAnsi="Georgia" w:cs="Arial"/>
          <w:sz w:val="20"/>
          <w:szCs w:val="20"/>
          <w:rtl/>
        </w:rPr>
      </w:pPr>
      <w:r w:rsidRPr="006D7229">
        <w:rPr>
          <w:rFonts w:ascii="Georgia" w:hAnsi="Georgia" w:cs="Arial"/>
          <w:sz w:val="20"/>
          <w:szCs w:val="20"/>
          <w:rtl/>
        </w:rPr>
        <w:t>המדיניות החשבונאית לטיפול במכשירים פיננסיים יושמה עבור הפריטים הבאים:</w:t>
      </w:r>
    </w:p>
    <w:p w:rsidR="006F19E5" w:rsidRPr="006D7229" w:rsidRDefault="006F19E5" w:rsidP="009F4A30">
      <w:pPr>
        <w:ind w:left="1814" w:hanging="873"/>
        <w:rPr>
          <w:rFonts w:ascii="Georgia" w:hAnsi="Georgia" w:cs="Arial"/>
          <w:sz w:val="20"/>
          <w:szCs w:val="20"/>
          <w:rtl/>
        </w:rPr>
      </w:pPr>
    </w:p>
    <w:p w:rsidR="002C62B8" w:rsidRPr="006D7229" w:rsidRDefault="00581DE0" w:rsidP="00EF7C31">
      <w:pPr>
        <w:ind w:left="1814" w:hanging="873"/>
        <w:rPr>
          <w:rFonts w:ascii="Georgia" w:hAnsi="Georgia" w:cs="Arial"/>
          <w:sz w:val="20"/>
          <w:szCs w:val="20"/>
          <w:rtl/>
        </w:rPr>
      </w:pPr>
      <w:r w:rsidRPr="006D7229">
        <w:rPr>
          <w:rFonts w:ascii="Georgia" w:hAnsi="Georgia" w:cs="Arial"/>
          <w:sz w:val="20"/>
          <w:szCs w:val="20"/>
          <w:rtl/>
        </w:rPr>
        <w:t xml:space="preserve">31 בדצמבר </w:t>
      </w:r>
      <w:r w:rsidR="00EF7C31">
        <w:rPr>
          <w:rFonts w:ascii="Georgia" w:hAnsi="Georgia" w:cs="Arial"/>
          <w:sz w:val="20"/>
          <w:szCs w:val="20"/>
          <w:rtl/>
        </w:rPr>
        <w:t>201</w:t>
      </w:r>
      <w:r w:rsidR="00EF7C31">
        <w:rPr>
          <w:rFonts w:ascii="Georgia" w:hAnsi="Georgia" w:cs="Arial" w:hint="cs"/>
          <w:sz w:val="20"/>
          <w:szCs w:val="20"/>
          <w:rtl/>
        </w:rPr>
        <w:t>6</w:t>
      </w:r>
      <w:r w:rsidRPr="006D7229">
        <w:rPr>
          <w:rFonts w:ascii="Georgia" w:hAnsi="Georgia" w:cs="Arial"/>
          <w:sz w:val="20"/>
          <w:szCs w:val="20"/>
          <w:rtl/>
        </w:rPr>
        <w:t>:</w:t>
      </w:r>
    </w:p>
    <w:tbl>
      <w:tblPr>
        <w:bidiVisual/>
        <w:tblW w:w="11259" w:type="dxa"/>
        <w:tblInd w:w="-1218" w:type="dxa"/>
        <w:tblLook w:val="0000" w:firstRow="0" w:lastRow="0" w:firstColumn="0" w:lastColumn="0" w:noHBand="0" w:noVBand="0"/>
      </w:tblPr>
      <w:tblGrid>
        <w:gridCol w:w="3117"/>
        <w:gridCol w:w="992"/>
        <w:gridCol w:w="1276"/>
        <w:gridCol w:w="1276"/>
        <w:gridCol w:w="1276"/>
        <w:gridCol w:w="1134"/>
        <w:gridCol w:w="1134"/>
        <w:gridCol w:w="1054"/>
      </w:tblGrid>
      <w:tr w:rsidR="000F6E21" w:rsidRPr="006D7229" w:rsidTr="00C10572">
        <w:tc>
          <w:tcPr>
            <w:tcW w:w="3117" w:type="dxa"/>
          </w:tcPr>
          <w:p w:rsidR="000F6E21" w:rsidRPr="006D7229" w:rsidRDefault="000F6E21" w:rsidP="008570B5">
            <w:pPr>
              <w:rPr>
                <w:rFonts w:ascii="Georgia" w:hAnsi="Georgia" w:cs="Arial"/>
                <w:b/>
                <w:bCs/>
                <w:sz w:val="20"/>
                <w:szCs w:val="20"/>
                <w:rtl/>
              </w:rPr>
            </w:pPr>
          </w:p>
        </w:tc>
        <w:tc>
          <w:tcPr>
            <w:tcW w:w="992" w:type="dxa"/>
            <w:vMerge w:val="restart"/>
            <w:vAlign w:val="bottom"/>
          </w:tcPr>
          <w:p w:rsidR="000F6E21" w:rsidRPr="006D7229" w:rsidRDefault="000F6E21" w:rsidP="004B52B8">
            <w:pPr>
              <w:jc w:val="center"/>
              <w:rPr>
                <w:rFonts w:ascii="Georgia" w:hAnsi="Georgia" w:cs="Arial"/>
                <w:b/>
                <w:bCs/>
                <w:sz w:val="20"/>
                <w:szCs w:val="20"/>
                <w:rtl/>
              </w:rPr>
            </w:pPr>
          </w:p>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הלוואות</w:t>
            </w:r>
            <w:r w:rsidRPr="006D7229">
              <w:rPr>
                <w:rFonts w:ascii="Georgia" w:hAnsi="Georgia" w:cs="Arial"/>
                <w:b/>
                <w:bCs/>
                <w:sz w:val="20"/>
                <w:szCs w:val="20"/>
                <w:rtl/>
              </w:rPr>
              <w:br/>
              <w:t>וחייבים</w:t>
            </w:r>
          </w:p>
        </w:tc>
        <w:tc>
          <w:tcPr>
            <w:tcW w:w="2552" w:type="dxa"/>
            <w:gridSpan w:val="2"/>
            <w:shd w:val="clear" w:color="auto" w:fill="auto"/>
            <w:vAlign w:val="bottom"/>
          </w:tcPr>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בשווי הוגן דרך רווח או הפסד</w:t>
            </w:r>
          </w:p>
        </w:tc>
        <w:tc>
          <w:tcPr>
            <w:tcW w:w="1276" w:type="dxa"/>
            <w:vMerge w:val="restart"/>
            <w:vAlign w:val="bottom"/>
          </w:tcPr>
          <w:p w:rsidR="000F6E21" w:rsidRPr="006D7229" w:rsidRDefault="000F6E21" w:rsidP="004B52B8">
            <w:pPr>
              <w:jc w:val="center"/>
              <w:rPr>
                <w:rFonts w:ascii="Georgia" w:hAnsi="Georgia" w:cs="Arial"/>
                <w:b/>
                <w:bCs/>
                <w:sz w:val="20"/>
                <w:szCs w:val="20"/>
                <w:rtl/>
              </w:rPr>
            </w:pPr>
          </w:p>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מכשירים נגזרים המשמשים למטרות  גידור</w:t>
            </w:r>
          </w:p>
        </w:tc>
        <w:tc>
          <w:tcPr>
            <w:tcW w:w="1134" w:type="dxa"/>
            <w:vMerge w:val="restart"/>
            <w:vAlign w:val="bottom"/>
          </w:tcPr>
          <w:p w:rsidR="000F6E21" w:rsidRPr="006D7229" w:rsidRDefault="000F6E21" w:rsidP="004B52B8">
            <w:pPr>
              <w:jc w:val="center"/>
              <w:rPr>
                <w:rFonts w:ascii="Georgia" w:hAnsi="Georgia" w:cs="Arial"/>
                <w:b/>
                <w:bCs/>
                <w:sz w:val="20"/>
                <w:szCs w:val="20"/>
                <w:rtl/>
              </w:rPr>
            </w:pPr>
          </w:p>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פיננסיים זמינים למכירה</w:t>
            </w:r>
          </w:p>
        </w:tc>
        <w:tc>
          <w:tcPr>
            <w:tcW w:w="1134" w:type="dxa"/>
            <w:vMerge w:val="restart"/>
            <w:vAlign w:val="bottom"/>
          </w:tcPr>
          <w:p w:rsidR="000F6E21" w:rsidRPr="006D7229" w:rsidRDefault="000F6E21" w:rsidP="004B52B8">
            <w:pPr>
              <w:jc w:val="center"/>
              <w:rPr>
                <w:rFonts w:ascii="Georgia" w:hAnsi="Georgia" w:cs="Arial"/>
                <w:b/>
                <w:bCs/>
                <w:sz w:val="20"/>
                <w:szCs w:val="20"/>
                <w:rtl/>
              </w:rPr>
            </w:pPr>
          </w:p>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פיננסיים מוחזקים לפדיון</w:t>
            </w:r>
          </w:p>
        </w:tc>
        <w:tc>
          <w:tcPr>
            <w:tcW w:w="1054" w:type="dxa"/>
            <w:vMerge w:val="restart"/>
            <w:vAlign w:val="bottom"/>
          </w:tcPr>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סה"כ</w:t>
            </w:r>
          </w:p>
        </w:tc>
      </w:tr>
      <w:tr w:rsidR="000F6E21" w:rsidRPr="006D7229" w:rsidTr="00C10572">
        <w:tc>
          <w:tcPr>
            <w:tcW w:w="3117" w:type="dxa"/>
          </w:tcPr>
          <w:p w:rsidR="000F6E21" w:rsidRPr="006D7229" w:rsidRDefault="000F6E21" w:rsidP="008570B5">
            <w:pPr>
              <w:rPr>
                <w:rFonts w:ascii="Georgia" w:hAnsi="Georgia" w:cs="Arial"/>
                <w:b/>
                <w:bCs/>
                <w:sz w:val="20"/>
                <w:szCs w:val="20"/>
                <w:rtl/>
              </w:rPr>
            </w:pPr>
          </w:p>
        </w:tc>
        <w:tc>
          <w:tcPr>
            <w:tcW w:w="992" w:type="dxa"/>
            <w:vMerge/>
            <w:vAlign w:val="bottom"/>
          </w:tcPr>
          <w:p w:rsidR="000F6E21" w:rsidRPr="006D7229" w:rsidRDefault="000F6E21" w:rsidP="004B52B8">
            <w:pPr>
              <w:pBdr>
                <w:bottom w:val="single" w:sz="4" w:space="1" w:color="auto"/>
              </w:pBdr>
              <w:jc w:val="center"/>
              <w:rPr>
                <w:rFonts w:ascii="Georgia" w:hAnsi="Georgia" w:cs="Arial"/>
                <w:sz w:val="20"/>
                <w:szCs w:val="20"/>
                <w:rtl/>
              </w:rPr>
            </w:pPr>
          </w:p>
        </w:tc>
        <w:tc>
          <w:tcPr>
            <w:tcW w:w="1276" w:type="dxa"/>
            <w:vAlign w:val="bottom"/>
          </w:tcPr>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המוחזקים למסחר</w:t>
            </w:r>
          </w:p>
        </w:tc>
        <w:tc>
          <w:tcPr>
            <w:tcW w:w="1276" w:type="dxa"/>
            <w:vAlign w:val="bottom"/>
          </w:tcPr>
          <w:p w:rsidR="000F6E21" w:rsidRPr="006D7229" w:rsidRDefault="000F6E21" w:rsidP="004B52B8">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שיועדו לשווי הוגן דרך רווח או הפסד</w:t>
            </w:r>
          </w:p>
        </w:tc>
        <w:tc>
          <w:tcPr>
            <w:tcW w:w="1276" w:type="dxa"/>
            <w:vMerge/>
            <w:vAlign w:val="bottom"/>
          </w:tcPr>
          <w:p w:rsidR="000F6E21" w:rsidRPr="006D7229" w:rsidRDefault="000F6E21" w:rsidP="004B52B8">
            <w:pPr>
              <w:pBdr>
                <w:bottom w:val="single" w:sz="4" w:space="1" w:color="auto"/>
              </w:pBdr>
              <w:jc w:val="center"/>
              <w:rPr>
                <w:rFonts w:ascii="Georgia" w:hAnsi="Georgia" w:cs="Arial"/>
                <w:sz w:val="20"/>
                <w:szCs w:val="20"/>
                <w:rtl/>
              </w:rPr>
            </w:pPr>
          </w:p>
        </w:tc>
        <w:tc>
          <w:tcPr>
            <w:tcW w:w="1134" w:type="dxa"/>
            <w:vMerge/>
            <w:vAlign w:val="bottom"/>
          </w:tcPr>
          <w:p w:rsidR="000F6E21" w:rsidRPr="006D7229" w:rsidRDefault="000F6E21" w:rsidP="004B52B8">
            <w:pPr>
              <w:pBdr>
                <w:bottom w:val="single" w:sz="4" w:space="1" w:color="auto"/>
              </w:pBdr>
              <w:jc w:val="center"/>
              <w:rPr>
                <w:rFonts w:ascii="Georgia" w:hAnsi="Georgia" w:cs="Arial"/>
                <w:sz w:val="20"/>
                <w:szCs w:val="20"/>
                <w:rtl/>
              </w:rPr>
            </w:pPr>
          </w:p>
        </w:tc>
        <w:tc>
          <w:tcPr>
            <w:tcW w:w="1134" w:type="dxa"/>
            <w:vMerge/>
            <w:vAlign w:val="bottom"/>
          </w:tcPr>
          <w:p w:rsidR="000F6E21" w:rsidRPr="006D7229" w:rsidRDefault="000F6E21" w:rsidP="004B52B8">
            <w:pPr>
              <w:pBdr>
                <w:bottom w:val="single" w:sz="4" w:space="1" w:color="auto"/>
              </w:pBdr>
              <w:jc w:val="center"/>
              <w:rPr>
                <w:rFonts w:ascii="Georgia" w:hAnsi="Georgia" w:cs="Arial"/>
                <w:sz w:val="20"/>
                <w:szCs w:val="20"/>
                <w:rtl/>
              </w:rPr>
            </w:pPr>
          </w:p>
        </w:tc>
        <w:tc>
          <w:tcPr>
            <w:tcW w:w="1054" w:type="dxa"/>
            <w:vMerge/>
            <w:vAlign w:val="bottom"/>
          </w:tcPr>
          <w:p w:rsidR="000F6E21" w:rsidRPr="006D7229" w:rsidRDefault="000F6E21" w:rsidP="004B52B8">
            <w:pPr>
              <w:pBdr>
                <w:bottom w:val="single" w:sz="4" w:space="1" w:color="auto"/>
              </w:pBdr>
              <w:jc w:val="center"/>
              <w:rPr>
                <w:rFonts w:ascii="Georgia" w:hAnsi="Georgia" w:cs="Arial"/>
                <w:sz w:val="20"/>
                <w:szCs w:val="20"/>
                <w:rtl/>
              </w:rPr>
            </w:pPr>
          </w:p>
        </w:tc>
      </w:tr>
      <w:tr w:rsidR="004B52B8" w:rsidRPr="006D7229" w:rsidTr="00C10572">
        <w:tc>
          <w:tcPr>
            <w:tcW w:w="3117" w:type="dxa"/>
          </w:tcPr>
          <w:p w:rsidR="004B52B8" w:rsidRPr="006D7229" w:rsidRDefault="004B52B8" w:rsidP="008570B5">
            <w:pPr>
              <w:rPr>
                <w:rFonts w:ascii="Georgia" w:hAnsi="Georgia" w:cs="Arial"/>
                <w:b/>
                <w:bCs/>
                <w:sz w:val="20"/>
                <w:szCs w:val="20"/>
                <w:rtl/>
              </w:rPr>
            </w:pPr>
          </w:p>
        </w:tc>
        <w:tc>
          <w:tcPr>
            <w:tcW w:w="8142" w:type="dxa"/>
            <w:gridSpan w:val="7"/>
            <w:vAlign w:val="bottom"/>
          </w:tcPr>
          <w:p w:rsidR="004B52B8" w:rsidRPr="006D7229" w:rsidRDefault="004B52B8" w:rsidP="00F45516">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bl>
    <w:p w:rsidR="00F45516" w:rsidRPr="006D7229" w:rsidRDefault="00F45516">
      <w:pPr>
        <w:rPr>
          <w:rFonts w:ascii="Georgia" w:hAnsi="Georgia" w:cs="Arial"/>
          <w:sz w:val="20"/>
          <w:szCs w:val="20"/>
        </w:rPr>
      </w:pPr>
    </w:p>
    <w:tbl>
      <w:tblPr>
        <w:bidiVisual/>
        <w:tblW w:w="11260" w:type="dxa"/>
        <w:tblInd w:w="-1219" w:type="dxa"/>
        <w:tblLook w:val="0000" w:firstRow="0" w:lastRow="0" w:firstColumn="0" w:lastColumn="0" w:noHBand="0" w:noVBand="0"/>
      </w:tblPr>
      <w:tblGrid>
        <w:gridCol w:w="3118"/>
        <w:gridCol w:w="992"/>
        <w:gridCol w:w="1276"/>
        <w:gridCol w:w="1276"/>
        <w:gridCol w:w="1276"/>
        <w:gridCol w:w="1134"/>
        <w:gridCol w:w="1134"/>
        <w:gridCol w:w="1054"/>
      </w:tblGrid>
      <w:tr w:rsidR="00581DE0" w:rsidRPr="006D7229" w:rsidTr="007A26D1">
        <w:tc>
          <w:tcPr>
            <w:tcW w:w="3118" w:type="dxa"/>
          </w:tcPr>
          <w:p w:rsidR="00581DE0" w:rsidRPr="006D7229" w:rsidRDefault="00581DE0" w:rsidP="008570B5">
            <w:pPr>
              <w:rPr>
                <w:rFonts w:ascii="Georgia" w:hAnsi="Georgia" w:cs="Arial"/>
                <w:b/>
                <w:bCs/>
                <w:sz w:val="20"/>
                <w:szCs w:val="20"/>
              </w:rPr>
            </w:pPr>
            <w:r w:rsidRPr="006D7229">
              <w:rPr>
                <w:rFonts w:ascii="Georgia" w:hAnsi="Georgia" w:cs="Arial"/>
                <w:b/>
                <w:bCs/>
                <w:sz w:val="20"/>
                <w:szCs w:val="20"/>
                <w:rtl/>
              </w:rPr>
              <w:t>נכסים</w:t>
            </w:r>
            <w:r w:rsidR="007A26D1" w:rsidRPr="006D7229">
              <w:rPr>
                <w:rFonts w:ascii="Georgia" w:hAnsi="Georgia" w:cs="Arial"/>
                <w:b/>
                <w:bCs/>
                <w:sz w:val="20"/>
                <w:szCs w:val="20"/>
                <w:rtl/>
              </w:rPr>
              <w:t>:</w:t>
            </w:r>
            <w:r w:rsidRPr="006D7229">
              <w:rPr>
                <w:rFonts w:ascii="Georgia" w:hAnsi="Georgia" w:cs="Arial"/>
                <w:b/>
                <w:bCs/>
                <w:sz w:val="20"/>
                <w:szCs w:val="20"/>
                <w:rtl/>
              </w:rPr>
              <w:t xml:space="preserve"> </w:t>
            </w:r>
          </w:p>
        </w:tc>
        <w:tc>
          <w:tcPr>
            <w:tcW w:w="992"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054" w:type="dxa"/>
          </w:tcPr>
          <w:p w:rsidR="00581DE0" w:rsidRPr="006D7229" w:rsidRDefault="00581DE0" w:rsidP="008570B5">
            <w:pPr>
              <w:rPr>
                <w:rFonts w:ascii="Georgia" w:hAnsi="Georgia" w:cs="Arial"/>
                <w:sz w:val="20"/>
                <w:szCs w:val="20"/>
                <w:rtl/>
              </w:rPr>
            </w:pPr>
          </w:p>
        </w:tc>
      </w:tr>
      <w:tr w:rsidR="007B46DC" w:rsidRPr="006D7229" w:rsidTr="007A26D1">
        <w:tc>
          <w:tcPr>
            <w:tcW w:w="3118" w:type="dxa"/>
          </w:tcPr>
          <w:p w:rsidR="007B46DC" w:rsidRPr="006D7229" w:rsidRDefault="007B46DC" w:rsidP="007A26D1">
            <w:pPr>
              <w:ind w:firstLine="294"/>
              <w:rPr>
                <w:rFonts w:ascii="Georgia" w:hAnsi="Georgia" w:cs="Arial"/>
                <w:sz w:val="20"/>
                <w:szCs w:val="20"/>
                <w:rtl/>
              </w:rPr>
            </w:pPr>
            <w:r w:rsidRPr="006D7229">
              <w:rPr>
                <w:rFonts w:ascii="Georgia" w:hAnsi="Georgia" w:cs="Arial"/>
                <w:sz w:val="20"/>
                <w:szCs w:val="20"/>
                <w:rtl/>
              </w:rPr>
              <w:t>מזומנים ושווי מזומנים</w:t>
            </w:r>
          </w:p>
        </w:tc>
        <w:tc>
          <w:tcPr>
            <w:tcW w:w="992"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134" w:type="dxa"/>
          </w:tcPr>
          <w:p w:rsidR="007B46DC" w:rsidRPr="006D7229" w:rsidRDefault="007B46DC" w:rsidP="008570B5">
            <w:pPr>
              <w:rPr>
                <w:rFonts w:ascii="Georgia" w:hAnsi="Georgia" w:cs="Arial"/>
                <w:sz w:val="20"/>
                <w:szCs w:val="20"/>
                <w:rtl/>
              </w:rPr>
            </w:pPr>
          </w:p>
        </w:tc>
        <w:tc>
          <w:tcPr>
            <w:tcW w:w="1134" w:type="dxa"/>
          </w:tcPr>
          <w:p w:rsidR="007B46DC" w:rsidRPr="006D7229" w:rsidRDefault="007B46DC" w:rsidP="008570B5">
            <w:pPr>
              <w:rPr>
                <w:rFonts w:ascii="Georgia" w:hAnsi="Georgia" w:cs="Arial"/>
                <w:sz w:val="20"/>
                <w:szCs w:val="20"/>
                <w:rtl/>
              </w:rPr>
            </w:pPr>
          </w:p>
        </w:tc>
        <w:tc>
          <w:tcPr>
            <w:tcW w:w="1054" w:type="dxa"/>
          </w:tcPr>
          <w:p w:rsidR="007B46DC" w:rsidRPr="006D7229" w:rsidRDefault="007B46DC" w:rsidP="008570B5">
            <w:pPr>
              <w:rPr>
                <w:rFonts w:ascii="Georgia" w:hAnsi="Georgia" w:cs="Arial"/>
                <w:sz w:val="20"/>
                <w:szCs w:val="20"/>
                <w:rtl/>
              </w:rPr>
            </w:pPr>
          </w:p>
        </w:tc>
      </w:tr>
      <w:tr w:rsidR="007B46DC" w:rsidRPr="006D7229" w:rsidTr="007A26D1">
        <w:tc>
          <w:tcPr>
            <w:tcW w:w="3118" w:type="dxa"/>
          </w:tcPr>
          <w:p w:rsidR="007B46DC" w:rsidRPr="006D7229" w:rsidRDefault="007B46DC" w:rsidP="007A26D1">
            <w:pPr>
              <w:ind w:firstLine="294"/>
              <w:rPr>
                <w:rFonts w:ascii="Georgia" w:hAnsi="Georgia" w:cs="Arial"/>
                <w:sz w:val="20"/>
                <w:szCs w:val="20"/>
              </w:rPr>
            </w:pPr>
            <w:r w:rsidRPr="006D7229">
              <w:rPr>
                <w:rFonts w:ascii="Georgia" w:hAnsi="Georgia" w:cs="Arial"/>
                <w:sz w:val="20"/>
                <w:szCs w:val="20"/>
                <w:rtl/>
              </w:rPr>
              <w:t xml:space="preserve">נכסים פיננסיים בשווי הוגן </w:t>
            </w:r>
          </w:p>
        </w:tc>
        <w:tc>
          <w:tcPr>
            <w:tcW w:w="992"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134" w:type="dxa"/>
          </w:tcPr>
          <w:p w:rsidR="007B46DC" w:rsidRPr="006D7229" w:rsidRDefault="007B46DC" w:rsidP="008570B5">
            <w:pPr>
              <w:rPr>
                <w:rFonts w:ascii="Georgia" w:hAnsi="Georgia" w:cs="Arial"/>
                <w:sz w:val="20"/>
                <w:szCs w:val="20"/>
                <w:rtl/>
              </w:rPr>
            </w:pPr>
          </w:p>
        </w:tc>
        <w:tc>
          <w:tcPr>
            <w:tcW w:w="1134" w:type="dxa"/>
          </w:tcPr>
          <w:p w:rsidR="007B46DC" w:rsidRPr="006D7229" w:rsidRDefault="007B46DC" w:rsidP="008570B5">
            <w:pPr>
              <w:rPr>
                <w:rFonts w:ascii="Georgia" w:hAnsi="Georgia" w:cs="Arial"/>
                <w:sz w:val="20"/>
                <w:szCs w:val="20"/>
                <w:rtl/>
              </w:rPr>
            </w:pPr>
          </w:p>
        </w:tc>
        <w:tc>
          <w:tcPr>
            <w:tcW w:w="1054" w:type="dxa"/>
          </w:tcPr>
          <w:p w:rsidR="007B46DC" w:rsidRPr="006D7229" w:rsidRDefault="007B46DC" w:rsidP="008570B5">
            <w:pPr>
              <w:rPr>
                <w:rFonts w:ascii="Georgia" w:hAnsi="Georgia" w:cs="Arial"/>
                <w:sz w:val="20"/>
                <w:szCs w:val="20"/>
                <w:rtl/>
              </w:rPr>
            </w:pPr>
          </w:p>
        </w:tc>
      </w:tr>
      <w:tr w:rsidR="007B46DC" w:rsidRPr="006D7229" w:rsidTr="007A26D1">
        <w:tc>
          <w:tcPr>
            <w:tcW w:w="3118" w:type="dxa"/>
          </w:tcPr>
          <w:p w:rsidR="007B46DC" w:rsidRPr="006D7229" w:rsidRDefault="007B46DC" w:rsidP="007A26D1">
            <w:pPr>
              <w:ind w:firstLine="294"/>
              <w:rPr>
                <w:rFonts w:ascii="Georgia" w:hAnsi="Georgia" w:cs="Arial"/>
                <w:sz w:val="20"/>
                <w:szCs w:val="20"/>
                <w:rtl/>
              </w:rPr>
            </w:pPr>
            <w:r w:rsidRPr="006D7229">
              <w:rPr>
                <w:rFonts w:ascii="Georgia" w:hAnsi="Georgia" w:cs="Arial"/>
                <w:sz w:val="20"/>
                <w:szCs w:val="20"/>
                <w:rtl/>
              </w:rPr>
              <w:t xml:space="preserve">  דרך רווח או הפסד</w:t>
            </w:r>
          </w:p>
        </w:tc>
        <w:tc>
          <w:tcPr>
            <w:tcW w:w="992"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276" w:type="dxa"/>
          </w:tcPr>
          <w:p w:rsidR="007B46DC" w:rsidRPr="006D7229" w:rsidRDefault="007B46DC" w:rsidP="008570B5">
            <w:pPr>
              <w:rPr>
                <w:rFonts w:ascii="Georgia" w:hAnsi="Georgia" w:cs="Arial"/>
                <w:sz w:val="20"/>
                <w:szCs w:val="20"/>
                <w:rtl/>
              </w:rPr>
            </w:pPr>
          </w:p>
        </w:tc>
        <w:tc>
          <w:tcPr>
            <w:tcW w:w="1134" w:type="dxa"/>
          </w:tcPr>
          <w:p w:rsidR="007B46DC" w:rsidRPr="006D7229" w:rsidRDefault="007B46DC" w:rsidP="008570B5">
            <w:pPr>
              <w:rPr>
                <w:rFonts w:ascii="Georgia" w:hAnsi="Georgia" w:cs="Arial"/>
                <w:sz w:val="20"/>
                <w:szCs w:val="20"/>
                <w:rtl/>
              </w:rPr>
            </w:pPr>
          </w:p>
        </w:tc>
        <w:tc>
          <w:tcPr>
            <w:tcW w:w="1134" w:type="dxa"/>
          </w:tcPr>
          <w:p w:rsidR="007B46DC" w:rsidRPr="006D7229" w:rsidRDefault="007B46DC" w:rsidP="008570B5">
            <w:pPr>
              <w:rPr>
                <w:rFonts w:ascii="Georgia" w:hAnsi="Georgia" w:cs="Arial"/>
                <w:sz w:val="20"/>
                <w:szCs w:val="20"/>
                <w:rtl/>
              </w:rPr>
            </w:pPr>
          </w:p>
        </w:tc>
        <w:tc>
          <w:tcPr>
            <w:tcW w:w="1054" w:type="dxa"/>
          </w:tcPr>
          <w:p w:rsidR="007B46DC" w:rsidRPr="006D7229" w:rsidRDefault="007B46DC" w:rsidP="008570B5">
            <w:pPr>
              <w:rPr>
                <w:rFonts w:ascii="Georgia" w:hAnsi="Georgia" w:cs="Arial"/>
                <w:sz w:val="20"/>
                <w:szCs w:val="20"/>
                <w:rtl/>
              </w:rPr>
            </w:pPr>
          </w:p>
        </w:tc>
      </w:tr>
      <w:tr w:rsidR="00581DE0" w:rsidRPr="006D7229" w:rsidTr="007A26D1">
        <w:trPr>
          <w:trHeight w:val="235"/>
        </w:trPr>
        <w:tc>
          <w:tcPr>
            <w:tcW w:w="3118" w:type="dxa"/>
          </w:tcPr>
          <w:p w:rsidR="00581DE0" w:rsidRPr="006D7229" w:rsidRDefault="007B46DC" w:rsidP="007A26D1">
            <w:pPr>
              <w:ind w:firstLine="294"/>
              <w:rPr>
                <w:rFonts w:ascii="Georgia" w:hAnsi="Georgia" w:cs="Arial"/>
                <w:sz w:val="20"/>
                <w:szCs w:val="20"/>
                <w:rtl/>
              </w:rPr>
            </w:pPr>
            <w:r w:rsidRPr="006D7229">
              <w:rPr>
                <w:rFonts w:ascii="Georgia" w:hAnsi="Georgia" w:cs="Arial"/>
                <w:sz w:val="20"/>
                <w:szCs w:val="20"/>
                <w:rtl/>
              </w:rPr>
              <w:t>נכסים פיננסיים זמינים למכירה</w:t>
            </w:r>
            <w:r w:rsidRPr="006D7229" w:rsidDel="007B46DC">
              <w:rPr>
                <w:rFonts w:ascii="Georgia" w:hAnsi="Georgia" w:cs="Arial"/>
                <w:sz w:val="20"/>
                <w:szCs w:val="20"/>
                <w:rtl/>
              </w:rPr>
              <w:t xml:space="preserve"> </w:t>
            </w:r>
          </w:p>
        </w:tc>
        <w:tc>
          <w:tcPr>
            <w:tcW w:w="992"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054" w:type="dxa"/>
          </w:tcPr>
          <w:p w:rsidR="00581DE0" w:rsidRPr="006D7229" w:rsidRDefault="00581DE0" w:rsidP="008570B5">
            <w:pPr>
              <w:rPr>
                <w:rFonts w:ascii="Georgia" w:hAnsi="Georgia" w:cs="Arial"/>
                <w:sz w:val="20"/>
                <w:szCs w:val="20"/>
                <w:rtl/>
              </w:rPr>
            </w:pPr>
          </w:p>
        </w:tc>
      </w:tr>
      <w:tr w:rsidR="00581DE0" w:rsidRPr="006D7229" w:rsidTr="007A26D1">
        <w:tc>
          <w:tcPr>
            <w:tcW w:w="3118" w:type="dxa"/>
          </w:tcPr>
          <w:p w:rsidR="00581DE0" w:rsidRPr="006D7229" w:rsidRDefault="007B46DC" w:rsidP="00C219E0">
            <w:pPr>
              <w:ind w:left="459" w:hanging="142"/>
              <w:rPr>
                <w:rFonts w:ascii="Georgia" w:hAnsi="Georgia" w:cs="Arial"/>
                <w:sz w:val="20"/>
                <w:szCs w:val="20"/>
              </w:rPr>
            </w:pPr>
            <w:r w:rsidRPr="006D7229">
              <w:rPr>
                <w:rFonts w:ascii="Georgia" w:hAnsi="Georgia" w:cs="Arial"/>
                <w:sz w:val="20"/>
                <w:szCs w:val="20"/>
                <w:rtl/>
              </w:rPr>
              <w:t>מכשירים פיננסיים נגזרים</w:t>
            </w:r>
            <w:r w:rsidRPr="006D7229" w:rsidDel="007B46DC">
              <w:rPr>
                <w:rFonts w:ascii="Georgia" w:hAnsi="Georgia" w:cs="Arial"/>
                <w:sz w:val="20"/>
                <w:szCs w:val="20"/>
                <w:rtl/>
              </w:rPr>
              <w:t xml:space="preserve"> </w:t>
            </w:r>
          </w:p>
        </w:tc>
        <w:tc>
          <w:tcPr>
            <w:tcW w:w="992"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054" w:type="dxa"/>
          </w:tcPr>
          <w:p w:rsidR="00581DE0" w:rsidRPr="006D7229" w:rsidRDefault="00581DE0" w:rsidP="008570B5">
            <w:pPr>
              <w:rPr>
                <w:rFonts w:ascii="Georgia" w:hAnsi="Georgia" w:cs="Arial"/>
                <w:sz w:val="20"/>
                <w:szCs w:val="20"/>
                <w:rtl/>
              </w:rPr>
            </w:pPr>
          </w:p>
        </w:tc>
      </w:tr>
      <w:tr w:rsidR="00581DE0" w:rsidRPr="006D7229" w:rsidTr="007A26D1">
        <w:tc>
          <w:tcPr>
            <w:tcW w:w="3118" w:type="dxa"/>
          </w:tcPr>
          <w:p w:rsidR="0020575D" w:rsidRPr="006D7229" w:rsidRDefault="007B46DC" w:rsidP="00C219E0">
            <w:pPr>
              <w:ind w:left="459" w:hanging="142"/>
              <w:rPr>
                <w:rFonts w:ascii="Georgia" w:hAnsi="Georgia" w:cs="Arial"/>
                <w:sz w:val="20"/>
                <w:szCs w:val="20"/>
                <w:rtl/>
              </w:rPr>
            </w:pPr>
            <w:r w:rsidRPr="006D7229">
              <w:rPr>
                <w:rFonts w:ascii="Georgia" w:hAnsi="Georgia" w:cs="Arial"/>
                <w:sz w:val="20"/>
                <w:szCs w:val="20"/>
                <w:rtl/>
              </w:rPr>
              <w:t>לקוחות וחייבים אחרים</w:t>
            </w:r>
            <w:r w:rsidR="00C10572" w:rsidRPr="006D7229">
              <w:rPr>
                <w:rFonts w:ascii="Georgia" w:hAnsi="Georgia" w:cs="Arial"/>
                <w:sz w:val="20"/>
                <w:szCs w:val="20"/>
                <w:rtl/>
              </w:rPr>
              <w:t xml:space="preserve"> (למעט הוצאות מראש ומקדמות לספקים)</w:t>
            </w:r>
          </w:p>
        </w:tc>
        <w:tc>
          <w:tcPr>
            <w:tcW w:w="992"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054" w:type="dxa"/>
          </w:tcPr>
          <w:p w:rsidR="00581DE0" w:rsidRPr="006D7229" w:rsidRDefault="00581DE0" w:rsidP="008570B5">
            <w:pPr>
              <w:rPr>
                <w:rFonts w:ascii="Georgia" w:hAnsi="Georgia" w:cs="Arial"/>
                <w:sz w:val="20"/>
                <w:szCs w:val="20"/>
                <w:rtl/>
              </w:rPr>
            </w:pPr>
          </w:p>
        </w:tc>
      </w:tr>
      <w:tr w:rsidR="00581DE0" w:rsidRPr="006D7229" w:rsidTr="007A26D1">
        <w:tc>
          <w:tcPr>
            <w:tcW w:w="3118" w:type="dxa"/>
          </w:tcPr>
          <w:p w:rsidR="00581DE0" w:rsidRPr="006D7229" w:rsidRDefault="007B46DC" w:rsidP="007A26D1">
            <w:pPr>
              <w:ind w:firstLine="294"/>
              <w:rPr>
                <w:rFonts w:ascii="Georgia" w:hAnsi="Georgia" w:cs="Arial"/>
                <w:sz w:val="20"/>
                <w:szCs w:val="20"/>
              </w:rPr>
            </w:pPr>
            <w:r w:rsidRPr="006D7229">
              <w:rPr>
                <w:rFonts w:ascii="Georgia" w:hAnsi="Georgia" w:cs="Arial"/>
                <w:sz w:val="20"/>
                <w:szCs w:val="20"/>
                <w:rtl/>
              </w:rPr>
              <w:t>הלוואות ויתרות חובה לזמן ארוך</w:t>
            </w:r>
          </w:p>
        </w:tc>
        <w:tc>
          <w:tcPr>
            <w:tcW w:w="992" w:type="dxa"/>
          </w:tcPr>
          <w:p w:rsidR="00581DE0" w:rsidRPr="006D7229" w:rsidRDefault="00581DE0" w:rsidP="008570B5">
            <w:pPr>
              <w:pBdr>
                <w:bottom w:val="single" w:sz="4" w:space="1" w:color="auto"/>
              </w:pBdr>
              <w:rPr>
                <w:rFonts w:ascii="Georgia" w:hAnsi="Georgia" w:cs="Arial"/>
                <w:sz w:val="20"/>
                <w:szCs w:val="20"/>
                <w:rtl/>
              </w:rPr>
            </w:pPr>
          </w:p>
        </w:tc>
        <w:tc>
          <w:tcPr>
            <w:tcW w:w="1276" w:type="dxa"/>
          </w:tcPr>
          <w:p w:rsidR="00581DE0" w:rsidRPr="006D7229" w:rsidRDefault="00581DE0" w:rsidP="008570B5">
            <w:pPr>
              <w:pBdr>
                <w:bottom w:val="single" w:sz="4" w:space="1" w:color="auto"/>
              </w:pBdr>
              <w:rPr>
                <w:rFonts w:ascii="Georgia" w:hAnsi="Georgia" w:cs="Arial"/>
                <w:sz w:val="20"/>
                <w:szCs w:val="20"/>
                <w:rtl/>
              </w:rPr>
            </w:pPr>
          </w:p>
        </w:tc>
        <w:tc>
          <w:tcPr>
            <w:tcW w:w="1276" w:type="dxa"/>
          </w:tcPr>
          <w:p w:rsidR="00581DE0" w:rsidRPr="006D7229" w:rsidRDefault="00581DE0" w:rsidP="008570B5">
            <w:pPr>
              <w:pBdr>
                <w:bottom w:val="single" w:sz="4" w:space="1" w:color="auto"/>
              </w:pBdr>
              <w:rPr>
                <w:rFonts w:ascii="Georgia" w:hAnsi="Georgia" w:cs="Arial"/>
                <w:sz w:val="20"/>
                <w:szCs w:val="20"/>
                <w:rtl/>
              </w:rPr>
            </w:pPr>
          </w:p>
        </w:tc>
        <w:tc>
          <w:tcPr>
            <w:tcW w:w="1276" w:type="dxa"/>
          </w:tcPr>
          <w:p w:rsidR="00581DE0" w:rsidRPr="006D7229" w:rsidRDefault="00581DE0" w:rsidP="008570B5">
            <w:pPr>
              <w:pBdr>
                <w:bottom w:val="single" w:sz="4" w:space="1" w:color="auto"/>
              </w:pBdr>
              <w:rPr>
                <w:rFonts w:ascii="Georgia" w:hAnsi="Georgia" w:cs="Arial"/>
                <w:sz w:val="20"/>
                <w:szCs w:val="20"/>
                <w:rtl/>
              </w:rPr>
            </w:pPr>
          </w:p>
        </w:tc>
        <w:tc>
          <w:tcPr>
            <w:tcW w:w="1134" w:type="dxa"/>
          </w:tcPr>
          <w:p w:rsidR="00581DE0" w:rsidRPr="006D7229" w:rsidRDefault="00581DE0" w:rsidP="008570B5">
            <w:pPr>
              <w:pBdr>
                <w:bottom w:val="single" w:sz="4" w:space="1" w:color="auto"/>
              </w:pBdr>
              <w:rPr>
                <w:rFonts w:ascii="Georgia" w:hAnsi="Georgia" w:cs="Arial"/>
                <w:sz w:val="20"/>
                <w:szCs w:val="20"/>
                <w:rtl/>
              </w:rPr>
            </w:pPr>
          </w:p>
        </w:tc>
        <w:tc>
          <w:tcPr>
            <w:tcW w:w="1134" w:type="dxa"/>
          </w:tcPr>
          <w:p w:rsidR="00581DE0" w:rsidRPr="006D7229" w:rsidRDefault="00581DE0" w:rsidP="008570B5">
            <w:pPr>
              <w:pBdr>
                <w:bottom w:val="single" w:sz="4" w:space="1" w:color="auto"/>
              </w:pBdr>
              <w:rPr>
                <w:rFonts w:ascii="Georgia" w:hAnsi="Georgia" w:cs="Arial"/>
                <w:sz w:val="20"/>
                <w:szCs w:val="20"/>
                <w:rtl/>
              </w:rPr>
            </w:pPr>
          </w:p>
        </w:tc>
        <w:tc>
          <w:tcPr>
            <w:tcW w:w="1054" w:type="dxa"/>
          </w:tcPr>
          <w:p w:rsidR="00581DE0" w:rsidRPr="006D7229" w:rsidRDefault="00581DE0" w:rsidP="008570B5">
            <w:pPr>
              <w:pBdr>
                <w:bottom w:val="single" w:sz="4" w:space="1" w:color="auto"/>
              </w:pBdr>
              <w:rPr>
                <w:rFonts w:ascii="Georgia" w:hAnsi="Georgia" w:cs="Arial"/>
                <w:sz w:val="20"/>
                <w:szCs w:val="20"/>
                <w:rtl/>
              </w:rPr>
            </w:pPr>
          </w:p>
        </w:tc>
      </w:tr>
      <w:tr w:rsidR="009E1AA5" w:rsidRPr="006D7229" w:rsidTr="007A26D1">
        <w:tc>
          <w:tcPr>
            <w:tcW w:w="3118" w:type="dxa"/>
          </w:tcPr>
          <w:p w:rsidR="009E1AA5" w:rsidRPr="006D7229" w:rsidRDefault="007A26D1" w:rsidP="00086FA0">
            <w:pPr>
              <w:rPr>
                <w:rFonts w:ascii="Georgia" w:hAnsi="Georgia" w:cs="Arial"/>
                <w:sz w:val="20"/>
                <w:szCs w:val="20"/>
                <w:rtl/>
              </w:rPr>
            </w:pPr>
            <w:r w:rsidRPr="006D7229">
              <w:rPr>
                <w:rFonts w:ascii="Georgia" w:hAnsi="Georgia" w:cs="Arial"/>
                <w:b/>
                <w:bCs/>
                <w:sz w:val="20"/>
                <w:szCs w:val="20"/>
                <w:rtl/>
              </w:rPr>
              <w:tab/>
            </w:r>
          </w:p>
        </w:tc>
        <w:tc>
          <w:tcPr>
            <w:tcW w:w="992" w:type="dxa"/>
          </w:tcPr>
          <w:p w:rsidR="009E1AA5" w:rsidRPr="006D7229" w:rsidRDefault="009E1AA5" w:rsidP="005D5B1D">
            <w:pPr>
              <w:pBdr>
                <w:bottom w:val="double" w:sz="4" w:space="1" w:color="auto"/>
              </w:pBdr>
              <w:rPr>
                <w:rFonts w:ascii="Georgia" w:hAnsi="Georgia" w:cs="Arial"/>
                <w:sz w:val="20"/>
                <w:szCs w:val="20"/>
                <w:rtl/>
              </w:rPr>
            </w:pPr>
          </w:p>
        </w:tc>
        <w:tc>
          <w:tcPr>
            <w:tcW w:w="1276" w:type="dxa"/>
          </w:tcPr>
          <w:p w:rsidR="009E1AA5" w:rsidRPr="006D7229" w:rsidRDefault="009E1AA5" w:rsidP="008570B5">
            <w:pPr>
              <w:pBdr>
                <w:bottom w:val="double" w:sz="4" w:space="1" w:color="auto"/>
              </w:pBdr>
              <w:rPr>
                <w:rFonts w:ascii="Georgia" w:hAnsi="Georgia" w:cs="Arial"/>
                <w:sz w:val="20"/>
                <w:szCs w:val="20"/>
                <w:rtl/>
              </w:rPr>
            </w:pPr>
          </w:p>
        </w:tc>
        <w:tc>
          <w:tcPr>
            <w:tcW w:w="1276" w:type="dxa"/>
          </w:tcPr>
          <w:p w:rsidR="009E1AA5" w:rsidRPr="006D7229" w:rsidRDefault="009E1AA5" w:rsidP="008570B5">
            <w:pPr>
              <w:pBdr>
                <w:bottom w:val="double" w:sz="4" w:space="1" w:color="auto"/>
              </w:pBdr>
              <w:rPr>
                <w:rFonts w:ascii="Georgia" w:hAnsi="Georgia" w:cs="Arial"/>
                <w:sz w:val="20"/>
                <w:szCs w:val="20"/>
                <w:rtl/>
              </w:rPr>
            </w:pPr>
          </w:p>
        </w:tc>
        <w:tc>
          <w:tcPr>
            <w:tcW w:w="1276" w:type="dxa"/>
          </w:tcPr>
          <w:p w:rsidR="009E1AA5" w:rsidRPr="006D7229" w:rsidRDefault="009E1AA5" w:rsidP="008570B5">
            <w:pPr>
              <w:pBdr>
                <w:bottom w:val="double" w:sz="4" w:space="1" w:color="auto"/>
              </w:pBdr>
              <w:rPr>
                <w:rFonts w:ascii="Georgia" w:hAnsi="Georgia" w:cs="Arial"/>
                <w:sz w:val="20"/>
                <w:szCs w:val="20"/>
                <w:rtl/>
              </w:rPr>
            </w:pPr>
          </w:p>
        </w:tc>
        <w:tc>
          <w:tcPr>
            <w:tcW w:w="1134" w:type="dxa"/>
          </w:tcPr>
          <w:p w:rsidR="009E1AA5" w:rsidRPr="006D7229" w:rsidRDefault="009E1AA5" w:rsidP="008570B5">
            <w:pPr>
              <w:pBdr>
                <w:bottom w:val="double" w:sz="4" w:space="1" w:color="auto"/>
              </w:pBdr>
              <w:rPr>
                <w:rFonts w:ascii="Georgia" w:hAnsi="Georgia" w:cs="Arial"/>
                <w:sz w:val="20"/>
                <w:szCs w:val="20"/>
                <w:rtl/>
              </w:rPr>
            </w:pPr>
          </w:p>
        </w:tc>
        <w:tc>
          <w:tcPr>
            <w:tcW w:w="1134" w:type="dxa"/>
          </w:tcPr>
          <w:p w:rsidR="009E1AA5" w:rsidRPr="006D7229" w:rsidRDefault="009E1AA5" w:rsidP="008570B5">
            <w:pPr>
              <w:pBdr>
                <w:bottom w:val="double" w:sz="4" w:space="1" w:color="auto"/>
              </w:pBdr>
              <w:rPr>
                <w:rFonts w:ascii="Georgia" w:hAnsi="Georgia" w:cs="Arial"/>
                <w:sz w:val="20"/>
                <w:szCs w:val="20"/>
                <w:rtl/>
              </w:rPr>
            </w:pPr>
          </w:p>
        </w:tc>
        <w:tc>
          <w:tcPr>
            <w:tcW w:w="1054" w:type="dxa"/>
          </w:tcPr>
          <w:p w:rsidR="009E1AA5" w:rsidRPr="006D7229" w:rsidRDefault="009E1AA5" w:rsidP="008570B5">
            <w:pPr>
              <w:pBdr>
                <w:bottom w:val="double" w:sz="4" w:space="1" w:color="auto"/>
              </w:pBdr>
              <w:rPr>
                <w:rFonts w:ascii="Georgia" w:hAnsi="Georgia" w:cs="Arial"/>
                <w:sz w:val="20"/>
                <w:szCs w:val="20"/>
                <w:rtl/>
              </w:rPr>
            </w:pPr>
          </w:p>
        </w:tc>
      </w:tr>
    </w:tbl>
    <w:p w:rsidR="00AC0667" w:rsidRPr="006D7229" w:rsidRDefault="00AC0667" w:rsidP="00AC0667">
      <w:pPr>
        <w:ind w:left="1814" w:hanging="425"/>
        <w:rPr>
          <w:rFonts w:ascii="Georgia" w:hAnsi="Georgia" w:cs="Arial"/>
          <w:b/>
          <w:bCs/>
          <w:sz w:val="20"/>
          <w:szCs w:val="20"/>
          <w:rtl/>
        </w:rPr>
      </w:pPr>
    </w:p>
    <w:tbl>
      <w:tblPr>
        <w:bidiVisual/>
        <w:tblW w:w="11258" w:type="dxa"/>
        <w:tblInd w:w="-1218" w:type="dxa"/>
        <w:tblLayout w:type="fixed"/>
        <w:tblLook w:val="0000" w:firstRow="0" w:lastRow="0" w:firstColumn="0" w:lastColumn="0" w:noHBand="0" w:noVBand="0"/>
      </w:tblPr>
      <w:tblGrid>
        <w:gridCol w:w="4598"/>
        <w:gridCol w:w="1260"/>
        <w:gridCol w:w="1440"/>
        <w:gridCol w:w="1260"/>
        <w:gridCol w:w="1440"/>
        <w:gridCol w:w="1260"/>
      </w:tblGrid>
      <w:tr w:rsidR="00F15091" w:rsidRPr="006D7229" w:rsidTr="00C94880">
        <w:tc>
          <w:tcPr>
            <w:tcW w:w="4598" w:type="dxa"/>
          </w:tcPr>
          <w:p w:rsidR="00AC0667" w:rsidRPr="006D7229" w:rsidRDefault="00AC0667" w:rsidP="00DE6671">
            <w:pPr>
              <w:rPr>
                <w:rFonts w:ascii="Georgia" w:hAnsi="Georgia" w:cs="Arial"/>
                <w:b/>
                <w:bCs/>
                <w:sz w:val="20"/>
                <w:szCs w:val="20"/>
                <w:rtl/>
              </w:rPr>
            </w:pPr>
          </w:p>
        </w:tc>
        <w:tc>
          <w:tcPr>
            <w:tcW w:w="2700" w:type="dxa"/>
            <w:gridSpan w:val="2"/>
            <w:shd w:val="clear" w:color="auto" w:fill="auto"/>
            <w:vAlign w:val="bottom"/>
          </w:tcPr>
          <w:p w:rsidR="00AC0667" w:rsidRPr="006D7229" w:rsidRDefault="00AC0667"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בשווי הוגן דרך רווח או הפסד</w:t>
            </w:r>
          </w:p>
        </w:tc>
        <w:tc>
          <w:tcPr>
            <w:tcW w:w="1260" w:type="dxa"/>
            <w:vMerge w:val="restart"/>
            <w:vAlign w:val="bottom"/>
          </w:tcPr>
          <w:p w:rsidR="00AC0667" w:rsidRPr="006D7229" w:rsidRDefault="00AC0667" w:rsidP="00DE6671">
            <w:pPr>
              <w:jc w:val="center"/>
              <w:rPr>
                <w:rFonts w:ascii="Georgia" w:hAnsi="Georgia" w:cs="Arial"/>
                <w:b/>
                <w:bCs/>
                <w:sz w:val="20"/>
                <w:szCs w:val="20"/>
                <w:rtl/>
              </w:rPr>
            </w:pPr>
          </w:p>
          <w:p w:rsidR="00AC0667" w:rsidRPr="006D7229" w:rsidRDefault="00AC0667"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מכשירים נגזרים המשמשים למטרות  גידור</w:t>
            </w:r>
          </w:p>
        </w:tc>
        <w:tc>
          <w:tcPr>
            <w:tcW w:w="1440" w:type="dxa"/>
            <w:vMerge w:val="restart"/>
            <w:vAlign w:val="bottom"/>
          </w:tcPr>
          <w:p w:rsidR="00AC0667" w:rsidRPr="006D7229" w:rsidRDefault="00AC0667" w:rsidP="00DE6671">
            <w:pPr>
              <w:jc w:val="center"/>
              <w:rPr>
                <w:rFonts w:ascii="Georgia" w:hAnsi="Georgia" w:cs="Arial"/>
                <w:b/>
                <w:bCs/>
                <w:sz w:val="20"/>
                <w:szCs w:val="20"/>
                <w:rtl/>
              </w:rPr>
            </w:pPr>
          </w:p>
          <w:p w:rsidR="00AC0667" w:rsidRPr="006D7229" w:rsidRDefault="00AC0667"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פיננסיות אחרות בעלות מופחתת</w:t>
            </w:r>
          </w:p>
        </w:tc>
        <w:tc>
          <w:tcPr>
            <w:tcW w:w="1260" w:type="dxa"/>
            <w:vMerge w:val="restart"/>
            <w:vAlign w:val="bottom"/>
          </w:tcPr>
          <w:p w:rsidR="00AC0667" w:rsidRPr="006D7229" w:rsidRDefault="00AC0667"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סה"כ</w:t>
            </w:r>
          </w:p>
        </w:tc>
      </w:tr>
      <w:tr w:rsidR="00F15091" w:rsidRPr="006D7229" w:rsidTr="00C94880">
        <w:tc>
          <w:tcPr>
            <w:tcW w:w="4598" w:type="dxa"/>
          </w:tcPr>
          <w:p w:rsidR="00AC0667" w:rsidRPr="006D7229" w:rsidRDefault="00AC0667" w:rsidP="00DE6671">
            <w:pPr>
              <w:rPr>
                <w:rFonts w:ascii="Georgia" w:hAnsi="Georgia" w:cs="Arial"/>
                <w:b/>
                <w:bCs/>
                <w:sz w:val="20"/>
                <w:szCs w:val="20"/>
                <w:rtl/>
              </w:rPr>
            </w:pPr>
          </w:p>
        </w:tc>
        <w:tc>
          <w:tcPr>
            <w:tcW w:w="1260" w:type="dxa"/>
            <w:vAlign w:val="bottom"/>
          </w:tcPr>
          <w:p w:rsidR="00AC0667" w:rsidRPr="006D7229" w:rsidRDefault="00AC0667"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המוחזקות למסחר</w:t>
            </w:r>
          </w:p>
        </w:tc>
        <w:tc>
          <w:tcPr>
            <w:tcW w:w="1440" w:type="dxa"/>
            <w:vAlign w:val="bottom"/>
          </w:tcPr>
          <w:p w:rsidR="00AC0667" w:rsidRPr="006D7229" w:rsidRDefault="00AC0667"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שיועדו לשווי הוגן דרך רווח או הפסד</w:t>
            </w:r>
          </w:p>
        </w:tc>
        <w:tc>
          <w:tcPr>
            <w:tcW w:w="1260" w:type="dxa"/>
            <w:vMerge/>
            <w:vAlign w:val="bottom"/>
          </w:tcPr>
          <w:p w:rsidR="00AC0667" w:rsidRPr="006D7229" w:rsidRDefault="00AC0667" w:rsidP="00DE6671">
            <w:pPr>
              <w:pBdr>
                <w:bottom w:val="single" w:sz="4" w:space="1" w:color="auto"/>
              </w:pBdr>
              <w:jc w:val="center"/>
              <w:rPr>
                <w:rFonts w:ascii="Georgia" w:hAnsi="Georgia" w:cs="Arial"/>
                <w:sz w:val="20"/>
                <w:szCs w:val="20"/>
                <w:rtl/>
              </w:rPr>
            </w:pPr>
          </w:p>
        </w:tc>
        <w:tc>
          <w:tcPr>
            <w:tcW w:w="1440" w:type="dxa"/>
            <w:vMerge/>
            <w:vAlign w:val="bottom"/>
          </w:tcPr>
          <w:p w:rsidR="00AC0667" w:rsidRPr="006D7229" w:rsidRDefault="00AC0667" w:rsidP="00DE6671">
            <w:pPr>
              <w:pBdr>
                <w:bottom w:val="single" w:sz="4" w:space="1" w:color="auto"/>
              </w:pBdr>
              <w:jc w:val="center"/>
              <w:rPr>
                <w:rFonts w:ascii="Georgia" w:hAnsi="Georgia" w:cs="Arial"/>
                <w:sz w:val="20"/>
                <w:szCs w:val="20"/>
                <w:rtl/>
              </w:rPr>
            </w:pPr>
          </w:p>
        </w:tc>
        <w:tc>
          <w:tcPr>
            <w:tcW w:w="1260" w:type="dxa"/>
            <w:vMerge/>
            <w:vAlign w:val="bottom"/>
          </w:tcPr>
          <w:p w:rsidR="00AC0667" w:rsidRPr="006D7229" w:rsidRDefault="00AC0667" w:rsidP="00DE6671">
            <w:pPr>
              <w:pBdr>
                <w:bottom w:val="single" w:sz="4" w:space="1" w:color="auto"/>
              </w:pBdr>
              <w:jc w:val="center"/>
              <w:rPr>
                <w:rFonts w:ascii="Georgia" w:hAnsi="Georgia" w:cs="Arial"/>
                <w:sz w:val="20"/>
                <w:szCs w:val="20"/>
                <w:rtl/>
              </w:rPr>
            </w:pPr>
          </w:p>
        </w:tc>
      </w:tr>
      <w:tr w:rsidR="00F15091" w:rsidRPr="006D7229" w:rsidTr="00C94880">
        <w:tc>
          <w:tcPr>
            <w:tcW w:w="4598" w:type="dxa"/>
          </w:tcPr>
          <w:p w:rsidR="00F15091" w:rsidRPr="006D7229" w:rsidRDefault="00F15091" w:rsidP="00DE6671">
            <w:pPr>
              <w:rPr>
                <w:rFonts w:ascii="Georgia" w:hAnsi="Georgia" w:cs="Arial"/>
                <w:b/>
                <w:bCs/>
                <w:sz w:val="20"/>
                <w:szCs w:val="20"/>
                <w:rtl/>
              </w:rPr>
            </w:pPr>
          </w:p>
        </w:tc>
        <w:tc>
          <w:tcPr>
            <w:tcW w:w="6660" w:type="dxa"/>
            <w:gridSpan w:val="5"/>
            <w:vAlign w:val="bottom"/>
          </w:tcPr>
          <w:p w:rsidR="00F15091" w:rsidRPr="006D7229" w:rsidRDefault="00F15091" w:rsidP="00DE6671">
            <w:pPr>
              <w:pBdr>
                <w:bottom w:val="single" w:sz="4" w:space="1" w:color="auto"/>
              </w:pBdr>
              <w:jc w:val="center"/>
              <w:rPr>
                <w:rFonts w:ascii="Georgia" w:hAnsi="Georgia" w:cs="Arial"/>
                <w:sz w:val="20"/>
                <w:szCs w:val="20"/>
                <w:rtl/>
              </w:rPr>
            </w:pPr>
            <w:r w:rsidRPr="006D7229">
              <w:rPr>
                <w:rFonts w:ascii="Georgia" w:hAnsi="Georgia" w:cs="Arial"/>
                <w:b/>
                <w:bCs/>
                <w:sz w:val="20"/>
                <w:szCs w:val="20"/>
                <w:rtl/>
              </w:rPr>
              <w:t>אלפי ש"ח</w:t>
            </w:r>
          </w:p>
        </w:tc>
      </w:tr>
      <w:tr w:rsidR="00F15091" w:rsidRPr="006D7229" w:rsidTr="00C94880">
        <w:tc>
          <w:tcPr>
            <w:tcW w:w="4598" w:type="dxa"/>
          </w:tcPr>
          <w:p w:rsidR="00F15091" w:rsidRPr="006D7229" w:rsidRDefault="00F15091" w:rsidP="00DE6671">
            <w:pPr>
              <w:rPr>
                <w:rFonts w:ascii="Georgia" w:hAnsi="Georgia" w:cs="Arial"/>
                <w:b/>
                <w:bCs/>
                <w:sz w:val="20"/>
                <w:szCs w:val="20"/>
                <w:rtl/>
              </w:rPr>
            </w:pPr>
            <w:r w:rsidRPr="006D7229">
              <w:rPr>
                <w:rFonts w:ascii="Georgia" w:hAnsi="Georgia" w:cs="Arial"/>
                <w:b/>
                <w:bCs/>
                <w:sz w:val="20"/>
                <w:szCs w:val="20"/>
                <w:rtl/>
              </w:rPr>
              <w:t>התחייבויות</w:t>
            </w:r>
            <w:r w:rsidR="007A26D1" w:rsidRPr="006D7229">
              <w:rPr>
                <w:rFonts w:ascii="Georgia" w:hAnsi="Georgia" w:cs="Arial"/>
                <w:b/>
                <w:bCs/>
                <w:sz w:val="20"/>
                <w:szCs w:val="20"/>
                <w:rtl/>
              </w:rPr>
              <w:t>:</w:t>
            </w:r>
            <w:r w:rsidRPr="006D7229">
              <w:rPr>
                <w:rFonts w:ascii="Georgia" w:hAnsi="Georgia" w:cs="Arial"/>
                <w:b/>
                <w:bCs/>
                <w:sz w:val="20"/>
                <w:szCs w:val="20"/>
                <w:rtl/>
              </w:rPr>
              <w:t xml:space="preserve"> </w:t>
            </w: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r>
      <w:tr w:rsidR="000853D4" w:rsidRPr="006D7229" w:rsidTr="00C94880">
        <w:tc>
          <w:tcPr>
            <w:tcW w:w="4598" w:type="dxa"/>
          </w:tcPr>
          <w:p w:rsidR="000853D4" w:rsidRPr="006D7229" w:rsidRDefault="000853D4" w:rsidP="007A26D1">
            <w:pPr>
              <w:ind w:firstLine="174"/>
              <w:rPr>
                <w:rFonts w:ascii="Georgia" w:hAnsi="Georgia" w:cs="Arial"/>
                <w:sz w:val="20"/>
                <w:szCs w:val="20"/>
                <w:rtl/>
              </w:rPr>
            </w:pPr>
            <w:r w:rsidRPr="006D7229">
              <w:rPr>
                <w:rFonts w:ascii="Georgia" w:hAnsi="Georgia" w:cs="Arial"/>
                <w:sz w:val="20"/>
                <w:szCs w:val="20"/>
                <w:rtl/>
              </w:rPr>
              <w:t>אשראי והלוואות לזמן קצר</w:t>
            </w:r>
          </w:p>
        </w:tc>
        <w:tc>
          <w:tcPr>
            <w:tcW w:w="1260" w:type="dxa"/>
            <w:vAlign w:val="bottom"/>
          </w:tcPr>
          <w:p w:rsidR="000853D4" w:rsidRPr="006D7229" w:rsidRDefault="000853D4" w:rsidP="007A26D1">
            <w:pPr>
              <w:rPr>
                <w:rFonts w:ascii="Georgia" w:hAnsi="Georgia" w:cs="Arial"/>
                <w:sz w:val="20"/>
                <w:szCs w:val="20"/>
                <w:rtl/>
              </w:rPr>
            </w:pPr>
          </w:p>
        </w:tc>
        <w:tc>
          <w:tcPr>
            <w:tcW w:w="1440" w:type="dxa"/>
            <w:vAlign w:val="bottom"/>
          </w:tcPr>
          <w:p w:rsidR="000853D4" w:rsidRPr="006D7229" w:rsidRDefault="000853D4" w:rsidP="007A26D1">
            <w:pPr>
              <w:rPr>
                <w:rFonts w:ascii="Georgia" w:hAnsi="Georgia" w:cs="Arial"/>
                <w:sz w:val="20"/>
                <w:szCs w:val="20"/>
                <w:rtl/>
              </w:rPr>
            </w:pPr>
          </w:p>
        </w:tc>
        <w:tc>
          <w:tcPr>
            <w:tcW w:w="1260" w:type="dxa"/>
            <w:vAlign w:val="bottom"/>
          </w:tcPr>
          <w:p w:rsidR="000853D4" w:rsidRPr="006D7229" w:rsidRDefault="000853D4" w:rsidP="007A26D1">
            <w:pPr>
              <w:rPr>
                <w:rFonts w:ascii="Georgia" w:hAnsi="Georgia" w:cs="Arial"/>
                <w:sz w:val="20"/>
                <w:szCs w:val="20"/>
                <w:rtl/>
              </w:rPr>
            </w:pPr>
          </w:p>
        </w:tc>
        <w:tc>
          <w:tcPr>
            <w:tcW w:w="1440" w:type="dxa"/>
            <w:vAlign w:val="bottom"/>
          </w:tcPr>
          <w:p w:rsidR="000853D4" w:rsidRPr="006D7229" w:rsidRDefault="000853D4" w:rsidP="007A26D1">
            <w:pPr>
              <w:rPr>
                <w:rFonts w:ascii="Georgia" w:hAnsi="Georgia" w:cs="Arial"/>
                <w:sz w:val="20"/>
                <w:szCs w:val="20"/>
                <w:rtl/>
              </w:rPr>
            </w:pPr>
          </w:p>
        </w:tc>
        <w:tc>
          <w:tcPr>
            <w:tcW w:w="1260" w:type="dxa"/>
            <w:vAlign w:val="bottom"/>
          </w:tcPr>
          <w:p w:rsidR="000853D4" w:rsidRPr="006D7229" w:rsidRDefault="000853D4" w:rsidP="007A26D1">
            <w:pPr>
              <w:rPr>
                <w:rFonts w:ascii="Georgia" w:hAnsi="Georgia" w:cs="Arial"/>
                <w:sz w:val="20"/>
                <w:szCs w:val="20"/>
                <w:rtl/>
              </w:rPr>
            </w:pPr>
          </w:p>
        </w:tc>
      </w:tr>
      <w:tr w:rsidR="00F15091" w:rsidRPr="006D7229" w:rsidTr="00C94880">
        <w:tc>
          <w:tcPr>
            <w:tcW w:w="4598" w:type="dxa"/>
          </w:tcPr>
          <w:p w:rsidR="00991881" w:rsidRPr="006D7229" w:rsidRDefault="000853D4" w:rsidP="0045043C">
            <w:pPr>
              <w:ind w:left="458" w:hanging="284"/>
              <w:rPr>
                <w:rFonts w:ascii="Georgia" w:hAnsi="Georgia" w:cs="Arial"/>
                <w:b/>
                <w:bCs/>
                <w:sz w:val="20"/>
                <w:szCs w:val="20"/>
                <w:rtl/>
              </w:rPr>
            </w:pPr>
            <w:r w:rsidRPr="006D7229">
              <w:rPr>
                <w:rFonts w:ascii="Georgia" w:hAnsi="Georgia" w:cs="Arial"/>
                <w:sz w:val="20"/>
                <w:szCs w:val="20"/>
                <w:rtl/>
              </w:rPr>
              <w:t xml:space="preserve">ספקים וזכאים אחרים </w:t>
            </w:r>
            <w:r w:rsidR="00C10572" w:rsidRPr="006D7229">
              <w:rPr>
                <w:rFonts w:ascii="Georgia" w:hAnsi="Georgia" w:cs="Arial"/>
                <w:sz w:val="20"/>
                <w:szCs w:val="20"/>
                <w:rtl/>
              </w:rPr>
              <w:t xml:space="preserve">(למעט </w:t>
            </w:r>
            <w:r w:rsidR="00997176" w:rsidRPr="006D7229">
              <w:rPr>
                <w:rFonts w:ascii="Georgia" w:hAnsi="Georgia" w:cs="Arial"/>
                <w:sz w:val="20"/>
                <w:szCs w:val="20"/>
                <w:rtl/>
              </w:rPr>
              <w:t>התחייבויות ס</w:t>
            </w:r>
            <w:r w:rsidR="0045043C" w:rsidRPr="006D7229">
              <w:rPr>
                <w:rFonts w:ascii="Georgia" w:hAnsi="Georgia" w:cs="Arial"/>
                <w:sz w:val="20"/>
                <w:szCs w:val="20"/>
                <w:rtl/>
              </w:rPr>
              <w:t>טא</w:t>
            </w:r>
            <w:r w:rsidR="00997176" w:rsidRPr="006D7229">
              <w:rPr>
                <w:rFonts w:ascii="Georgia" w:hAnsi="Georgia" w:cs="Arial"/>
                <w:sz w:val="20"/>
                <w:szCs w:val="20"/>
                <w:rtl/>
              </w:rPr>
              <w:t>טוטוריות</w:t>
            </w:r>
            <w:r w:rsidR="00C10572" w:rsidRPr="006D7229">
              <w:rPr>
                <w:rFonts w:ascii="Georgia" w:hAnsi="Georgia" w:cs="Arial"/>
                <w:sz w:val="20"/>
                <w:szCs w:val="20"/>
                <w:rtl/>
              </w:rPr>
              <w:t>)</w:t>
            </w: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r>
      <w:tr w:rsidR="00F15091" w:rsidRPr="006D7229" w:rsidTr="00C94880">
        <w:tc>
          <w:tcPr>
            <w:tcW w:w="4598" w:type="dxa"/>
          </w:tcPr>
          <w:p w:rsidR="00F15091" w:rsidRPr="006D7229" w:rsidRDefault="00490758" w:rsidP="007A26D1">
            <w:pPr>
              <w:ind w:firstLine="174"/>
              <w:rPr>
                <w:rFonts w:ascii="Georgia" w:hAnsi="Georgia" w:cs="Arial"/>
                <w:b/>
                <w:bCs/>
                <w:sz w:val="20"/>
                <w:szCs w:val="20"/>
                <w:rtl/>
              </w:rPr>
            </w:pPr>
            <w:r w:rsidRPr="006D7229">
              <w:rPr>
                <w:rFonts w:ascii="Georgia" w:hAnsi="Georgia" w:cs="Arial"/>
                <w:sz w:val="20"/>
                <w:szCs w:val="20"/>
                <w:rtl/>
              </w:rPr>
              <w:t>מכשירים פיננסיים נגזרים</w:t>
            </w:r>
            <w:r w:rsidRPr="006D7229" w:rsidDel="000853D4">
              <w:rPr>
                <w:rFonts w:ascii="Georgia" w:hAnsi="Georgia" w:cs="Arial"/>
                <w:sz w:val="20"/>
                <w:szCs w:val="20"/>
                <w:rtl/>
              </w:rPr>
              <w:t xml:space="preserve"> </w:t>
            </w: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r>
      <w:tr w:rsidR="00F15091" w:rsidRPr="006D7229" w:rsidTr="00C94880">
        <w:tc>
          <w:tcPr>
            <w:tcW w:w="4598" w:type="dxa"/>
          </w:tcPr>
          <w:p w:rsidR="00F15091" w:rsidRPr="006D7229" w:rsidRDefault="00490758" w:rsidP="007A26D1">
            <w:pPr>
              <w:ind w:left="458" w:hanging="284"/>
              <w:rPr>
                <w:rFonts w:ascii="Georgia" w:hAnsi="Georgia" w:cs="Arial"/>
                <w:b/>
                <w:bCs/>
                <w:sz w:val="20"/>
                <w:szCs w:val="20"/>
                <w:rtl/>
              </w:rPr>
            </w:pPr>
            <w:r w:rsidRPr="006D7229">
              <w:rPr>
                <w:rFonts w:ascii="Georgia" w:hAnsi="Georgia" w:cs="Arial"/>
                <w:sz w:val="20"/>
                <w:szCs w:val="20"/>
                <w:rtl/>
              </w:rPr>
              <w:t xml:space="preserve">הלוואות </w:t>
            </w:r>
            <w:r w:rsidR="008C2513" w:rsidRPr="006D7229">
              <w:rPr>
                <w:rFonts w:ascii="Georgia" w:hAnsi="Georgia" w:cs="Arial"/>
                <w:sz w:val="20"/>
                <w:szCs w:val="20"/>
                <w:rtl/>
              </w:rPr>
              <w:t xml:space="preserve">והתחייבויות פיננסיות אחרות לזמן ארוך </w:t>
            </w:r>
            <w:r w:rsidRPr="006D7229">
              <w:rPr>
                <w:rFonts w:ascii="Georgia" w:hAnsi="Georgia" w:cs="Arial"/>
                <w:sz w:val="20"/>
                <w:szCs w:val="20"/>
                <w:rtl/>
              </w:rPr>
              <w:t>(למעט התחייבויות בגין חכירה מימונית)</w:t>
            </w: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c>
          <w:tcPr>
            <w:tcW w:w="1440" w:type="dxa"/>
            <w:vAlign w:val="bottom"/>
          </w:tcPr>
          <w:p w:rsidR="00F15091" w:rsidRPr="006D7229" w:rsidRDefault="00F15091" w:rsidP="007A26D1">
            <w:pPr>
              <w:rPr>
                <w:rFonts w:ascii="Georgia" w:hAnsi="Georgia" w:cs="Arial"/>
                <w:sz w:val="20"/>
                <w:szCs w:val="20"/>
                <w:rtl/>
              </w:rPr>
            </w:pPr>
          </w:p>
        </w:tc>
        <w:tc>
          <w:tcPr>
            <w:tcW w:w="1260" w:type="dxa"/>
            <w:vAlign w:val="bottom"/>
          </w:tcPr>
          <w:p w:rsidR="00F15091" w:rsidRPr="006D7229" w:rsidRDefault="00F15091" w:rsidP="007A26D1">
            <w:pPr>
              <w:rPr>
                <w:rFonts w:ascii="Georgia" w:hAnsi="Georgia" w:cs="Arial"/>
                <w:sz w:val="20"/>
                <w:szCs w:val="20"/>
                <w:rtl/>
              </w:rPr>
            </w:pPr>
          </w:p>
        </w:tc>
      </w:tr>
      <w:tr w:rsidR="008C2513" w:rsidRPr="006D7229" w:rsidTr="00C94880">
        <w:tc>
          <w:tcPr>
            <w:tcW w:w="4598" w:type="dxa"/>
          </w:tcPr>
          <w:p w:rsidR="008C2513" w:rsidRPr="006D7229" w:rsidRDefault="00C948D3" w:rsidP="007A26D1">
            <w:pPr>
              <w:ind w:firstLine="174"/>
              <w:rPr>
                <w:rFonts w:ascii="Georgia" w:hAnsi="Georgia" w:cs="Arial"/>
                <w:sz w:val="20"/>
                <w:szCs w:val="20"/>
                <w:rtl/>
              </w:rPr>
            </w:pPr>
            <w:r w:rsidRPr="006D7229">
              <w:rPr>
                <w:rFonts w:ascii="Georgia" w:hAnsi="Georgia" w:cs="Arial"/>
                <w:sz w:val="20"/>
                <w:szCs w:val="20"/>
                <w:rtl/>
              </w:rPr>
              <w:t>התחייבויות בגין חכירה מימונית</w:t>
            </w:r>
          </w:p>
        </w:tc>
        <w:tc>
          <w:tcPr>
            <w:tcW w:w="1260" w:type="dxa"/>
            <w:vAlign w:val="bottom"/>
          </w:tcPr>
          <w:p w:rsidR="008C2513" w:rsidRPr="006D7229" w:rsidRDefault="008C2513" w:rsidP="007A26D1">
            <w:pPr>
              <w:rPr>
                <w:rFonts w:ascii="Georgia" w:hAnsi="Georgia" w:cs="Arial"/>
                <w:sz w:val="20"/>
                <w:szCs w:val="20"/>
                <w:rtl/>
              </w:rPr>
            </w:pPr>
          </w:p>
        </w:tc>
        <w:tc>
          <w:tcPr>
            <w:tcW w:w="1440" w:type="dxa"/>
            <w:vAlign w:val="bottom"/>
          </w:tcPr>
          <w:p w:rsidR="008C2513" w:rsidRPr="006D7229" w:rsidRDefault="008C2513" w:rsidP="007A26D1">
            <w:pPr>
              <w:rPr>
                <w:rFonts w:ascii="Georgia" w:hAnsi="Georgia" w:cs="Arial"/>
                <w:sz w:val="20"/>
                <w:szCs w:val="20"/>
                <w:rtl/>
              </w:rPr>
            </w:pPr>
          </w:p>
        </w:tc>
        <w:tc>
          <w:tcPr>
            <w:tcW w:w="1260" w:type="dxa"/>
            <w:vAlign w:val="bottom"/>
          </w:tcPr>
          <w:p w:rsidR="008C2513" w:rsidRPr="006D7229" w:rsidRDefault="008C2513" w:rsidP="007A26D1">
            <w:pPr>
              <w:rPr>
                <w:rFonts w:ascii="Georgia" w:hAnsi="Georgia" w:cs="Arial"/>
                <w:sz w:val="20"/>
                <w:szCs w:val="20"/>
                <w:rtl/>
              </w:rPr>
            </w:pPr>
          </w:p>
        </w:tc>
        <w:tc>
          <w:tcPr>
            <w:tcW w:w="1440" w:type="dxa"/>
            <w:vAlign w:val="bottom"/>
          </w:tcPr>
          <w:p w:rsidR="008C2513" w:rsidRPr="006D7229" w:rsidRDefault="008C2513" w:rsidP="007A26D1">
            <w:pPr>
              <w:rPr>
                <w:rFonts w:ascii="Georgia" w:hAnsi="Georgia" w:cs="Arial"/>
                <w:sz w:val="20"/>
                <w:szCs w:val="20"/>
                <w:rtl/>
              </w:rPr>
            </w:pPr>
          </w:p>
        </w:tc>
        <w:tc>
          <w:tcPr>
            <w:tcW w:w="1260" w:type="dxa"/>
            <w:vAlign w:val="bottom"/>
          </w:tcPr>
          <w:p w:rsidR="008C2513" w:rsidRPr="006D7229" w:rsidRDefault="008C2513" w:rsidP="007A26D1">
            <w:pPr>
              <w:rPr>
                <w:rFonts w:ascii="Georgia" w:hAnsi="Georgia" w:cs="Arial"/>
                <w:sz w:val="20"/>
                <w:szCs w:val="20"/>
                <w:rtl/>
              </w:rPr>
            </w:pPr>
          </w:p>
        </w:tc>
      </w:tr>
      <w:tr w:rsidR="00C948D3" w:rsidRPr="006D7229" w:rsidTr="00C94880">
        <w:tc>
          <w:tcPr>
            <w:tcW w:w="4598" w:type="dxa"/>
          </w:tcPr>
          <w:p w:rsidR="00C948D3" w:rsidRPr="006D7229" w:rsidRDefault="00C948D3" w:rsidP="007A26D1">
            <w:pPr>
              <w:ind w:firstLine="174"/>
              <w:rPr>
                <w:rFonts w:ascii="Georgia" w:hAnsi="Georgia" w:cs="Arial"/>
                <w:sz w:val="20"/>
                <w:szCs w:val="20"/>
                <w:rtl/>
              </w:rPr>
            </w:pPr>
            <w:r w:rsidRPr="006D7229">
              <w:rPr>
                <w:rFonts w:ascii="Georgia" w:hAnsi="Georgia" w:cs="Arial"/>
                <w:sz w:val="20"/>
                <w:szCs w:val="20"/>
                <w:rtl/>
              </w:rPr>
              <w:t>אגרות חוב הניתנות להמרה במניות</w:t>
            </w:r>
          </w:p>
        </w:tc>
        <w:tc>
          <w:tcPr>
            <w:tcW w:w="1260" w:type="dxa"/>
            <w:vAlign w:val="bottom"/>
          </w:tcPr>
          <w:p w:rsidR="00C948D3" w:rsidRPr="006D7229" w:rsidRDefault="00C948D3" w:rsidP="007A26D1">
            <w:pPr>
              <w:rPr>
                <w:rFonts w:ascii="Georgia" w:hAnsi="Georgia" w:cs="Arial"/>
                <w:sz w:val="20"/>
                <w:szCs w:val="20"/>
                <w:rtl/>
              </w:rPr>
            </w:pPr>
          </w:p>
        </w:tc>
        <w:tc>
          <w:tcPr>
            <w:tcW w:w="1440" w:type="dxa"/>
            <w:vAlign w:val="bottom"/>
          </w:tcPr>
          <w:p w:rsidR="00C948D3" w:rsidRPr="006D7229" w:rsidRDefault="00C948D3" w:rsidP="007A26D1">
            <w:pPr>
              <w:rPr>
                <w:rFonts w:ascii="Georgia" w:hAnsi="Georgia" w:cs="Arial"/>
                <w:sz w:val="20"/>
                <w:szCs w:val="20"/>
                <w:rtl/>
              </w:rPr>
            </w:pPr>
          </w:p>
        </w:tc>
        <w:tc>
          <w:tcPr>
            <w:tcW w:w="1260" w:type="dxa"/>
            <w:vAlign w:val="bottom"/>
          </w:tcPr>
          <w:p w:rsidR="00C948D3" w:rsidRPr="006D7229" w:rsidRDefault="00C948D3" w:rsidP="007A26D1">
            <w:pPr>
              <w:rPr>
                <w:rFonts w:ascii="Georgia" w:hAnsi="Georgia" w:cs="Arial"/>
                <w:sz w:val="20"/>
                <w:szCs w:val="20"/>
                <w:rtl/>
              </w:rPr>
            </w:pPr>
          </w:p>
        </w:tc>
        <w:tc>
          <w:tcPr>
            <w:tcW w:w="1440" w:type="dxa"/>
            <w:vAlign w:val="bottom"/>
          </w:tcPr>
          <w:p w:rsidR="00C948D3" w:rsidRPr="006D7229" w:rsidRDefault="00C948D3" w:rsidP="007A26D1">
            <w:pPr>
              <w:rPr>
                <w:rFonts w:ascii="Georgia" w:hAnsi="Georgia" w:cs="Arial"/>
                <w:sz w:val="20"/>
                <w:szCs w:val="20"/>
                <w:rtl/>
              </w:rPr>
            </w:pPr>
          </w:p>
        </w:tc>
        <w:tc>
          <w:tcPr>
            <w:tcW w:w="1260" w:type="dxa"/>
            <w:vAlign w:val="bottom"/>
          </w:tcPr>
          <w:p w:rsidR="00C948D3" w:rsidRPr="006D7229" w:rsidRDefault="00C948D3" w:rsidP="007A26D1">
            <w:pPr>
              <w:rPr>
                <w:rFonts w:ascii="Georgia" w:hAnsi="Georgia" w:cs="Arial"/>
                <w:sz w:val="20"/>
                <w:szCs w:val="20"/>
                <w:rtl/>
              </w:rPr>
            </w:pPr>
          </w:p>
        </w:tc>
      </w:tr>
      <w:tr w:rsidR="00C948D3" w:rsidRPr="006D7229" w:rsidTr="00C94880">
        <w:tc>
          <w:tcPr>
            <w:tcW w:w="4598" w:type="dxa"/>
          </w:tcPr>
          <w:p w:rsidR="00C948D3" w:rsidRPr="006D7229" w:rsidRDefault="00C948D3" w:rsidP="007A26D1">
            <w:pPr>
              <w:ind w:firstLine="174"/>
              <w:rPr>
                <w:rFonts w:ascii="Georgia" w:hAnsi="Georgia" w:cs="Arial"/>
                <w:sz w:val="20"/>
                <w:szCs w:val="20"/>
                <w:rtl/>
              </w:rPr>
            </w:pPr>
            <w:r w:rsidRPr="006D7229">
              <w:rPr>
                <w:rFonts w:ascii="Georgia" w:hAnsi="Georgia" w:cs="Arial"/>
                <w:sz w:val="20"/>
                <w:szCs w:val="20"/>
                <w:rtl/>
              </w:rPr>
              <w:t>כתבי אופציה</w:t>
            </w:r>
          </w:p>
        </w:tc>
        <w:tc>
          <w:tcPr>
            <w:tcW w:w="1260" w:type="dxa"/>
            <w:vAlign w:val="bottom"/>
          </w:tcPr>
          <w:p w:rsidR="00C948D3" w:rsidRPr="006D7229" w:rsidRDefault="00C948D3" w:rsidP="007A26D1">
            <w:pPr>
              <w:rPr>
                <w:rFonts w:ascii="Georgia" w:hAnsi="Georgia" w:cs="Arial"/>
                <w:sz w:val="20"/>
                <w:szCs w:val="20"/>
                <w:rtl/>
              </w:rPr>
            </w:pPr>
          </w:p>
        </w:tc>
        <w:tc>
          <w:tcPr>
            <w:tcW w:w="1440" w:type="dxa"/>
            <w:vAlign w:val="bottom"/>
          </w:tcPr>
          <w:p w:rsidR="00C948D3" w:rsidRPr="006D7229" w:rsidRDefault="00C948D3" w:rsidP="007A26D1">
            <w:pPr>
              <w:rPr>
                <w:rFonts w:ascii="Georgia" w:hAnsi="Georgia" w:cs="Arial"/>
                <w:sz w:val="20"/>
                <w:szCs w:val="20"/>
                <w:rtl/>
              </w:rPr>
            </w:pPr>
          </w:p>
        </w:tc>
        <w:tc>
          <w:tcPr>
            <w:tcW w:w="1260" w:type="dxa"/>
            <w:vAlign w:val="bottom"/>
          </w:tcPr>
          <w:p w:rsidR="00C948D3" w:rsidRPr="006D7229" w:rsidRDefault="00C948D3" w:rsidP="007A26D1">
            <w:pPr>
              <w:rPr>
                <w:rFonts w:ascii="Georgia" w:hAnsi="Georgia" w:cs="Arial"/>
                <w:sz w:val="20"/>
                <w:szCs w:val="20"/>
                <w:rtl/>
              </w:rPr>
            </w:pPr>
          </w:p>
        </w:tc>
        <w:tc>
          <w:tcPr>
            <w:tcW w:w="1440" w:type="dxa"/>
            <w:vAlign w:val="bottom"/>
          </w:tcPr>
          <w:p w:rsidR="00C948D3" w:rsidRPr="006D7229" w:rsidRDefault="00C948D3" w:rsidP="007A26D1">
            <w:pPr>
              <w:rPr>
                <w:rFonts w:ascii="Georgia" w:hAnsi="Georgia" w:cs="Arial"/>
                <w:sz w:val="20"/>
                <w:szCs w:val="20"/>
                <w:rtl/>
              </w:rPr>
            </w:pPr>
          </w:p>
        </w:tc>
        <w:tc>
          <w:tcPr>
            <w:tcW w:w="1260" w:type="dxa"/>
            <w:vAlign w:val="bottom"/>
          </w:tcPr>
          <w:p w:rsidR="00C948D3" w:rsidRPr="006D7229" w:rsidRDefault="00C948D3" w:rsidP="007A26D1">
            <w:pPr>
              <w:rPr>
                <w:rFonts w:ascii="Georgia" w:hAnsi="Georgia" w:cs="Arial"/>
                <w:sz w:val="20"/>
                <w:szCs w:val="20"/>
                <w:rtl/>
              </w:rPr>
            </w:pPr>
          </w:p>
        </w:tc>
      </w:tr>
      <w:tr w:rsidR="00C948D3" w:rsidRPr="006D7229" w:rsidTr="00C94880">
        <w:tc>
          <w:tcPr>
            <w:tcW w:w="4598" w:type="dxa"/>
          </w:tcPr>
          <w:p w:rsidR="00C948D3" w:rsidRPr="006D7229" w:rsidRDefault="00C948D3" w:rsidP="007A26D1">
            <w:pPr>
              <w:ind w:left="316" w:hanging="142"/>
              <w:rPr>
                <w:rFonts w:ascii="Georgia" w:hAnsi="Georgia" w:cs="Arial"/>
                <w:b/>
                <w:bCs/>
                <w:sz w:val="20"/>
                <w:szCs w:val="20"/>
                <w:rtl/>
              </w:rPr>
            </w:pPr>
            <w:r w:rsidRPr="006D7229">
              <w:rPr>
                <w:rFonts w:ascii="Georgia" w:hAnsi="Georgia" w:cs="Arial"/>
                <w:sz w:val="20"/>
                <w:szCs w:val="20"/>
                <w:rtl/>
              </w:rPr>
              <w:t>תקבולים על חשבון מניות שתנאי המרתם למניות טרם נקבעו</w:t>
            </w:r>
          </w:p>
        </w:tc>
        <w:tc>
          <w:tcPr>
            <w:tcW w:w="1260" w:type="dxa"/>
            <w:vAlign w:val="bottom"/>
          </w:tcPr>
          <w:p w:rsidR="00C948D3" w:rsidRPr="006D7229" w:rsidRDefault="00C948D3" w:rsidP="007A26D1">
            <w:pPr>
              <w:pBdr>
                <w:bottom w:val="single" w:sz="4" w:space="1" w:color="auto"/>
              </w:pBdr>
              <w:rPr>
                <w:rFonts w:ascii="Georgia" w:hAnsi="Georgia" w:cs="Arial"/>
                <w:sz w:val="20"/>
                <w:szCs w:val="20"/>
                <w:rtl/>
              </w:rPr>
            </w:pPr>
          </w:p>
        </w:tc>
        <w:tc>
          <w:tcPr>
            <w:tcW w:w="1440" w:type="dxa"/>
            <w:vAlign w:val="bottom"/>
          </w:tcPr>
          <w:p w:rsidR="00C948D3" w:rsidRPr="006D7229" w:rsidRDefault="00C948D3" w:rsidP="007A26D1">
            <w:pPr>
              <w:pBdr>
                <w:bottom w:val="single" w:sz="4" w:space="1" w:color="auto"/>
              </w:pBdr>
              <w:rPr>
                <w:rFonts w:ascii="Georgia" w:hAnsi="Georgia" w:cs="Arial"/>
                <w:sz w:val="20"/>
                <w:szCs w:val="20"/>
                <w:rtl/>
              </w:rPr>
            </w:pPr>
          </w:p>
        </w:tc>
        <w:tc>
          <w:tcPr>
            <w:tcW w:w="1260" w:type="dxa"/>
            <w:vAlign w:val="bottom"/>
          </w:tcPr>
          <w:p w:rsidR="00C948D3" w:rsidRPr="006D7229" w:rsidRDefault="00C948D3" w:rsidP="007A26D1">
            <w:pPr>
              <w:pBdr>
                <w:bottom w:val="single" w:sz="4" w:space="1" w:color="auto"/>
              </w:pBdr>
              <w:rPr>
                <w:rFonts w:ascii="Georgia" w:hAnsi="Georgia" w:cs="Arial"/>
                <w:sz w:val="20"/>
                <w:szCs w:val="20"/>
                <w:rtl/>
              </w:rPr>
            </w:pPr>
          </w:p>
        </w:tc>
        <w:tc>
          <w:tcPr>
            <w:tcW w:w="1440" w:type="dxa"/>
            <w:vAlign w:val="bottom"/>
          </w:tcPr>
          <w:p w:rsidR="00C948D3" w:rsidRPr="006D7229" w:rsidRDefault="00C948D3" w:rsidP="007A26D1">
            <w:pPr>
              <w:pBdr>
                <w:bottom w:val="single" w:sz="4" w:space="1" w:color="auto"/>
              </w:pBdr>
              <w:rPr>
                <w:rFonts w:ascii="Georgia" w:hAnsi="Georgia" w:cs="Arial"/>
                <w:sz w:val="20"/>
                <w:szCs w:val="20"/>
                <w:rtl/>
              </w:rPr>
            </w:pPr>
          </w:p>
        </w:tc>
        <w:tc>
          <w:tcPr>
            <w:tcW w:w="1260" w:type="dxa"/>
            <w:vAlign w:val="bottom"/>
          </w:tcPr>
          <w:p w:rsidR="00C948D3" w:rsidRPr="006D7229" w:rsidRDefault="00C948D3" w:rsidP="007A26D1">
            <w:pPr>
              <w:pBdr>
                <w:bottom w:val="single" w:sz="4" w:space="1" w:color="auto"/>
              </w:pBdr>
              <w:rPr>
                <w:rFonts w:ascii="Georgia" w:hAnsi="Georgia" w:cs="Arial"/>
                <w:sz w:val="20"/>
                <w:szCs w:val="20"/>
                <w:rtl/>
              </w:rPr>
            </w:pPr>
          </w:p>
        </w:tc>
      </w:tr>
      <w:tr w:rsidR="009E1AA5" w:rsidRPr="006D7229" w:rsidTr="005D5B1D">
        <w:tc>
          <w:tcPr>
            <w:tcW w:w="4598" w:type="dxa"/>
          </w:tcPr>
          <w:p w:rsidR="009E1AA5" w:rsidRPr="006D7229" w:rsidRDefault="007A26D1" w:rsidP="00086FA0">
            <w:pPr>
              <w:rPr>
                <w:rFonts w:ascii="Georgia" w:hAnsi="Georgia" w:cs="Arial"/>
                <w:sz w:val="20"/>
                <w:szCs w:val="20"/>
                <w:rtl/>
              </w:rPr>
            </w:pPr>
            <w:r w:rsidRPr="006D7229">
              <w:rPr>
                <w:rFonts w:ascii="Georgia" w:hAnsi="Georgia" w:cs="Arial"/>
                <w:sz w:val="20"/>
                <w:szCs w:val="20"/>
                <w:rtl/>
              </w:rPr>
              <w:tab/>
            </w:r>
          </w:p>
        </w:tc>
        <w:tc>
          <w:tcPr>
            <w:tcW w:w="1260" w:type="dxa"/>
          </w:tcPr>
          <w:p w:rsidR="009E1AA5" w:rsidRPr="006D7229" w:rsidRDefault="009E1AA5" w:rsidP="007A26D1">
            <w:pPr>
              <w:pBdr>
                <w:bottom w:val="double" w:sz="4" w:space="1" w:color="auto"/>
              </w:pBdr>
              <w:rPr>
                <w:rFonts w:ascii="Georgia" w:hAnsi="Georgia" w:cs="Arial"/>
                <w:sz w:val="20"/>
                <w:szCs w:val="20"/>
                <w:rtl/>
              </w:rPr>
            </w:pPr>
          </w:p>
        </w:tc>
        <w:tc>
          <w:tcPr>
            <w:tcW w:w="1440" w:type="dxa"/>
          </w:tcPr>
          <w:p w:rsidR="009E1AA5" w:rsidRPr="006D7229" w:rsidRDefault="009E1AA5" w:rsidP="007A26D1">
            <w:pPr>
              <w:pBdr>
                <w:bottom w:val="double" w:sz="4" w:space="1" w:color="auto"/>
              </w:pBdr>
              <w:rPr>
                <w:rFonts w:ascii="Georgia" w:hAnsi="Georgia" w:cs="Arial"/>
                <w:sz w:val="20"/>
                <w:szCs w:val="20"/>
                <w:rtl/>
              </w:rPr>
            </w:pPr>
          </w:p>
        </w:tc>
        <w:tc>
          <w:tcPr>
            <w:tcW w:w="1260" w:type="dxa"/>
          </w:tcPr>
          <w:p w:rsidR="009E1AA5" w:rsidRPr="006D7229" w:rsidRDefault="009E1AA5" w:rsidP="007A26D1">
            <w:pPr>
              <w:pBdr>
                <w:bottom w:val="double" w:sz="4" w:space="1" w:color="auto"/>
              </w:pBdr>
              <w:rPr>
                <w:rFonts w:ascii="Georgia" w:hAnsi="Georgia" w:cs="Arial"/>
                <w:sz w:val="20"/>
                <w:szCs w:val="20"/>
                <w:rtl/>
              </w:rPr>
            </w:pPr>
          </w:p>
        </w:tc>
        <w:tc>
          <w:tcPr>
            <w:tcW w:w="1440" w:type="dxa"/>
          </w:tcPr>
          <w:p w:rsidR="009E1AA5" w:rsidRPr="006D7229" w:rsidRDefault="009E1AA5" w:rsidP="007A26D1">
            <w:pPr>
              <w:pBdr>
                <w:bottom w:val="double" w:sz="4" w:space="1" w:color="auto"/>
              </w:pBdr>
              <w:rPr>
                <w:rFonts w:ascii="Georgia" w:hAnsi="Georgia" w:cs="Arial"/>
                <w:sz w:val="20"/>
                <w:szCs w:val="20"/>
                <w:rtl/>
              </w:rPr>
            </w:pPr>
          </w:p>
        </w:tc>
        <w:tc>
          <w:tcPr>
            <w:tcW w:w="1260" w:type="dxa"/>
          </w:tcPr>
          <w:p w:rsidR="009E1AA5" w:rsidRPr="006D7229" w:rsidRDefault="009E1AA5" w:rsidP="007A26D1">
            <w:pPr>
              <w:pBdr>
                <w:bottom w:val="double" w:sz="4" w:space="1" w:color="auto"/>
              </w:pBdr>
              <w:rPr>
                <w:rFonts w:ascii="Georgia" w:hAnsi="Georgia" w:cs="Arial"/>
                <w:sz w:val="20"/>
                <w:szCs w:val="20"/>
                <w:rtl/>
              </w:rPr>
            </w:pPr>
          </w:p>
        </w:tc>
      </w:tr>
    </w:tbl>
    <w:p w:rsidR="00AC0667" w:rsidRPr="006D7229" w:rsidRDefault="00AC0667" w:rsidP="007B46DC">
      <w:pPr>
        <w:rPr>
          <w:rFonts w:ascii="Georgia" w:hAnsi="Georgia" w:cs="Arial"/>
          <w:sz w:val="20"/>
          <w:szCs w:val="20"/>
          <w:rtl/>
        </w:rPr>
      </w:pPr>
    </w:p>
    <w:p w:rsidR="00581DE0" w:rsidRPr="006D7229" w:rsidRDefault="00581DE0" w:rsidP="007B46DC">
      <w:pPr>
        <w:ind w:left="567"/>
        <w:rPr>
          <w:rFonts w:ascii="Georgia" w:hAnsi="Georgia" w:cs="Arial"/>
          <w:sz w:val="20"/>
          <w:szCs w:val="20"/>
          <w:rtl/>
        </w:rPr>
      </w:pPr>
    </w:p>
    <w:p w:rsidR="009F4A30" w:rsidRPr="006D7229" w:rsidRDefault="00C10572" w:rsidP="00B14C62">
      <w:pPr>
        <w:spacing w:line="360" w:lineRule="auto"/>
        <w:jc w:val="center"/>
        <w:rPr>
          <w:rFonts w:ascii="Georgia" w:hAnsi="Georgia" w:cs="Arial"/>
          <w:b/>
          <w:bCs/>
          <w:color w:val="000000"/>
          <w:sz w:val="20"/>
          <w:szCs w:val="20"/>
          <w:lang w:eastAsia="en-US"/>
        </w:rPr>
      </w:pPr>
      <w:r w:rsidRPr="006D7229">
        <w:rPr>
          <w:rFonts w:ascii="Georgia" w:hAnsi="Georgia" w:cs="Arial"/>
          <w:b/>
          <w:bCs/>
          <w:sz w:val="20"/>
          <w:szCs w:val="20"/>
          <w:rtl/>
        </w:rPr>
        <w:br w:type="page"/>
      </w:r>
      <w:r w:rsidR="009F4A30">
        <w:rPr>
          <w:rFonts w:ascii="Georgia" w:hAnsi="Georgia" w:cs="Arial"/>
          <w:b/>
          <w:bCs/>
          <w:color w:val="000000"/>
          <w:sz w:val="20"/>
          <w:szCs w:val="20"/>
          <w:rtl/>
          <w:lang w:eastAsia="en-US"/>
        </w:rPr>
        <w:lastRenderedPageBreak/>
        <w:t>חברה תעשייתית</w:t>
      </w:r>
      <w:r w:rsidR="009F4A30" w:rsidRPr="006D7229">
        <w:rPr>
          <w:rFonts w:ascii="Georgia" w:hAnsi="Georgia" w:cs="Arial"/>
          <w:b/>
          <w:bCs/>
          <w:color w:val="000000"/>
          <w:sz w:val="20"/>
          <w:szCs w:val="20"/>
          <w:rtl/>
          <w:lang w:eastAsia="en-US"/>
        </w:rPr>
        <w:t xml:space="preserve"> בע"מ</w:t>
      </w:r>
    </w:p>
    <w:p w:rsidR="009F4A30" w:rsidRPr="00B23533" w:rsidRDefault="009F4A30" w:rsidP="00B14C62">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9F4A30" w:rsidRPr="00B23533" w:rsidRDefault="009F4A30" w:rsidP="00983D3C">
      <w:pPr>
        <w:tabs>
          <w:tab w:val="left" w:pos="993"/>
        </w:tabs>
        <w:spacing w:line="360" w:lineRule="auto"/>
        <w:ind w:left="-759" w:right="-284" w:hanging="1"/>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9F4A30" w:rsidRDefault="009F4A30" w:rsidP="009F4A30">
      <w:pPr>
        <w:jc w:val="center"/>
        <w:rPr>
          <w:rFonts w:ascii="Georgia" w:hAnsi="Georgia" w:cs="Arial"/>
          <w:b/>
          <w:bCs/>
          <w:color w:val="000000"/>
          <w:sz w:val="20"/>
          <w:szCs w:val="20"/>
          <w:rtl/>
          <w:lang w:eastAsia="en-US"/>
        </w:rPr>
      </w:pPr>
    </w:p>
    <w:p w:rsidR="009F4A30" w:rsidRPr="006D7229" w:rsidRDefault="009F4A30" w:rsidP="009F4A30">
      <w:pPr>
        <w:jc w:val="center"/>
        <w:rPr>
          <w:rFonts w:ascii="Georgia" w:hAnsi="Georgia" w:cs="Arial"/>
          <w:sz w:val="20"/>
          <w:szCs w:val="20"/>
          <w:rtl/>
        </w:rPr>
      </w:pPr>
    </w:p>
    <w:p w:rsidR="009F4A30" w:rsidRPr="009F4A30" w:rsidRDefault="009F4A30" w:rsidP="009F4A30">
      <w:pPr>
        <w:ind w:left="932" w:hanging="720"/>
        <w:rPr>
          <w:rFonts w:ascii="Georgia" w:eastAsia="SimSun" w:hAnsi="Georgia" w:cs="Arial"/>
          <w:sz w:val="20"/>
          <w:szCs w:val="20"/>
          <w:rtl/>
          <w:lang w:eastAsia="zh-CN"/>
        </w:rPr>
      </w:pPr>
      <w:r w:rsidRPr="006D7229">
        <w:rPr>
          <w:rFonts w:ascii="Georgia" w:hAnsi="Georgia" w:cs="Arial"/>
          <w:bCs/>
          <w:sz w:val="20"/>
          <w:szCs w:val="20"/>
          <w:rtl/>
          <w:lang w:eastAsia="en-US"/>
        </w:rPr>
        <w:t xml:space="preserve">ביאור 2 - </w:t>
      </w:r>
      <w:r w:rsidRPr="006D7229">
        <w:rPr>
          <w:rFonts w:ascii="Georgia" w:hAnsi="Georgia" w:cs="Arial"/>
          <w:b/>
          <w:bCs/>
          <w:sz w:val="20"/>
          <w:szCs w:val="20"/>
          <w:rtl/>
        </w:rPr>
        <w:t>סיווג של מכשירים לפי קבוצות בהתאם לתקן חשבונאות בינלאומי 39 "מכשירים פיננסיים: הכרה ומדידה"</w:t>
      </w:r>
      <w:r>
        <w:rPr>
          <w:rFonts w:ascii="Georgia" w:hAnsi="Georgia" w:cs="Arial" w:hint="cs"/>
          <w:b/>
          <w:bCs/>
          <w:sz w:val="20"/>
          <w:szCs w:val="20"/>
          <w:rtl/>
        </w:rPr>
        <w:t xml:space="preserve"> </w:t>
      </w:r>
      <w:r>
        <w:rPr>
          <w:rFonts w:ascii="Georgia" w:hAnsi="Georgia" w:cs="Arial" w:hint="cs"/>
          <w:sz w:val="20"/>
          <w:szCs w:val="20"/>
          <w:rtl/>
        </w:rPr>
        <w:t>(המשך):</w:t>
      </w:r>
    </w:p>
    <w:p w:rsidR="007A26D1" w:rsidRPr="006D7229" w:rsidRDefault="007A26D1" w:rsidP="00BA4241">
      <w:pPr>
        <w:ind w:left="1814" w:hanging="425"/>
        <w:rPr>
          <w:rFonts w:ascii="Georgia" w:hAnsi="Georgia" w:cs="Arial"/>
          <w:sz w:val="20"/>
          <w:szCs w:val="20"/>
          <w:rtl/>
        </w:rPr>
      </w:pPr>
    </w:p>
    <w:p w:rsidR="002C62B8" w:rsidRPr="006D7229" w:rsidRDefault="00581DE0" w:rsidP="00897085">
      <w:pPr>
        <w:ind w:left="1814" w:hanging="425"/>
        <w:rPr>
          <w:rFonts w:ascii="Georgia" w:hAnsi="Georgia" w:cs="Arial"/>
          <w:sz w:val="20"/>
          <w:szCs w:val="20"/>
          <w:rtl/>
        </w:rPr>
      </w:pPr>
      <w:r w:rsidRPr="006D7229">
        <w:rPr>
          <w:rFonts w:ascii="Georgia" w:hAnsi="Georgia" w:cs="Arial"/>
          <w:sz w:val="20"/>
          <w:szCs w:val="20"/>
          <w:rtl/>
        </w:rPr>
        <w:t xml:space="preserve">31 בדצמבר </w:t>
      </w:r>
      <w:r w:rsidR="00897085">
        <w:rPr>
          <w:rFonts w:ascii="Georgia" w:hAnsi="Georgia" w:cs="Arial"/>
          <w:sz w:val="20"/>
          <w:szCs w:val="20"/>
          <w:rtl/>
        </w:rPr>
        <w:t>201</w:t>
      </w:r>
      <w:r w:rsidR="00897085">
        <w:rPr>
          <w:rFonts w:ascii="Georgia" w:hAnsi="Georgia" w:cs="Arial" w:hint="cs"/>
          <w:sz w:val="20"/>
          <w:szCs w:val="20"/>
          <w:rtl/>
        </w:rPr>
        <w:t>5</w:t>
      </w:r>
      <w:r w:rsidRPr="006D7229">
        <w:rPr>
          <w:rFonts w:ascii="Georgia" w:hAnsi="Georgia" w:cs="Arial"/>
          <w:sz w:val="20"/>
          <w:szCs w:val="20"/>
          <w:rtl/>
        </w:rPr>
        <w:t>:</w:t>
      </w:r>
    </w:p>
    <w:p w:rsidR="00581DE0" w:rsidRPr="006D7229" w:rsidRDefault="00581DE0" w:rsidP="00581DE0">
      <w:pPr>
        <w:ind w:left="1814" w:hanging="425"/>
        <w:rPr>
          <w:rFonts w:ascii="Georgia" w:hAnsi="Georgia" w:cs="Arial"/>
          <w:b/>
          <w:bCs/>
          <w:sz w:val="20"/>
          <w:szCs w:val="20"/>
          <w:rtl/>
        </w:rPr>
      </w:pPr>
    </w:p>
    <w:tbl>
      <w:tblPr>
        <w:bidiVisual/>
        <w:tblW w:w="11242" w:type="dxa"/>
        <w:tblInd w:w="-1262" w:type="dxa"/>
        <w:tblLook w:val="0000" w:firstRow="0" w:lastRow="0" w:firstColumn="0" w:lastColumn="0" w:noHBand="0" w:noVBand="0"/>
      </w:tblPr>
      <w:tblGrid>
        <w:gridCol w:w="3237"/>
        <w:gridCol w:w="993"/>
        <w:gridCol w:w="1199"/>
        <w:gridCol w:w="1134"/>
        <w:gridCol w:w="1276"/>
        <w:gridCol w:w="1134"/>
        <w:gridCol w:w="1135"/>
        <w:gridCol w:w="1134"/>
      </w:tblGrid>
      <w:tr w:rsidR="009E1AA5" w:rsidRPr="006D7229" w:rsidTr="009F4A30">
        <w:tc>
          <w:tcPr>
            <w:tcW w:w="3237" w:type="dxa"/>
          </w:tcPr>
          <w:p w:rsidR="009E1AA5" w:rsidRPr="006D7229" w:rsidRDefault="009E1AA5" w:rsidP="00EB2C19">
            <w:pPr>
              <w:rPr>
                <w:rFonts w:ascii="Georgia" w:hAnsi="Georgia" w:cs="Arial"/>
                <w:b/>
                <w:bCs/>
                <w:sz w:val="20"/>
                <w:szCs w:val="20"/>
                <w:rtl/>
              </w:rPr>
            </w:pPr>
          </w:p>
        </w:tc>
        <w:tc>
          <w:tcPr>
            <w:tcW w:w="993" w:type="dxa"/>
            <w:vMerge w:val="restart"/>
            <w:tcBorders>
              <w:bottom w:val="single" w:sz="4" w:space="0" w:color="auto"/>
            </w:tcBorders>
            <w:vAlign w:val="bottom"/>
          </w:tcPr>
          <w:p w:rsidR="009E1AA5" w:rsidRPr="006D7229" w:rsidRDefault="009E1AA5" w:rsidP="000F6E21">
            <w:pPr>
              <w:jc w:val="center"/>
              <w:rPr>
                <w:rFonts w:ascii="Georgia" w:hAnsi="Georgia" w:cs="Arial"/>
                <w:b/>
                <w:bCs/>
                <w:sz w:val="20"/>
                <w:szCs w:val="20"/>
                <w:rtl/>
              </w:rPr>
            </w:pPr>
          </w:p>
          <w:p w:rsidR="009E1AA5" w:rsidRPr="006D7229" w:rsidRDefault="009E1AA5" w:rsidP="00EB2C19">
            <w:pPr>
              <w:jc w:val="center"/>
              <w:rPr>
                <w:rFonts w:ascii="Georgia" w:hAnsi="Georgia" w:cs="Arial"/>
                <w:b/>
                <w:bCs/>
                <w:sz w:val="20"/>
                <w:szCs w:val="20"/>
                <w:rtl/>
              </w:rPr>
            </w:pPr>
            <w:r w:rsidRPr="006D7229">
              <w:rPr>
                <w:rFonts w:ascii="Georgia" w:hAnsi="Georgia" w:cs="Arial"/>
                <w:b/>
                <w:bCs/>
                <w:sz w:val="20"/>
                <w:szCs w:val="20"/>
                <w:rtl/>
              </w:rPr>
              <w:t>הלוואות</w:t>
            </w:r>
            <w:r w:rsidRPr="006D7229">
              <w:rPr>
                <w:rFonts w:ascii="Georgia" w:hAnsi="Georgia" w:cs="Arial"/>
                <w:b/>
                <w:bCs/>
                <w:sz w:val="20"/>
                <w:szCs w:val="20"/>
                <w:rtl/>
              </w:rPr>
              <w:br/>
              <w:t>וחייבים</w:t>
            </w:r>
          </w:p>
        </w:tc>
        <w:tc>
          <w:tcPr>
            <w:tcW w:w="2333" w:type="dxa"/>
            <w:gridSpan w:val="2"/>
            <w:shd w:val="clear" w:color="auto" w:fill="auto"/>
            <w:vAlign w:val="bottom"/>
          </w:tcPr>
          <w:p w:rsidR="009E1AA5" w:rsidRPr="006D7229" w:rsidRDefault="009E1AA5" w:rsidP="00EB2C19">
            <w:pPr>
              <w:pBdr>
                <w:bottom w:val="single" w:sz="6" w:space="0" w:color="auto"/>
              </w:pBdr>
              <w:jc w:val="center"/>
              <w:rPr>
                <w:rFonts w:ascii="Georgia" w:hAnsi="Georgia" w:cs="Arial"/>
                <w:b/>
                <w:bCs/>
                <w:sz w:val="20"/>
                <w:szCs w:val="20"/>
                <w:rtl/>
              </w:rPr>
            </w:pPr>
            <w:r w:rsidRPr="006D7229">
              <w:rPr>
                <w:rFonts w:ascii="Georgia" w:hAnsi="Georgia" w:cs="Arial"/>
                <w:b/>
                <w:bCs/>
                <w:sz w:val="20"/>
                <w:szCs w:val="20"/>
                <w:rtl/>
              </w:rPr>
              <w:t>נכסים בשווי הוגן דרך רווח או הפסד</w:t>
            </w:r>
          </w:p>
        </w:tc>
        <w:tc>
          <w:tcPr>
            <w:tcW w:w="1276" w:type="dxa"/>
            <w:vMerge w:val="restart"/>
            <w:vAlign w:val="bottom"/>
          </w:tcPr>
          <w:p w:rsidR="009E1AA5" w:rsidRPr="006D7229" w:rsidRDefault="009E1AA5" w:rsidP="005D5B1D">
            <w:pPr>
              <w:jc w:val="center"/>
              <w:rPr>
                <w:rFonts w:ascii="Georgia" w:hAnsi="Georgia" w:cs="Arial"/>
                <w:b/>
                <w:bCs/>
                <w:sz w:val="20"/>
                <w:szCs w:val="20"/>
                <w:rtl/>
              </w:rPr>
            </w:pPr>
          </w:p>
          <w:p w:rsidR="009E1AA5" w:rsidRPr="006D7229" w:rsidRDefault="009E1AA5" w:rsidP="005D5B1D">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מכשירים נגזרים המשמשים למטרות  גידור</w:t>
            </w:r>
          </w:p>
        </w:tc>
        <w:tc>
          <w:tcPr>
            <w:tcW w:w="1134" w:type="dxa"/>
            <w:vMerge w:val="restart"/>
            <w:vAlign w:val="bottom"/>
          </w:tcPr>
          <w:p w:rsidR="009E1AA5" w:rsidRPr="006D7229" w:rsidRDefault="009E1AA5" w:rsidP="005D5B1D">
            <w:pPr>
              <w:jc w:val="center"/>
              <w:rPr>
                <w:rFonts w:ascii="Georgia" w:hAnsi="Georgia" w:cs="Arial"/>
                <w:b/>
                <w:bCs/>
                <w:sz w:val="20"/>
                <w:szCs w:val="20"/>
                <w:rtl/>
              </w:rPr>
            </w:pPr>
          </w:p>
          <w:p w:rsidR="009E1AA5" w:rsidRPr="006D7229" w:rsidRDefault="009E1AA5" w:rsidP="005D5B1D">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פיננסיים זמינים למכירה</w:t>
            </w:r>
          </w:p>
        </w:tc>
        <w:tc>
          <w:tcPr>
            <w:tcW w:w="1135" w:type="dxa"/>
            <w:vMerge w:val="restart"/>
            <w:vAlign w:val="bottom"/>
          </w:tcPr>
          <w:p w:rsidR="009E1AA5" w:rsidRPr="006D7229" w:rsidRDefault="009E1AA5" w:rsidP="005D5B1D">
            <w:pPr>
              <w:jc w:val="center"/>
              <w:rPr>
                <w:rFonts w:ascii="Georgia" w:hAnsi="Georgia" w:cs="Arial"/>
                <w:b/>
                <w:bCs/>
                <w:sz w:val="20"/>
                <w:szCs w:val="20"/>
                <w:rtl/>
              </w:rPr>
            </w:pPr>
          </w:p>
          <w:p w:rsidR="009E1AA5" w:rsidRPr="006D7229" w:rsidRDefault="009E1AA5" w:rsidP="005D5B1D">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פיננסיים מוחזקים לפדיון</w:t>
            </w:r>
          </w:p>
        </w:tc>
        <w:tc>
          <w:tcPr>
            <w:tcW w:w="1134" w:type="dxa"/>
            <w:vMerge w:val="restart"/>
            <w:vAlign w:val="bottom"/>
          </w:tcPr>
          <w:p w:rsidR="009E1AA5" w:rsidRPr="006D7229" w:rsidRDefault="009E1AA5" w:rsidP="005D5B1D">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סה"כ</w:t>
            </w:r>
          </w:p>
        </w:tc>
      </w:tr>
      <w:tr w:rsidR="000F6E21" w:rsidRPr="006D7229" w:rsidTr="009F4A30">
        <w:tc>
          <w:tcPr>
            <w:tcW w:w="3237" w:type="dxa"/>
          </w:tcPr>
          <w:p w:rsidR="000F6E21" w:rsidRPr="006D7229" w:rsidRDefault="000F6E21" w:rsidP="00EB2C19">
            <w:pPr>
              <w:rPr>
                <w:rFonts w:ascii="Georgia" w:hAnsi="Georgia" w:cs="Arial"/>
                <w:b/>
                <w:bCs/>
                <w:sz w:val="20"/>
                <w:szCs w:val="20"/>
                <w:rtl/>
              </w:rPr>
            </w:pPr>
          </w:p>
        </w:tc>
        <w:tc>
          <w:tcPr>
            <w:tcW w:w="993" w:type="dxa"/>
            <w:vMerge/>
            <w:tcBorders>
              <w:bottom w:val="single" w:sz="4" w:space="0" w:color="auto"/>
            </w:tcBorders>
            <w:vAlign w:val="bottom"/>
          </w:tcPr>
          <w:p w:rsidR="000F6E21" w:rsidRPr="006D7229" w:rsidRDefault="000F6E21" w:rsidP="00EB2C19">
            <w:pPr>
              <w:jc w:val="center"/>
              <w:rPr>
                <w:rFonts w:ascii="Georgia" w:hAnsi="Georgia" w:cs="Arial"/>
                <w:sz w:val="20"/>
                <w:szCs w:val="20"/>
                <w:rtl/>
              </w:rPr>
            </w:pPr>
          </w:p>
        </w:tc>
        <w:tc>
          <w:tcPr>
            <w:tcW w:w="1199" w:type="dxa"/>
            <w:vAlign w:val="bottom"/>
          </w:tcPr>
          <w:p w:rsidR="000F6E21" w:rsidRPr="006D7229" w:rsidRDefault="000F6E21" w:rsidP="00EB2C19">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המוחזקים למסחר</w:t>
            </w:r>
          </w:p>
        </w:tc>
        <w:tc>
          <w:tcPr>
            <w:tcW w:w="1134" w:type="dxa"/>
            <w:vAlign w:val="bottom"/>
          </w:tcPr>
          <w:p w:rsidR="000F6E21" w:rsidRPr="006D7229" w:rsidRDefault="000F6E21" w:rsidP="00EB2C19">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 שיועדו לשווי הוגן דרך רווח או הפסד</w:t>
            </w:r>
          </w:p>
        </w:tc>
        <w:tc>
          <w:tcPr>
            <w:tcW w:w="1276" w:type="dxa"/>
            <w:vMerge/>
            <w:vAlign w:val="bottom"/>
          </w:tcPr>
          <w:p w:rsidR="000F6E21" w:rsidRPr="006D7229" w:rsidRDefault="000F6E21" w:rsidP="00EB2C19">
            <w:pPr>
              <w:jc w:val="center"/>
              <w:rPr>
                <w:rFonts w:ascii="Georgia" w:hAnsi="Georgia" w:cs="Arial"/>
                <w:sz w:val="20"/>
                <w:szCs w:val="20"/>
                <w:rtl/>
              </w:rPr>
            </w:pPr>
          </w:p>
        </w:tc>
        <w:tc>
          <w:tcPr>
            <w:tcW w:w="1134" w:type="dxa"/>
            <w:vMerge/>
            <w:vAlign w:val="bottom"/>
          </w:tcPr>
          <w:p w:rsidR="000F6E21" w:rsidRPr="006D7229" w:rsidRDefault="000F6E21" w:rsidP="00EB2C19">
            <w:pPr>
              <w:jc w:val="center"/>
              <w:rPr>
                <w:rFonts w:ascii="Georgia" w:hAnsi="Georgia" w:cs="Arial"/>
                <w:sz w:val="20"/>
                <w:szCs w:val="20"/>
                <w:rtl/>
              </w:rPr>
            </w:pPr>
          </w:p>
        </w:tc>
        <w:tc>
          <w:tcPr>
            <w:tcW w:w="1135" w:type="dxa"/>
            <w:vMerge/>
            <w:vAlign w:val="bottom"/>
          </w:tcPr>
          <w:p w:rsidR="000F6E21" w:rsidRPr="006D7229" w:rsidRDefault="000F6E21" w:rsidP="00EB2C19">
            <w:pPr>
              <w:jc w:val="center"/>
              <w:rPr>
                <w:rFonts w:ascii="Georgia" w:hAnsi="Georgia" w:cs="Arial"/>
                <w:sz w:val="20"/>
                <w:szCs w:val="20"/>
                <w:rtl/>
              </w:rPr>
            </w:pPr>
          </w:p>
        </w:tc>
        <w:tc>
          <w:tcPr>
            <w:tcW w:w="1134" w:type="dxa"/>
            <w:vMerge/>
            <w:vAlign w:val="bottom"/>
          </w:tcPr>
          <w:p w:rsidR="000F6E21" w:rsidRPr="006D7229" w:rsidRDefault="000F6E21" w:rsidP="00EB2C19">
            <w:pPr>
              <w:jc w:val="center"/>
              <w:rPr>
                <w:rFonts w:ascii="Georgia" w:hAnsi="Georgia" w:cs="Arial"/>
                <w:sz w:val="20"/>
                <w:szCs w:val="20"/>
                <w:rtl/>
              </w:rPr>
            </w:pPr>
          </w:p>
        </w:tc>
      </w:tr>
      <w:tr w:rsidR="00F45516" w:rsidRPr="006D7229" w:rsidTr="009F4A30">
        <w:tc>
          <w:tcPr>
            <w:tcW w:w="3237" w:type="dxa"/>
          </w:tcPr>
          <w:p w:rsidR="00F45516" w:rsidRPr="006D7229" w:rsidRDefault="00F45516" w:rsidP="00EB2C19">
            <w:pPr>
              <w:rPr>
                <w:rFonts w:ascii="Georgia" w:hAnsi="Georgia" w:cs="Arial"/>
                <w:b/>
                <w:bCs/>
                <w:sz w:val="20"/>
                <w:szCs w:val="20"/>
                <w:rtl/>
              </w:rPr>
            </w:pPr>
          </w:p>
        </w:tc>
        <w:tc>
          <w:tcPr>
            <w:tcW w:w="8005" w:type="dxa"/>
            <w:gridSpan w:val="7"/>
            <w:vAlign w:val="bottom"/>
          </w:tcPr>
          <w:p w:rsidR="00F45516" w:rsidRPr="006D7229" w:rsidRDefault="00F45516" w:rsidP="00EB2C19">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581DE0" w:rsidRPr="006D7229" w:rsidTr="009F4A30">
        <w:tc>
          <w:tcPr>
            <w:tcW w:w="3237" w:type="dxa"/>
          </w:tcPr>
          <w:p w:rsidR="00581DE0" w:rsidRPr="006D7229" w:rsidRDefault="00581DE0" w:rsidP="008570B5">
            <w:pPr>
              <w:rPr>
                <w:rFonts w:ascii="Georgia" w:hAnsi="Georgia" w:cs="Arial"/>
                <w:b/>
                <w:bCs/>
                <w:sz w:val="20"/>
                <w:szCs w:val="20"/>
              </w:rPr>
            </w:pPr>
            <w:r w:rsidRPr="006D7229">
              <w:rPr>
                <w:rFonts w:ascii="Georgia" w:hAnsi="Georgia" w:cs="Arial"/>
                <w:b/>
                <w:bCs/>
                <w:sz w:val="20"/>
                <w:szCs w:val="20"/>
                <w:rtl/>
              </w:rPr>
              <w:t>נכסים</w:t>
            </w:r>
            <w:r w:rsidR="007A26D1" w:rsidRPr="006D7229">
              <w:rPr>
                <w:rFonts w:ascii="Georgia" w:hAnsi="Georgia" w:cs="Arial"/>
                <w:b/>
                <w:bCs/>
                <w:sz w:val="20"/>
                <w:szCs w:val="20"/>
                <w:rtl/>
              </w:rPr>
              <w:t>:</w:t>
            </w:r>
            <w:r w:rsidRPr="006D7229">
              <w:rPr>
                <w:rFonts w:ascii="Georgia" w:hAnsi="Georgia" w:cs="Arial"/>
                <w:b/>
                <w:bCs/>
                <w:sz w:val="20"/>
                <w:szCs w:val="20"/>
                <w:rtl/>
              </w:rPr>
              <w:t xml:space="preserve"> </w:t>
            </w:r>
          </w:p>
        </w:tc>
        <w:tc>
          <w:tcPr>
            <w:tcW w:w="993" w:type="dxa"/>
          </w:tcPr>
          <w:p w:rsidR="00581DE0" w:rsidRPr="006D7229" w:rsidRDefault="00581DE0" w:rsidP="008570B5">
            <w:pPr>
              <w:rPr>
                <w:rFonts w:ascii="Georgia" w:hAnsi="Georgia" w:cs="Arial"/>
                <w:sz w:val="20"/>
                <w:szCs w:val="20"/>
                <w:rtl/>
              </w:rPr>
            </w:pPr>
          </w:p>
        </w:tc>
        <w:tc>
          <w:tcPr>
            <w:tcW w:w="1199"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276"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c>
          <w:tcPr>
            <w:tcW w:w="1135" w:type="dxa"/>
          </w:tcPr>
          <w:p w:rsidR="00581DE0" w:rsidRPr="006D7229" w:rsidRDefault="00581DE0" w:rsidP="008570B5">
            <w:pPr>
              <w:rPr>
                <w:rFonts w:ascii="Georgia" w:hAnsi="Georgia" w:cs="Arial"/>
                <w:sz w:val="20"/>
                <w:szCs w:val="20"/>
                <w:rtl/>
              </w:rPr>
            </w:pPr>
          </w:p>
        </w:tc>
        <w:tc>
          <w:tcPr>
            <w:tcW w:w="1134" w:type="dxa"/>
          </w:tcPr>
          <w:p w:rsidR="00581DE0" w:rsidRPr="006D7229" w:rsidRDefault="00581DE0" w:rsidP="008570B5">
            <w:pPr>
              <w:rPr>
                <w:rFonts w:ascii="Georgia" w:hAnsi="Georgia" w:cs="Arial"/>
                <w:sz w:val="20"/>
                <w:szCs w:val="20"/>
                <w:rtl/>
              </w:rPr>
            </w:pPr>
          </w:p>
        </w:tc>
      </w:tr>
      <w:tr w:rsidR="00C948D3" w:rsidRPr="006D7229" w:rsidTr="009F4A30">
        <w:tc>
          <w:tcPr>
            <w:tcW w:w="3237" w:type="dxa"/>
          </w:tcPr>
          <w:p w:rsidR="00C948D3" w:rsidRPr="006D7229" w:rsidRDefault="00C948D3" w:rsidP="000132A4">
            <w:pPr>
              <w:ind w:left="106" w:firstLine="188"/>
              <w:rPr>
                <w:rFonts w:ascii="Georgia" w:hAnsi="Georgia" w:cs="Arial"/>
                <w:sz w:val="20"/>
                <w:szCs w:val="20"/>
              </w:rPr>
            </w:pPr>
            <w:r w:rsidRPr="006D7229">
              <w:rPr>
                <w:rFonts w:ascii="Georgia" w:hAnsi="Georgia" w:cs="Arial"/>
                <w:sz w:val="20"/>
                <w:szCs w:val="20"/>
                <w:rtl/>
              </w:rPr>
              <w:t>מזומנים ושווי מזומנים</w:t>
            </w:r>
          </w:p>
        </w:tc>
        <w:tc>
          <w:tcPr>
            <w:tcW w:w="993" w:type="dxa"/>
          </w:tcPr>
          <w:p w:rsidR="00C948D3" w:rsidRPr="006D7229" w:rsidRDefault="00C948D3" w:rsidP="008570B5">
            <w:pPr>
              <w:rPr>
                <w:rFonts w:ascii="Georgia" w:hAnsi="Georgia" w:cs="Arial"/>
                <w:sz w:val="20"/>
                <w:szCs w:val="20"/>
                <w:rtl/>
              </w:rPr>
            </w:pPr>
          </w:p>
        </w:tc>
        <w:tc>
          <w:tcPr>
            <w:tcW w:w="1199"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276"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135"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r>
      <w:tr w:rsidR="00C948D3" w:rsidRPr="006D7229" w:rsidTr="009F4A30">
        <w:tc>
          <w:tcPr>
            <w:tcW w:w="3237" w:type="dxa"/>
          </w:tcPr>
          <w:p w:rsidR="00C948D3" w:rsidRPr="006D7229" w:rsidRDefault="00C948D3" w:rsidP="007A26D1">
            <w:pPr>
              <w:ind w:firstLine="294"/>
              <w:rPr>
                <w:rFonts w:ascii="Georgia" w:hAnsi="Georgia" w:cs="Arial"/>
                <w:sz w:val="20"/>
                <w:szCs w:val="20"/>
                <w:rtl/>
              </w:rPr>
            </w:pPr>
            <w:r w:rsidRPr="006D7229">
              <w:rPr>
                <w:rFonts w:ascii="Georgia" w:hAnsi="Georgia" w:cs="Arial"/>
                <w:sz w:val="20"/>
                <w:szCs w:val="20"/>
                <w:rtl/>
              </w:rPr>
              <w:t xml:space="preserve">נכסים פיננסיים בשווי הוגן </w:t>
            </w:r>
          </w:p>
        </w:tc>
        <w:tc>
          <w:tcPr>
            <w:tcW w:w="993" w:type="dxa"/>
          </w:tcPr>
          <w:p w:rsidR="00C948D3" w:rsidRPr="006D7229" w:rsidRDefault="00C948D3" w:rsidP="008570B5">
            <w:pPr>
              <w:rPr>
                <w:rFonts w:ascii="Georgia" w:hAnsi="Georgia" w:cs="Arial"/>
                <w:sz w:val="20"/>
                <w:szCs w:val="20"/>
                <w:rtl/>
              </w:rPr>
            </w:pPr>
          </w:p>
        </w:tc>
        <w:tc>
          <w:tcPr>
            <w:tcW w:w="1199"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276"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135"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r>
      <w:tr w:rsidR="00C948D3" w:rsidRPr="006D7229" w:rsidTr="009F4A30">
        <w:trPr>
          <w:trHeight w:val="235"/>
        </w:trPr>
        <w:tc>
          <w:tcPr>
            <w:tcW w:w="3237" w:type="dxa"/>
          </w:tcPr>
          <w:p w:rsidR="00C948D3" w:rsidRPr="006D7229" w:rsidRDefault="00C948D3" w:rsidP="007A26D1">
            <w:pPr>
              <w:ind w:firstLine="578"/>
              <w:rPr>
                <w:rFonts w:ascii="Georgia" w:hAnsi="Georgia" w:cs="Arial"/>
                <w:sz w:val="20"/>
                <w:szCs w:val="20"/>
                <w:rtl/>
              </w:rPr>
            </w:pPr>
            <w:r w:rsidRPr="006D7229">
              <w:rPr>
                <w:rFonts w:ascii="Georgia" w:hAnsi="Georgia" w:cs="Arial"/>
                <w:sz w:val="20"/>
                <w:szCs w:val="20"/>
                <w:rtl/>
              </w:rPr>
              <w:t>דרך רווח או הפסד</w:t>
            </w:r>
          </w:p>
        </w:tc>
        <w:tc>
          <w:tcPr>
            <w:tcW w:w="993" w:type="dxa"/>
          </w:tcPr>
          <w:p w:rsidR="00C948D3" w:rsidRPr="006D7229" w:rsidRDefault="00C948D3" w:rsidP="008570B5">
            <w:pPr>
              <w:rPr>
                <w:rFonts w:ascii="Georgia" w:hAnsi="Georgia" w:cs="Arial"/>
                <w:sz w:val="20"/>
                <w:szCs w:val="20"/>
                <w:rtl/>
              </w:rPr>
            </w:pPr>
          </w:p>
        </w:tc>
        <w:tc>
          <w:tcPr>
            <w:tcW w:w="1199"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276"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135"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r>
      <w:tr w:rsidR="00C948D3" w:rsidRPr="006D7229" w:rsidTr="009F4A30">
        <w:tc>
          <w:tcPr>
            <w:tcW w:w="3237" w:type="dxa"/>
          </w:tcPr>
          <w:p w:rsidR="00C948D3" w:rsidRPr="006D7229" w:rsidRDefault="00C948D3" w:rsidP="007A26D1">
            <w:pPr>
              <w:ind w:firstLine="294"/>
              <w:rPr>
                <w:rFonts w:ascii="Georgia" w:hAnsi="Georgia" w:cs="Arial"/>
                <w:sz w:val="20"/>
                <w:szCs w:val="20"/>
              </w:rPr>
            </w:pPr>
            <w:r w:rsidRPr="006D7229">
              <w:rPr>
                <w:rFonts w:ascii="Georgia" w:hAnsi="Georgia" w:cs="Arial"/>
                <w:sz w:val="20"/>
                <w:szCs w:val="20"/>
                <w:rtl/>
              </w:rPr>
              <w:t>נכסים פיננסיים זמינים למכירה</w:t>
            </w:r>
            <w:r w:rsidRPr="006D7229" w:rsidDel="007B46DC">
              <w:rPr>
                <w:rFonts w:ascii="Georgia" w:hAnsi="Georgia" w:cs="Arial"/>
                <w:sz w:val="20"/>
                <w:szCs w:val="20"/>
                <w:rtl/>
              </w:rPr>
              <w:t xml:space="preserve"> </w:t>
            </w:r>
          </w:p>
        </w:tc>
        <w:tc>
          <w:tcPr>
            <w:tcW w:w="993" w:type="dxa"/>
          </w:tcPr>
          <w:p w:rsidR="00C948D3" w:rsidRPr="006D7229" w:rsidRDefault="00C948D3" w:rsidP="008570B5">
            <w:pPr>
              <w:rPr>
                <w:rFonts w:ascii="Georgia" w:hAnsi="Georgia" w:cs="Arial"/>
                <w:sz w:val="20"/>
                <w:szCs w:val="20"/>
                <w:rtl/>
              </w:rPr>
            </w:pPr>
          </w:p>
        </w:tc>
        <w:tc>
          <w:tcPr>
            <w:tcW w:w="1199"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276"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135"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r>
      <w:tr w:rsidR="00C948D3" w:rsidRPr="006D7229" w:rsidTr="009F4A30">
        <w:tc>
          <w:tcPr>
            <w:tcW w:w="3237" w:type="dxa"/>
          </w:tcPr>
          <w:p w:rsidR="00C948D3" w:rsidRPr="006D7229" w:rsidRDefault="00C948D3" w:rsidP="007A26D1">
            <w:pPr>
              <w:ind w:firstLine="294"/>
              <w:rPr>
                <w:rFonts w:ascii="Georgia" w:hAnsi="Georgia" w:cs="Arial"/>
                <w:sz w:val="20"/>
                <w:szCs w:val="20"/>
                <w:rtl/>
              </w:rPr>
            </w:pPr>
            <w:r w:rsidRPr="006D7229">
              <w:rPr>
                <w:rFonts w:ascii="Georgia" w:hAnsi="Georgia" w:cs="Arial"/>
                <w:sz w:val="20"/>
                <w:szCs w:val="20"/>
                <w:rtl/>
              </w:rPr>
              <w:t>מכשירים פיננסיים נגזרים</w:t>
            </w:r>
            <w:r w:rsidRPr="006D7229" w:rsidDel="007B46DC">
              <w:rPr>
                <w:rFonts w:ascii="Georgia" w:hAnsi="Georgia" w:cs="Arial"/>
                <w:sz w:val="20"/>
                <w:szCs w:val="20"/>
                <w:rtl/>
              </w:rPr>
              <w:t xml:space="preserve"> </w:t>
            </w:r>
          </w:p>
        </w:tc>
        <w:tc>
          <w:tcPr>
            <w:tcW w:w="993" w:type="dxa"/>
          </w:tcPr>
          <w:p w:rsidR="00C948D3" w:rsidRPr="006D7229" w:rsidRDefault="00C948D3" w:rsidP="008570B5">
            <w:pPr>
              <w:rPr>
                <w:rFonts w:ascii="Georgia" w:hAnsi="Georgia" w:cs="Arial"/>
                <w:sz w:val="20"/>
                <w:szCs w:val="20"/>
                <w:rtl/>
              </w:rPr>
            </w:pPr>
          </w:p>
        </w:tc>
        <w:tc>
          <w:tcPr>
            <w:tcW w:w="1199"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276"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135"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r>
      <w:tr w:rsidR="00C948D3" w:rsidRPr="006D7229" w:rsidTr="009F4A30">
        <w:tc>
          <w:tcPr>
            <w:tcW w:w="3237" w:type="dxa"/>
          </w:tcPr>
          <w:p w:rsidR="00C948D3" w:rsidRPr="006D7229" w:rsidRDefault="00C948D3" w:rsidP="007A26D1">
            <w:pPr>
              <w:ind w:left="578" w:hanging="284"/>
              <w:rPr>
                <w:rFonts w:ascii="Georgia" w:hAnsi="Georgia" w:cs="Arial"/>
                <w:sz w:val="20"/>
                <w:szCs w:val="20"/>
                <w:rtl/>
              </w:rPr>
            </w:pPr>
            <w:r w:rsidRPr="006D7229">
              <w:rPr>
                <w:rFonts w:ascii="Georgia" w:hAnsi="Georgia" w:cs="Arial"/>
                <w:sz w:val="20"/>
                <w:szCs w:val="20"/>
                <w:rtl/>
              </w:rPr>
              <w:t>לקוחות וחייבים אחרים</w:t>
            </w:r>
            <w:r w:rsidR="00C10572" w:rsidRPr="006D7229">
              <w:rPr>
                <w:rFonts w:ascii="Georgia" w:hAnsi="Georgia" w:cs="Arial"/>
                <w:sz w:val="20"/>
                <w:szCs w:val="20"/>
                <w:rtl/>
              </w:rPr>
              <w:t xml:space="preserve"> (למעט הוצאות מראש ומקדמות לספקים)</w:t>
            </w:r>
          </w:p>
        </w:tc>
        <w:tc>
          <w:tcPr>
            <w:tcW w:w="993" w:type="dxa"/>
          </w:tcPr>
          <w:p w:rsidR="00C948D3" w:rsidRPr="006D7229" w:rsidRDefault="00C948D3" w:rsidP="008570B5">
            <w:pPr>
              <w:rPr>
                <w:rFonts w:ascii="Georgia" w:hAnsi="Georgia" w:cs="Arial"/>
                <w:sz w:val="20"/>
                <w:szCs w:val="20"/>
                <w:rtl/>
              </w:rPr>
            </w:pPr>
          </w:p>
        </w:tc>
        <w:tc>
          <w:tcPr>
            <w:tcW w:w="1199"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276"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c>
          <w:tcPr>
            <w:tcW w:w="1135" w:type="dxa"/>
          </w:tcPr>
          <w:p w:rsidR="00C948D3" w:rsidRPr="006D7229" w:rsidRDefault="00C948D3" w:rsidP="008570B5">
            <w:pPr>
              <w:rPr>
                <w:rFonts w:ascii="Georgia" w:hAnsi="Georgia" w:cs="Arial"/>
                <w:sz w:val="20"/>
                <w:szCs w:val="20"/>
                <w:rtl/>
              </w:rPr>
            </w:pPr>
          </w:p>
        </w:tc>
        <w:tc>
          <w:tcPr>
            <w:tcW w:w="1134" w:type="dxa"/>
          </w:tcPr>
          <w:p w:rsidR="00C948D3" w:rsidRPr="006D7229" w:rsidRDefault="00C948D3" w:rsidP="008570B5">
            <w:pPr>
              <w:rPr>
                <w:rFonts w:ascii="Georgia" w:hAnsi="Georgia" w:cs="Arial"/>
                <w:sz w:val="20"/>
                <w:szCs w:val="20"/>
                <w:rtl/>
              </w:rPr>
            </w:pPr>
          </w:p>
        </w:tc>
      </w:tr>
      <w:tr w:rsidR="00C948D3" w:rsidRPr="006D7229" w:rsidTr="009F4A30">
        <w:tc>
          <w:tcPr>
            <w:tcW w:w="3237" w:type="dxa"/>
          </w:tcPr>
          <w:p w:rsidR="00C948D3" w:rsidRPr="006D7229" w:rsidRDefault="00C948D3" w:rsidP="007A26D1">
            <w:pPr>
              <w:ind w:firstLine="294"/>
              <w:rPr>
                <w:rFonts w:ascii="Georgia" w:hAnsi="Georgia" w:cs="Arial"/>
                <w:sz w:val="20"/>
                <w:szCs w:val="20"/>
              </w:rPr>
            </w:pPr>
            <w:r w:rsidRPr="006D7229">
              <w:rPr>
                <w:rFonts w:ascii="Georgia" w:hAnsi="Georgia" w:cs="Arial"/>
                <w:sz w:val="20"/>
                <w:szCs w:val="20"/>
                <w:rtl/>
              </w:rPr>
              <w:t>הלוואות ויתרות חובה לזמן ארוך</w:t>
            </w:r>
          </w:p>
        </w:tc>
        <w:tc>
          <w:tcPr>
            <w:tcW w:w="993" w:type="dxa"/>
          </w:tcPr>
          <w:p w:rsidR="00C948D3" w:rsidRPr="006D7229" w:rsidRDefault="00C948D3" w:rsidP="008570B5">
            <w:pPr>
              <w:pBdr>
                <w:bottom w:val="single" w:sz="4" w:space="1" w:color="auto"/>
              </w:pBdr>
              <w:rPr>
                <w:rFonts w:ascii="Georgia" w:hAnsi="Georgia" w:cs="Arial"/>
                <w:sz w:val="20"/>
                <w:szCs w:val="20"/>
                <w:rtl/>
              </w:rPr>
            </w:pPr>
          </w:p>
        </w:tc>
        <w:tc>
          <w:tcPr>
            <w:tcW w:w="1199" w:type="dxa"/>
          </w:tcPr>
          <w:p w:rsidR="00C948D3" w:rsidRPr="006D7229" w:rsidRDefault="00C948D3" w:rsidP="008570B5">
            <w:pPr>
              <w:pBdr>
                <w:bottom w:val="single" w:sz="4" w:space="1" w:color="auto"/>
              </w:pBdr>
              <w:rPr>
                <w:rFonts w:ascii="Georgia" w:hAnsi="Georgia" w:cs="Arial"/>
                <w:sz w:val="20"/>
                <w:szCs w:val="20"/>
                <w:rtl/>
              </w:rPr>
            </w:pPr>
          </w:p>
        </w:tc>
        <w:tc>
          <w:tcPr>
            <w:tcW w:w="1134" w:type="dxa"/>
          </w:tcPr>
          <w:p w:rsidR="00C948D3" w:rsidRPr="006D7229" w:rsidRDefault="00C948D3" w:rsidP="008570B5">
            <w:pPr>
              <w:pBdr>
                <w:bottom w:val="single" w:sz="4" w:space="1" w:color="auto"/>
              </w:pBdr>
              <w:rPr>
                <w:rFonts w:ascii="Georgia" w:hAnsi="Georgia" w:cs="Arial"/>
                <w:sz w:val="20"/>
                <w:szCs w:val="20"/>
                <w:rtl/>
              </w:rPr>
            </w:pPr>
          </w:p>
        </w:tc>
        <w:tc>
          <w:tcPr>
            <w:tcW w:w="1276" w:type="dxa"/>
          </w:tcPr>
          <w:p w:rsidR="00C948D3" w:rsidRPr="006D7229" w:rsidRDefault="00C948D3" w:rsidP="008570B5">
            <w:pPr>
              <w:pBdr>
                <w:bottom w:val="single" w:sz="4" w:space="1" w:color="auto"/>
              </w:pBdr>
              <w:rPr>
                <w:rFonts w:ascii="Georgia" w:hAnsi="Georgia" w:cs="Arial"/>
                <w:sz w:val="20"/>
                <w:szCs w:val="20"/>
                <w:rtl/>
              </w:rPr>
            </w:pPr>
          </w:p>
        </w:tc>
        <w:tc>
          <w:tcPr>
            <w:tcW w:w="1134" w:type="dxa"/>
          </w:tcPr>
          <w:p w:rsidR="00C948D3" w:rsidRPr="006D7229" w:rsidRDefault="00C948D3" w:rsidP="008570B5">
            <w:pPr>
              <w:pBdr>
                <w:bottom w:val="single" w:sz="4" w:space="1" w:color="auto"/>
              </w:pBdr>
              <w:rPr>
                <w:rFonts w:ascii="Georgia" w:hAnsi="Georgia" w:cs="Arial"/>
                <w:sz w:val="20"/>
                <w:szCs w:val="20"/>
                <w:rtl/>
              </w:rPr>
            </w:pPr>
          </w:p>
        </w:tc>
        <w:tc>
          <w:tcPr>
            <w:tcW w:w="1135" w:type="dxa"/>
          </w:tcPr>
          <w:p w:rsidR="00C948D3" w:rsidRPr="006D7229" w:rsidRDefault="00C948D3" w:rsidP="008570B5">
            <w:pPr>
              <w:pBdr>
                <w:bottom w:val="single" w:sz="4" w:space="1" w:color="auto"/>
              </w:pBdr>
              <w:rPr>
                <w:rFonts w:ascii="Georgia" w:hAnsi="Georgia" w:cs="Arial"/>
                <w:sz w:val="20"/>
                <w:szCs w:val="20"/>
                <w:rtl/>
              </w:rPr>
            </w:pPr>
          </w:p>
        </w:tc>
        <w:tc>
          <w:tcPr>
            <w:tcW w:w="1134" w:type="dxa"/>
          </w:tcPr>
          <w:p w:rsidR="00C948D3" w:rsidRPr="006D7229" w:rsidRDefault="00C948D3" w:rsidP="008570B5">
            <w:pPr>
              <w:pBdr>
                <w:bottom w:val="single" w:sz="4" w:space="1" w:color="auto"/>
              </w:pBdr>
              <w:rPr>
                <w:rFonts w:ascii="Georgia" w:hAnsi="Georgia" w:cs="Arial"/>
                <w:sz w:val="20"/>
                <w:szCs w:val="20"/>
                <w:rtl/>
              </w:rPr>
            </w:pPr>
          </w:p>
        </w:tc>
      </w:tr>
      <w:tr w:rsidR="009E1AA5" w:rsidRPr="006D7229" w:rsidTr="009F4A30">
        <w:tc>
          <w:tcPr>
            <w:tcW w:w="3237" w:type="dxa"/>
          </w:tcPr>
          <w:p w:rsidR="009E1AA5" w:rsidRPr="006D7229" w:rsidRDefault="009E1AA5" w:rsidP="008570B5">
            <w:pPr>
              <w:rPr>
                <w:rFonts w:ascii="Georgia" w:hAnsi="Georgia" w:cs="Arial"/>
                <w:sz w:val="20"/>
                <w:szCs w:val="20"/>
                <w:rtl/>
              </w:rPr>
            </w:pPr>
          </w:p>
        </w:tc>
        <w:tc>
          <w:tcPr>
            <w:tcW w:w="993" w:type="dxa"/>
          </w:tcPr>
          <w:p w:rsidR="009E1AA5" w:rsidRPr="006D7229" w:rsidRDefault="009E1AA5" w:rsidP="005D5B1D">
            <w:pPr>
              <w:pBdr>
                <w:bottom w:val="double" w:sz="4" w:space="1" w:color="auto"/>
              </w:pBdr>
              <w:rPr>
                <w:rFonts w:ascii="Georgia" w:hAnsi="Georgia" w:cs="Arial"/>
                <w:sz w:val="20"/>
                <w:szCs w:val="20"/>
                <w:rtl/>
              </w:rPr>
            </w:pPr>
          </w:p>
        </w:tc>
        <w:tc>
          <w:tcPr>
            <w:tcW w:w="1199" w:type="dxa"/>
          </w:tcPr>
          <w:p w:rsidR="009E1AA5" w:rsidRPr="006D7229" w:rsidRDefault="009E1AA5" w:rsidP="008570B5">
            <w:pPr>
              <w:pBdr>
                <w:bottom w:val="double" w:sz="4" w:space="1" w:color="auto"/>
              </w:pBdr>
              <w:rPr>
                <w:rFonts w:ascii="Georgia" w:hAnsi="Georgia" w:cs="Arial"/>
                <w:sz w:val="20"/>
                <w:szCs w:val="20"/>
                <w:rtl/>
              </w:rPr>
            </w:pPr>
          </w:p>
        </w:tc>
        <w:tc>
          <w:tcPr>
            <w:tcW w:w="1134" w:type="dxa"/>
          </w:tcPr>
          <w:p w:rsidR="009E1AA5" w:rsidRPr="006D7229" w:rsidRDefault="009E1AA5" w:rsidP="008570B5">
            <w:pPr>
              <w:pBdr>
                <w:bottom w:val="double" w:sz="4" w:space="1" w:color="auto"/>
              </w:pBdr>
              <w:rPr>
                <w:rFonts w:ascii="Georgia" w:hAnsi="Georgia" w:cs="Arial"/>
                <w:sz w:val="20"/>
                <w:szCs w:val="20"/>
                <w:rtl/>
              </w:rPr>
            </w:pPr>
          </w:p>
        </w:tc>
        <w:tc>
          <w:tcPr>
            <w:tcW w:w="1276" w:type="dxa"/>
          </w:tcPr>
          <w:p w:rsidR="009E1AA5" w:rsidRPr="006D7229" w:rsidRDefault="009E1AA5" w:rsidP="008570B5">
            <w:pPr>
              <w:pBdr>
                <w:bottom w:val="double" w:sz="4" w:space="1" w:color="auto"/>
              </w:pBdr>
              <w:rPr>
                <w:rFonts w:ascii="Georgia" w:hAnsi="Georgia" w:cs="Arial"/>
                <w:sz w:val="20"/>
                <w:szCs w:val="20"/>
                <w:rtl/>
              </w:rPr>
            </w:pPr>
          </w:p>
        </w:tc>
        <w:tc>
          <w:tcPr>
            <w:tcW w:w="1134" w:type="dxa"/>
          </w:tcPr>
          <w:p w:rsidR="009E1AA5" w:rsidRPr="006D7229" w:rsidRDefault="009E1AA5" w:rsidP="008570B5">
            <w:pPr>
              <w:pBdr>
                <w:bottom w:val="double" w:sz="4" w:space="1" w:color="auto"/>
              </w:pBdr>
              <w:rPr>
                <w:rFonts w:ascii="Georgia" w:hAnsi="Georgia" w:cs="Arial"/>
                <w:sz w:val="20"/>
                <w:szCs w:val="20"/>
                <w:rtl/>
              </w:rPr>
            </w:pPr>
          </w:p>
        </w:tc>
        <w:tc>
          <w:tcPr>
            <w:tcW w:w="1135" w:type="dxa"/>
          </w:tcPr>
          <w:p w:rsidR="009E1AA5" w:rsidRPr="006D7229" w:rsidRDefault="009E1AA5" w:rsidP="008570B5">
            <w:pPr>
              <w:pBdr>
                <w:bottom w:val="double" w:sz="4" w:space="1" w:color="auto"/>
              </w:pBdr>
              <w:rPr>
                <w:rFonts w:ascii="Georgia" w:hAnsi="Georgia" w:cs="Arial"/>
                <w:sz w:val="20"/>
                <w:szCs w:val="20"/>
                <w:rtl/>
              </w:rPr>
            </w:pPr>
          </w:p>
        </w:tc>
        <w:tc>
          <w:tcPr>
            <w:tcW w:w="1134" w:type="dxa"/>
          </w:tcPr>
          <w:p w:rsidR="009E1AA5" w:rsidRPr="006D7229" w:rsidRDefault="009E1AA5" w:rsidP="008570B5">
            <w:pPr>
              <w:pBdr>
                <w:bottom w:val="double" w:sz="4" w:space="1" w:color="auto"/>
              </w:pBdr>
              <w:rPr>
                <w:rFonts w:ascii="Georgia" w:hAnsi="Georgia" w:cs="Arial"/>
                <w:sz w:val="20"/>
                <w:szCs w:val="20"/>
                <w:rtl/>
              </w:rPr>
            </w:pPr>
          </w:p>
        </w:tc>
      </w:tr>
    </w:tbl>
    <w:p w:rsidR="00581DE0" w:rsidRPr="006D7229" w:rsidRDefault="00581DE0" w:rsidP="00581DE0">
      <w:pPr>
        <w:rPr>
          <w:rFonts w:ascii="Georgia" w:hAnsi="Georgia" w:cs="Arial"/>
          <w:sz w:val="20"/>
          <w:szCs w:val="20"/>
          <w:rtl/>
        </w:rPr>
      </w:pPr>
    </w:p>
    <w:p w:rsidR="00C94880" w:rsidRPr="006D7229" w:rsidRDefault="00C94880" w:rsidP="00581DE0">
      <w:pPr>
        <w:rPr>
          <w:rFonts w:ascii="Georgia" w:hAnsi="Georgia" w:cs="Arial"/>
          <w:sz w:val="20"/>
          <w:szCs w:val="20"/>
          <w:rtl/>
        </w:rPr>
      </w:pPr>
    </w:p>
    <w:tbl>
      <w:tblPr>
        <w:bidiVisual/>
        <w:tblW w:w="11258" w:type="dxa"/>
        <w:tblInd w:w="-1218" w:type="dxa"/>
        <w:tblLayout w:type="fixed"/>
        <w:tblLook w:val="0000" w:firstRow="0" w:lastRow="0" w:firstColumn="0" w:lastColumn="0" w:noHBand="0" w:noVBand="0"/>
      </w:tblPr>
      <w:tblGrid>
        <w:gridCol w:w="4598"/>
        <w:gridCol w:w="1260"/>
        <w:gridCol w:w="1440"/>
        <w:gridCol w:w="1260"/>
        <w:gridCol w:w="1440"/>
        <w:gridCol w:w="1260"/>
      </w:tblGrid>
      <w:tr w:rsidR="00C94880" w:rsidRPr="006D7229" w:rsidTr="00C94880">
        <w:tc>
          <w:tcPr>
            <w:tcW w:w="4598" w:type="dxa"/>
          </w:tcPr>
          <w:p w:rsidR="00C94880" w:rsidRPr="006D7229" w:rsidRDefault="00C94880" w:rsidP="00DE6671">
            <w:pPr>
              <w:rPr>
                <w:rFonts w:ascii="Georgia" w:hAnsi="Georgia" w:cs="Arial"/>
                <w:b/>
                <w:bCs/>
                <w:sz w:val="20"/>
                <w:szCs w:val="20"/>
                <w:rtl/>
              </w:rPr>
            </w:pPr>
          </w:p>
        </w:tc>
        <w:tc>
          <w:tcPr>
            <w:tcW w:w="2700" w:type="dxa"/>
            <w:gridSpan w:val="2"/>
            <w:shd w:val="clear" w:color="auto" w:fill="auto"/>
            <w:vAlign w:val="bottom"/>
          </w:tcPr>
          <w:p w:rsidR="00C94880" w:rsidRPr="006D7229" w:rsidRDefault="00C94880"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בשווי הוגן דרך רווח או הפסד</w:t>
            </w:r>
          </w:p>
        </w:tc>
        <w:tc>
          <w:tcPr>
            <w:tcW w:w="1260" w:type="dxa"/>
            <w:vMerge w:val="restart"/>
            <w:vAlign w:val="bottom"/>
          </w:tcPr>
          <w:p w:rsidR="00C94880" w:rsidRPr="006D7229" w:rsidRDefault="00C94880" w:rsidP="00DE6671">
            <w:pPr>
              <w:jc w:val="center"/>
              <w:rPr>
                <w:rFonts w:ascii="Georgia" w:hAnsi="Georgia" w:cs="Arial"/>
                <w:b/>
                <w:bCs/>
                <w:sz w:val="20"/>
                <w:szCs w:val="20"/>
                <w:rtl/>
              </w:rPr>
            </w:pPr>
          </w:p>
          <w:p w:rsidR="00C94880" w:rsidRPr="006D7229" w:rsidRDefault="00C94880"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מכשירים נגזרים המשמשים למטרות  גידור</w:t>
            </w:r>
          </w:p>
        </w:tc>
        <w:tc>
          <w:tcPr>
            <w:tcW w:w="1440" w:type="dxa"/>
            <w:vMerge w:val="restart"/>
            <w:vAlign w:val="bottom"/>
          </w:tcPr>
          <w:p w:rsidR="00C94880" w:rsidRPr="006D7229" w:rsidRDefault="00C94880" w:rsidP="00DE6671">
            <w:pPr>
              <w:jc w:val="center"/>
              <w:rPr>
                <w:rFonts w:ascii="Georgia" w:hAnsi="Georgia" w:cs="Arial"/>
                <w:b/>
                <w:bCs/>
                <w:sz w:val="20"/>
                <w:szCs w:val="20"/>
                <w:rtl/>
              </w:rPr>
            </w:pPr>
          </w:p>
          <w:p w:rsidR="00C94880" w:rsidRPr="006D7229" w:rsidRDefault="00C94880"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פיננסיות אחרות בעלות מופחתת</w:t>
            </w:r>
          </w:p>
        </w:tc>
        <w:tc>
          <w:tcPr>
            <w:tcW w:w="1260" w:type="dxa"/>
            <w:vMerge w:val="restart"/>
            <w:vAlign w:val="bottom"/>
          </w:tcPr>
          <w:p w:rsidR="00C94880" w:rsidRPr="006D7229" w:rsidRDefault="00C94880"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סה"כ</w:t>
            </w:r>
          </w:p>
        </w:tc>
      </w:tr>
      <w:tr w:rsidR="00C94880" w:rsidRPr="006D7229" w:rsidTr="00C94880">
        <w:tc>
          <w:tcPr>
            <w:tcW w:w="4598" w:type="dxa"/>
          </w:tcPr>
          <w:p w:rsidR="00C94880" w:rsidRPr="006D7229" w:rsidRDefault="00C94880" w:rsidP="00DE6671">
            <w:pPr>
              <w:rPr>
                <w:rFonts w:ascii="Georgia" w:hAnsi="Georgia" w:cs="Arial"/>
                <w:b/>
                <w:bCs/>
                <w:sz w:val="20"/>
                <w:szCs w:val="20"/>
                <w:rtl/>
              </w:rPr>
            </w:pPr>
          </w:p>
        </w:tc>
        <w:tc>
          <w:tcPr>
            <w:tcW w:w="1260" w:type="dxa"/>
            <w:vAlign w:val="bottom"/>
          </w:tcPr>
          <w:p w:rsidR="00C94880" w:rsidRPr="006D7229" w:rsidRDefault="00C94880"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המוחזקות למסחר</w:t>
            </w:r>
          </w:p>
        </w:tc>
        <w:tc>
          <w:tcPr>
            <w:tcW w:w="1440" w:type="dxa"/>
            <w:vAlign w:val="bottom"/>
          </w:tcPr>
          <w:p w:rsidR="00C94880" w:rsidRPr="006D7229" w:rsidRDefault="00C94880" w:rsidP="00DE6671">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 שיועדו לשווי הוגן דרך רווח או הפסד</w:t>
            </w:r>
          </w:p>
        </w:tc>
        <w:tc>
          <w:tcPr>
            <w:tcW w:w="1260" w:type="dxa"/>
            <w:vMerge/>
            <w:vAlign w:val="bottom"/>
          </w:tcPr>
          <w:p w:rsidR="00C94880" w:rsidRPr="006D7229" w:rsidRDefault="00C94880" w:rsidP="00DE6671">
            <w:pPr>
              <w:pBdr>
                <w:bottom w:val="single" w:sz="4" w:space="1" w:color="auto"/>
              </w:pBdr>
              <w:jc w:val="center"/>
              <w:rPr>
                <w:rFonts w:ascii="Georgia" w:hAnsi="Georgia" w:cs="Arial"/>
                <w:sz w:val="20"/>
                <w:szCs w:val="20"/>
                <w:rtl/>
              </w:rPr>
            </w:pPr>
          </w:p>
        </w:tc>
        <w:tc>
          <w:tcPr>
            <w:tcW w:w="1440" w:type="dxa"/>
            <w:vMerge/>
            <w:vAlign w:val="bottom"/>
          </w:tcPr>
          <w:p w:rsidR="00C94880" w:rsidRPr="006D7229" w:rsidRDefault="00C94880" w:rsidP="00DE6671">
            <w:pPr>
              <w:pBdr>
                <w:bottom w:val="single" w:sz="4" w:space="1" w:color="auto"/>
              </w:pBdr>
              <w:jc w:val="center"/>
              <w:rPr>
                <w:rFonts w:ascii="Georgia" w:hAnsi="Georgia" w:cs="Arial"/>
                <w:sz w:val="20"/>
                <w:szCs w:val="20"/>
                <w:rtl/>
              </w:rPr>
            </w:pPr>
          </w:p>
        </w:tc>
        <w:tc>
          <w:tcPr>
            <w:tcW w:w="1260" w:type="dxa"/>
            <w:vMerge/>
            <w:vAlign w:val="bottom"/>
          </w:tcPr>
          <w:p w:rsidR="00C94880" w:rsidRPr="006D7229" w:rsidRDefault="00C94880" w:rsidP="00DE6671">
            <w:pPr>
              <w:pBdr>
                <w:bottom w:val="single" w:sz="4" w:space="1" w:color="auto"/>
              </w:pBdr>
              <w:jc w:val="center"/>
              <w:rPr>
                <w:rFonts w:ascii="Georgia" w:hAnsi="Georgia" w:cs="Arial"/>
                <w:sz w:val="20"/>
                <w:szCs w:val="20"/>
                <w:rtl/>
              </w:rPr>
            </w:pPr>
          </w:p>
        </w:tc>
      </w:tr>
      <w:tr w:rsidR="00C94880" w:rsidRPr="006D7229" w:rsidTr="00C94880">
        <w:tc>
          <w:tcPr>
            <w:tcW w:w="4598" w:type="dxa"/>
          </w:tcPr>
          <w:p w:rsidR="00C94880" w:rsidRPr="006D7229" w:rsidRDefault="00C94880" w:rsidP="00DE6671">
            <w:pPr>
              <w:rPr>
                <w:rFonts w:ascii="Georgia" w:hAnsi="Georgia" w:cs="Arial"/>
                <w:b/>
                <w:bCs/>
                <w:sz w:val="20"/>
                <w:szCs w:val="20"/>
                <w:rtl/>
              </w:rPr>
            </w:pPr>
          </w:p>
        </w:tc>
        <w:tc>
          <w:tcPr>
            <w:tcW w:w="6660" w:type="dxa"/>
            <w:gridSpan w:val="5"/>
            <w:vAlign w:val="bottom"/>
          </w:tcPr>
          <w:p w:rsidR="00C94880" w:rsidRPr="006D7229" w:rsidRDefault="00C94880" w:rsidP="00DE6671">
            <w:pPr>
              <w:pBdr>
                <w:bottom w:val="single" w:sz="4" w:space="1" w:color="auto"/>
              </w:pBdr>
              <w:jc w:val="center"/>
              <w:rPr>
                <w:rFonts w:ascii="Georgia" w:hAnsi="Georgia" w:cs="Arial"/>
                <w:sz w:val="20"/>
                <w:szCs w:val="20"/>
                <w:rtl/>
              </w:rPr>
            </w:pPr>
            <w:r w:rsidRPr="006D7229">
              <w:rPr>
                <w:rFonts w:ascii="Georgia" w:hAnsi="Georgia" w:cs="Arial"/>
                <w:b/>
                <w:bCs/>
                <w:sz w:val="20"/>
                <w:szCs w:val="20"/>
                <w:rtl/>
              </w:rPr>
              <w:t>אלפי ש"ח</w:t>
            </w:r>
          </w:p>
        </w:tc>
      </w:tr>
      <w:tr w:rsidR="00C94880" w:rsidRPr="006D7229" w:rsidTr="00C94880">
        <w:tc>
          <w:tcPr>
            <w:tcW w:w="4598" w:type="dxa"/>
          </w:tcPr>
          <w:p w:rsidR="00C94880" w:rsidRPr="006D7229" w:rsidRDefault="00C94880" w:rsidP="00DE6671">
            <w:pPr>
              <w:rPr>
                <w:rFonts w:ascii="Georgia" w:hAnsi="Georgia" w:cs="Arial"/>
                <w:b/>
                <w:bCs/>
                <w:sz w:val="20"/>
                <w:szCs w:val="20"/>
                <w:rtl/>
              </w:rPr>
            </w:pPr>
            <w:r w:rsidRPr="006D7229">
              <w:rPr>
                <w:rFonts w:ascii="Georgia" w:hAnsi="Georgia" w:cs="Arial"/>
                <w:b/>
                <w:bCs/>
                <w:sz w:val="20"/>
                <w:szCs w:val="20"/>
                <w:rtl/>
              </w:rPr>
              <w:t>התחייבויות</w:t>
            </w:r>
            <w:r w:rsidR="007A26D1" w:rsidRPr="006D7229">
              <w:rPr>
                <w:rFonts w:ascii="Georgia" w:hAnsi="Georgia" w:cs="Arial"/>
                <w:b/>
                <w:bCs/>
                <w:sz w:val="20"/>
                <w:szCs w:val="20"/>
                <w:rtl/>
              </w:rPr>
              <w:t>:</w:t>
            </w:r>
            <w:r w:rsidRPr="006D7229">
              <w:rPr>
                <w:rFonts w:ascii="Georgia" w:hAnsi="Georgia" w:cs="Arial"/>
                <w:b/>
                <w:bCs/>
                <w:sz w:val="20"/>
                <w:szCs w:val="20"/>
                <w:rtl/>
              </w:rPr>
              <w:t xml:space="preserve"> </w:t>
            </w:r>
          </w:p>
        </w:tc>
        <w:tc>
          <w:tcPr>
            <w:tcW w:w="1260" w:type="dxa"/>
            <w:vAlign w:val="bottom"/>
          </w:tcPr>
          <w:p w:rsidR="00C94880" w:rsidRPr="006D7229" w:rsidRDefault="00C94880" w:rsidP="007A26D1">
            <w:pPr>
              <w:rPr>
                <w:rFonts w:ascii="Georgia" w:hAnsi="Georgia" w:cs="Arial"/>
                <w:sz w:val="20"/>
                <w:szCs w:val="20"/>
                <w:rtl/>
              </w:rPr>
            </w:pPr>
          </w:p>
        </w:tc>
        <w:tc>
          <w:tcPr>
            <w:tcW w:w="1440" w:type="dxa"/>
            <w:vAlign w:val="bottom"/>
          </w:tcPr>
          <w:p w:rsidR="00C94880" w:rsidRPr="006D7229" w:rsidRDefault="00C94880" w:rsidP="007A26D1">
            <w:pPr>
              <w:rPr>
                <w:rFonts w:ascii="Georgia" w:hAnsi="Georgia" w:cs="Arial"/>
                <w:sz w:val="20"/>
                <w:szCs w:val="20"/>
                <w:rtl/>
              </w:rPr>
            </w:pPr>
          </w:p>
        </w:tc>
        <w:tc>
          <w:tcPr>
            <w:tcW w:w="1260" w:type="dxa"/>
            <w:vAlign w:val="bottom"/>
          </w:tcPr>
          <w:p w:rsidR="00C94880" w:rsidRPr="006D7229" w:rsidRDefault="00C94880" w:rsidP="007A26D1">
            <w:pPr>
              <w:rPr>
                <w:rFonts w:ascii="Georgia" w:hAnsi="Georgia" w:cs="Arial"/>
                <w:sz w:val="20"/>
                <w:szCs w:val="20"/>
                <w:rtl/>
              </w:rPr>
            </w:pPr>
          </w:p>
        </w:tc>
        <w:tc>
          <w:tcPr>
            <w:tcW w:w="1440" w:type="dxa"/>
            <w:vAlign w:val="bottom"/>
          </w:tcPr>
          <w:p w:rsidR="00C94880" w:rsidRPr="006D7229" w:rsidRDefault="00C94880" w:rsidP="007A26D1">
            <w:pPr>
              <w:rPr>
                <w:rFonts w:ascii="Georgia" w:hAnsi="Georgia" w:cs="Arial"/>
                <w:sz w:val="20"/>
                <w:szCs w:val="20"/>
                <w:rtl/>
              </w:rPr>
            </w:pPr>
          </w:p>
        </w:tc>
        <w:tc>
          <w:tcPr>
            <w:tcW w:w="1260" w:type="dxa"/>
            <w:vAlign w:val="bottom"/>
          </w:tcPr>
          <w:p w:rsidR="00C94880" w:rsidRPr="006D7229" w:rsidRDefault="00C9488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316"/>
              <w:rPr>
                <w:rFonts w:ascii="Georgia" w:hAnsi="Georgia" w:cs="Arial"/>
                <w:b/>
                <w:bCs/>
                <w:sz w:val="20"/>
                <w:szCs w:val="20"/>
                <w:rtl/>
              </w:rPr>
            </w:pPr>
            <w:r w:rsidRPr="006D7229">
              <w:rPr>
                <w:rFonts w:ascii="Georgia" w:hAnsi="Georgia" w:cs="Arial"/>
                <w:sz w:val="20"/>
                <w:szCs w:val="20"/>
                <w:rtl/>
              </w:rPr>
              <w:t>אשראי והלוואות לזמן קצר</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991881" w:rsidRPr="006D7229" w:rsidRDefault="00723260" w:rsidP="007A26D1">
            <w:pPr>
              <w:ind w:left="599" w:hanging="283"/>
              <w:rPr>
                <w:rFonts w:ascii="Georgia" w:hAnsi="Georgia" w:cs="Arial"/>
                <w:sz w:val="20"/>
                <w:szCs w:val="20"/>
                <w:rtl/>
              </w:rPr>
            </w:pPr>
            <w:r w:rsidRPr="006D7229">
              <w:rPr>
                <w:rFonts w:ascii="Georgia" w:hAnsi="Georgia" w:cs="Arial"/>
                <w:sz w:val="20"/>
                <w:szCs w:val="20"/>
                <w:rtl/>
              </w:rPr>
              <w:t xml:space="preserve">ספקים וזכאים אחרים </w:t>
            </w:r>
            <w:r w:rsidR="00C10572" w:rsidRPr="006D7229">
              <w:rPr>
                <w:rFonts w:ascii="Georgia" w:hAnsi="Georgia" w:cs="Arial"/>
                <w:sz w:val="20"/>
                <w:szCs w:val="20"/>
                <w:rtl/>
              </w:rPr>
              <w:t xml:space="preserve">(למעט </w:t>
            </w:r>
            <w:r w:rsidR="00DD583C" w:rsidRPr="006D7229">
              <w:rPr>
                <w:rFonts w:ascii="Georgia" w:hAnsi="Georgia" w:cs="Arial"/>
                <w:sz w:val="20"/>
                <w:szCs w:val="20"/>
                <w:rtl/>
              </w:rPr>
              <w:t>התחייבויות סט</w:t>
            </w:r>
            <w:r w:rsidR="0045043C" w:rsidRPr="006D7229">
              <w:rPr>
                <w:rFonts w:ascii="Georgia" w:hAnsi="Georgia" w:cs="Arial"/>
                <w:sz w:val="20"/>
                <w:szCs w:val="20"/>
                <w:rtl/>
              </w:rPr>
              <w:t>א</w:t>
            </w:r>
            <w:r w:rsidR="00DD583C" w:rsidRPr="006D7229">
              <w:rPr>
                <w:rFonts w:ascii="Georgia" w:hAnsi="Georgia" w:cs="Arial"/>
                <w:sz w:val="20"/>
                <w:szCs w:val="20"/>
                <w:rtl/>
              </w:rPr>
              <w:t>טוטוריות</w:t>
            </w:r>
            <w:r w:rsidR="00C10572" w:rsidRPr="006D7229">
              <w:rPr>
                <w:rFonts w:ascii="Georgia" w:hAnsi="Georgia" w:cs="Arial"/>
                <w:sz w:val="20"/>
                <w:szCs w:val="20"/>
                <w:rtl/>
              </w:rPr>
              <w:t>)</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316"/>
              <w:rPr>
                <w:rFonts w:ascii="Georgia" w:hAnsi="Georgia" w:cs="Arial"/>
                <w:sz w:val="20"/>
                <w:szCs w:val="20"/>
                <w:rtl/>
              </w:rPr>
            </w:pPr>
            <w:r w:rsidRPr="006D7229">
              <w:rPr>
                <w:rFonts w:ascii="Georgia" w:hAnsi="Georgia" w:cs="Arial"/>
                <w:sz w:val="20"/>
                <w:szCs w:val="20"/>
                <w:rtl/>
              </w:rPr>
              <w:t>מכשירים פיננסיים נגזרים</w:t>
            </w:r>
            <w:r w:rsidRPr="006D7229" w:rsidDel="000853D4">
              <w:rPr>
                <w:rFonts w:ascii="Georgia" w:hAnsi="Georgia" w:cs="Arial"/>
                <w:sz w:val="20"/>
                <w:szCs w:val="20"/>
                <w:rtl/>
              </w:rPr>
              <w:t xml:space="preserve"> </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599" w:hanging="283"/>
              <w:rPr>
                <w:rFonts w:ascii="Georgia" w:hAnsi="Georgia" w:cs="Arial"/>
                <w:sz w:val="20"/>
                <w:szCs w:val="20"/>
                <w:rtl/>
              </w:rPr>
            </w:pPr>
            <w:r w:rsidRPr="006D7229">
              <w:rPr>
                <w:rFonts w:ascii="Georgia" w:hAnsi="Georgia" w:cs="Arial"/>
                <w:sz w:val="20"/>
                <w:szCs w:val="20"/>
                <w:rtl/>
              </w:rPr>
              <w:t>הלוואות והתחייבויות פיננסיות אחרות לזמן ארוך (למעט התחייבויות בגין חכירה מימונית)</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316"/>
              <w:rPr>
                <w:rFonts w:ascii="Georgia" w:hAnsi="Georgia" w:cs="Arial"/>
                <w:sz w:val="20"/>
                <w:szCs w:val="20"/>
                <w:rtl/>
              </w:rPr>
            </w:pPr>
            <w:r w:rsidRPr="006D7229">
              <w:rPr>
                <w:rFonts w:ascii="Georgia" w:hAnsi="Georgia" w:cs="Arial"/>
                <w:sz w:val="20"/>
                <w:szCs w:val="20"/>
                <w:rtl/>
              </w:rPr>
              <w:t>התחייבויות בגין חכירה מימונית</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316"/>
              <w:rPr>
                <w:rFonts w:ascii="Georgia" w:hAnsi="Georgia" w:cs="Arial"/>
                <w:b/>
                <w:bCs/>
                <w:sz w:val="20"/>
                <w:szCs w:val="20"/>
                <w:rtl/>
              </w:rPr>
            </w:pPr>
            <w:r w:rsidRPr="006D7229">
              <w:rPr>
                <w:rFonts w:ascii="Georgia" w:hAnsi="Georgia" w:cs="Arial"/>
                <w:sz w:val="20"/>
                <w:szCs w:val="20"/>
                <w:rtl/>
              </w:rPr>
              <w:t>אגרות חוב הניתנות להמרה במניות</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316"/>
              <w:rPr>
                <w:rFonts w:ascii="Georgia" w:hAnsi="Georgia" w:cs="Arial"/>
                <w:b/>
                <w:bCs/>
                <w:sz w:val="20"/>
                <w:szCs w:val="20"/>
                <w:rtl/>
              </w:rPr>
            </w:pPr>
            <w:r w:rsidRPr="006D7229">
              <w:rPr>
                <w:rFonts w:ascii="Georgia" w:hAnsi="Georgia" w:cs="Arial"/>
                <w:sz w:val="20"/>
                <w:szCs w:val="20"/>
                <w:rtl/>
              </w:rPr>
              <w:t>כתבי אופציה</w:t>
            </w: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c>
          <w:tcPr>
            <w:tcW w:w="1440" w:type="dxa"/>
            <w:vAlign w:val="bottom"/>
          </w:tcPr>
          <w:p w:rsidR="00723260" w:rsidRPr="006D7229" w:rsidRDefault="00723260" w:rsidP="007A26D1">
            <w:pPr>
              <w:rPr>
                <w:rFonts w:ascii="Georgia" w:hAnsi="Georgia" w:cs="Arial"/>
                <w:sz w:val="20"/>
                <w:szCs w:val="20"/>
                <w:rtl/>
              </w:rPr>
            </w:pPr>
          </w:p>
        </w:tc>
        <w:tc>
          <w:tcPr>
            <w:tcW w:w="1260" w:type="dxa"/>
            <w:vAlign w:val="bottom"/>
          </w:tcPr>
          <w:p w:rsidR="00723260" w:rsidRPr="006D7229" w:rsidRDefault="00723260" w:rsidP="007A26D1">
            <w:pPr>
              <w:rPr>
                <w:rFonts w:ascii="Georgia" w:hAnsi="Georgia" w:cs="Arial"/>
                <w:sz w:val="20"/>
                <w:szCs w:val="20"/>
                <w:rtl/>
              </w:rPr>
            </w:pPr>
          </w:p>
        </w:tc>
      </w:tr>
      <w:tr w:rsidR="00723260" w:rsidRPr="006D7229" w:rsidTr="00C94880">
        <w:tc>
          <w:tcPr>
            <w:tcW w:w="4598" w:type="dxa"/>
          </w:tcPr>
          <w:p w:rsidR="00723260" w:rsidRPr="006D7229" w:rsidRDefault="00723260" w:rsidP="007A26D1">
            <w:pPr>
              <w:ind w:left="599" w:hanging="283"/>
              <w:rPr>
                <w:rFonts w:ascii="Georgia" w:hAnsi="Georgia" w:cs="Arial"/>
                <w:b/>
                <w:bCs/>
                <w:sz w:val="20"/>
                <w:szCs w:val="20"/>
                <w:rtl/>
              </w:rPr>
            </w:pPr>
            <w:r w:rsidRPr="006D7229">
              <w:rPr>
                <w:rFonts w:ascii="Georgia" w:hAnsi="Georgia" w:cs="Arial"/>
                <w:sz w:val="20"/>
                <w:szCs w:val="20"/>
                <w:rtl/>
              </w:rPr>
              <w:t>תקבולים על חשבון מניות שתנאי המרתם למניות טרם נקבעו</w:t>
            </w:r>
          </w:p>
        </w:tc>
        <w:tc>
          <w:tcPr>
            <w:tcW w:w="1260" w:type="dxa"/>
            <w:vAlign w:val="bottom"/>
          </w:tcPr>
          <w:p w:rsidR="00723260" w:rsidRPr="006D7229" w:rsidRDefault="00723260" w:rsidP="007A26D1">
            <w:pPr>
              <w:pBdr>
                <w:bottom w:val="single" w:sz="4" w:space="1" w:color="auto"/>
              </w:pBdr>
              <w:rPr>
                <w:rFonts w:ascii="Georgia" w:hAnsi="Georgia" w:cs="Arial"/>
                <w:sz w:val="20"/>
                <w:szCs w:val="20"/>
                <w:rtl/>
              </w:rPr>
            </w:pPr>
          </w:p>
        </w:tc>
        <w:tc>
          <w:tcPr>
            <w:tcW w:w="1440" w:type="dxa"/>
            <w:vAlign w:val="bottom"/>
          </w:tcPr>
          <w:p w:rsidR="00723260" w:rsidRPr="006D7229" w:rsidRDefault="00723260" w:rsidP="007A26D1">
            <w:pPr>
              <w:pBdr>
                <w:bottom w:val="single" w:sz="4" w:space="1" w:color="auto"/>
              </w:pBdr>
              <w:rPr>
                <w:rFonts w:ascii="Georgia" w:hAnsi="Georgia" w:cs="Arial"/>
                <w:sz w:val="20"/>
                <w:szCs w:val="20"/>
                <w:rtl/>
              </w:rPr>
            </w:pPr>
          </w:p>
        </w:tc>
        <w:tc>
          <w:tcPr>
            <w:tcW w:w="1260" w:type="dxa"/>
            <w:vAlign w:val="bottom"/>
          </w:tcPr>
          <w:p w:rsidR="00723260" w:rsidRPr="006D7229" w:rsidRDefault="00723260" w:rsidP="007A26D1">
            <w:pPr>
              <w:pBdr>
                <w:bottom w:val="single" w:sz="4" w:space="1" w:color="auto"/>
              </w:pBdr>
              <w:rPr>
                <w:rFonts w:ascii="Georgia" w:hAnsi="Georgia" w:cs="Arial"/>
                <w:sz w:val="20"/>
                <w:szCs w:val="20"/>
                <w:rtl/>
              </w:rPr>
            </w:pPr>
          </w:p>
        </w:tc>
        <w:tc>
          <w:tcPr>
            <w:tcW w:w="1440" w:type="dxa"/>
            <w:vAlign w:val="bottom"/>
          </w:tcPr>
          <w:p w:rsidR="00723260" w:rsidRPr="006D7229" w:rsidRDefault="00723260" w:rsidP="007A26D1">
            <w:pPr>
              <w:pBdr>
                <w:bottom w:val="single" w:sz="4" w:space="1" w:color="auto"/>
              </w:pBdr>
              <w:rPr>
                <w:rFonts w:ascii="Georgia" w:hAnsi="Georgia" w:cs="Arial"/>
                <w:sz w:val="20"/>
                <w:szCs w:val="20"/>
                <w:rtl/>
              </w:rPr>
            </w:pPr>
          </w:p>
        </w:tc>
        <w:tc>
          <w:tcPr>
            <w:tcW w:w="1260" w:type="dxa"/>
            <w:vAlign w:val="bottom"/>
          </w:tcPr>
          <w:p w:rsidR="00723260" w:rsidRPr="006D7229" w:rsidRDefault="00723260" w:rsidP="007A26D1">
            <w:pPr>
              <w:pBdr>
                <w:bottom w:val="single" w:sz="4" w:space="1" w:color="auto"/>
              </w:pBdr>
              <w:rPr>
                <w:rFonts w:ascii="Georgia" w:hAnsi="Georgia" w:cs="Arial"/>
                <w:sz w:val="20"/>
                <w:szCs w:val="20"/>
                <w:rtl/>
              </w:rPr>
            </w:pPr>
          </w:p>
        </w:tc>
      </w:tr>
      <w:tr w:rsidR="009E1AA5" w:rsidRPr="006D7229" w:rsidTr="005D5B1D">
        <w:tc>
          <w:tcPr>
            <w:tcW w:w="4598" w:type="dxa"/>
          </w:tcPr>
          <w:p w:rsidR="009E1AA5" w:rsidRPr="006D7229" w:rsidRDefault="009E1AA5" w:rsidP="00DE6671">
            <w:pPr>
              <w:rPr>
                <w:rFonts w:ascii="Georgia" w:hAnsi="Georgia" w:cs="Arial"/>
                <w:sz w:val="20"/>
                <w:szCs w:val="20"/>
                <w:rtl/>
              </w:rPr>
            </w:pPr>
          </w:p>
        </w:tc>
        <w:tc>
          <w:tcPr>
            <w:tcW w:w="1260" w:type="dxa"/>
          </w:tcPr>
          <w:p w:rsidR="009E1AA5" w:rsidRPr="006D7229" w:rsidRDefault="009E1AA5" w:rsidP="007A26D1">
            <w:pPr>
              <w:pBdr>
                <w:bottom w:val="double" w:sz="4" w:space="1" w:color="auto"/>
              </w:pBdr>
              <w:rPr>
                <w:rFonts w:ascii="Georgia" w:hAnsi="Georgia" w:cs="Arial"/>
                <w:sz w:val="20"/>
                <w:szCs w:val="20"/>
                <w:rtl/>
              </w:rPr>
            </w:pPr>
          </w:p>
        </w:tc>
        <w:tc>
          <w:tcPr>
            <w:tcW w:w="1440" w:type="dxa"/>
          </w:tcPr>
          <w:p w:rsidR="009E1AA5" w:rsidRPr="006D7229" w:rsidRDefault="009E1AA5" w:rsidP="007A26D1">
            <w:pPr>
              <w:pBdr>
                <w:bottom w:val="double" w:sz="4" w:space="1" w:color="auto"/>
              </w:pBdr>
              <w:rPr>
                <w:rFonts w:ascii="Georgia" w:hAnsi="Georgia" w:cs="Arial"/>
                <w:sz w:val="20"/>
                <w:szCs w:val="20"/>
                <w:rtl/>
              </w:rPr>
            </w:pPr>
          </w:p>
        </w:tc>
        <w:tc>
          <w:tcPr>
            <w:tcW w:w="1260" w:type="dxa"/>
          </w:tcPr>
          <w:p w:rsidR="009E1AA5" w:rsidRPr="006D7229" w:rsidRDefault="009E1AA5" w:rsidP="007A26D1">
            <w:pPr>
              <w:pBdr>
                <w:bottom w:val="double" w:sz="4" w:space="1" w:color="auto"/>
              </w:pBdr>
              <w:rPr>
                <w:rFonts w:ascii="Georgia" w:hAnsi="Georgia" w:cs="Arial"/>
                <w:sz w:val="20"/>
                <w:szCs w:val="20"/>
                <w:rtl/>
              </w:rPr>
            </w:pPr>
          </w:p>
        </w:tc>
        <w:tc>
          <w:tcPr>
            <w:tcW w:w="1440" w:type="dxa"/>
          </w:tcPr>
          <w:p w:rsidR="009E1AA5" w:rsidRPr="006D7229" w:rsidRDefault="009E1AA5" w:rsidP="007A26D1">
            <w:pPr>
              <w:pBdr>
                <w:bottom w:val="double" w:sz="4" w:space="1" w:color="auto"/>
              </w:pBdr>
              <w:rPr>
                <w:rFonts w:ascii="Georgia" w:hAnsi="Georgia" w:cs="Arial"/>
                <w:sz w:val="20"/>
                <w:szCs w:val="20"/>
                <w:rtl/>
              </w:rPr>
            </w:pPr>
          </w:p>
        </w:tc>
        <w:tc>
          <w:tcPr>
            <w:tcW w:w="1260" w:type="dxa"/>
          </w:tcPr>
          <w:p w:rsidR="009E1AA5" w:rsidRPr="006D7229" w:rsidRDefault="009E1AA5" w:rsidP="007A26D1">
            <w:pPr>
              <w:pBdr>
                <w:bottom w:val="double" w:sz="4" w:space="1" w:color="auto"/>
              </w:pBdr>
              <w:rPr>
                <w:rFonts w:ascii="Georgia" w:hAnsi="Georgia" w:cs="Arial"/>
                <w:sz w:val="20"/>
                <w:szCs w:val="20"/>
                <w:rtl/>
              </w:rPr>
            </w:pPr>
          </w:p>
        </w:tc>
      </w:tr>
    </w:tbl>
    <w:p w:rsidR="00581DE0" w:rsidRPr="006D7229" w:rsidRDefault="00581DE0" w:rsidP="002327CA">
      <w:pPr>
        <w:ind w:left="932" w:hanging="900"/>
        <w:outlineLvl w:val="0"/>
        <w:rPr>
          <w:rFonts w:ascii="Georgia" w:hAnsi="Georgia" w:cs="Arial"/>
          <w:bCs/>
          <w:sz w:val="20"/>
          <w:szCs w:val="20"/>
          <w:rtl/>
          <w:lang w:eastAsia="en-US"/>
        </w:rPr>
      </w:pPr>
    </w:p>
    <w:p w:rsidR="00581DE0" w:rsidRPr="006D7229" w:rsidRDefault="00581DE0" w:rsidP="002327CA">
      <w:pPr>
        <w:ind w:left="932" w:hanging="900"/>
        <w:outlineLvl w:val="0"/>
        <w:rPr>
          <w:rFonts w:ascii="Georgia" w:hAnsi="Georgia" w:cs="Arial"/>
          <w:bCs/>
          <w:sz w:val="20"/>
          <w:szCs w:val="20"/>
          <w:rtl/>
          <w:lang w:eastAsia="en-US"/>
        </w:rPr>
      </w:pPr>
    </w:p>
    <w:p w:rsidR="009F4A30" w:rsidRPr="006D7229" w:rsidRDefault="00C10572" w:rsidP="00B14C62">
      <w:pPr>
        <w:spacing w:line="360" w:lineRule="auto"/>
        <w:jc w:val="center"/>
        <w:rPr>
          <w:rFonts w:ascii="Georgia" w:hAnsi="Georgia" w:cs="Arial"/>
          <w:b/>
          <w:bCs/>
          <w:color w:val="000000"/>
          <w:sz w:val="20"/>
          <w:szCs w:val="20"/>
          <w:rtl/>
          <w:lang w:eastAsia="en-US"/>
        </w:rPr>
      </w:pPr>
      <w:r w:rsidRPr="006D7229">
        <w:rPr>
          <w:rFonts w:ascii="Georgia" w:hAnsi="Georgia" w:cs="Arial"/>
          <w:bCs/>
          <w:sz w:val="20"/>
          <w:szCs w:val="20"/>
          <w:rtl/>
          <w:lang w:eastAsia="en-US"/>
        </w:rPr>
        <w:br w:type="page"/>
      </w:r>
      <w:r w:rsidR="009F4A30">
        <w:rPr>
          <w:rFonts w:ascii="Georgia" w:hAnsi="Georgia" w:cs="Arial"/>
          <w:b/>
          <w:bCs/>
          <w:color w:val="000000"/>
          <w:sz w:val="20"/>
          <w:szCs w:val="20"/>
          <w:rtl/>
          <w:lang w:eastAsia="en-US"/>
        </w:rPr>
        <w:lastRenderedPageBreak/>
        <w:t>חברה תעשייתית</w:t>
      </w:r>
      <w:r w:rsidR="009F4A30" w:rsidRPr="006D7229">
        <w:rPr>
          <w:rFonts w:ascii="Georgia" w:hAnsi="Georgia" w:cs="Arial"/>
          <w:b/>
          <w:bCs/>
          <w:color w:val="000000"/>
          <w:sz w:val="20"/>
          <w:szCs w:val="20"/>
          <w:rtl/>
          <w:lang w:eastAsia="en-US"/>
        </w:rPr>
        <w:t xml:space="preserve"> בע"מ</w:t>
      </w:r>
    </w:p>
    <w:p w:rsidR="009F4A30" w:rsidRPr="00B23533" w:rsidRDefault="009F4A30" w:rsidP="00B14C62">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9F4A30" w:rsidRPr="00B23533" w:rsidRDefault="009F4A30" w:rsidP="00983D3C">
      <w:pPr>
        <w:tabs>
          <w:tab w:val="left" w:pos="993"/>
        </w:tabs>
        <w:spacing w:line="360" w:lineRule="auto"/>
        <w:ind w:left="-759" w:right="-284" w:hanging="1"/>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9F4A30" w:rsidRDefault="009F4A30" w:rsidP="009F4A30">
      <w:pPr>
        <w:jc w:val="center"/>
        <w:rPr>
          <w:rFonts w:ascii="Georgia" w:hAnsi="Georgia" w:cs="Arial"/>
          <w:b/>
          <w:bCs/>
          <w:color w:val="000000"/>
          <w:sz w:val="20"/>
          <w:szCs w:val="20"/>
          <w:rtl/>
          <w:lang w:eastAsia="en-US"/>
        </w:rPr>
      </w:pPr>
    </w:p>
    <w:p w:rsidR="009F4A30" w:rsidRPr="006D7229" w:rsidRDefault="009F4A30" w:rsidP="009F4A30">
      <w:pPr>
        <w:jc w:val="center"/>
        <w:rPr>
          <w:rFonts w:ascii="Georgia" w:hAnsi="Georgia" w:cs="Arial"/>
          <w:sz w:val="20"/>
          <w:szCs w:val="20"/>
          <w:rtl/>
        </w:rPr>
      </w:pPr>
    </w:p>
    <w:p w:rsidR="002327CA" w:rsidRPr="006D7229" w:rsidRDefault="00AC0F4E" w:rsidP="00086FA0">
      <w:pPr>
        <w:ind w:left="902" w:hanging="902"/>
        <w:outlineLvl w:val="0"/>
        <w:rPr>
          <w:rFonts w:ascii="Georgia" w:hAnsi="Georgia" w:cs="Arial"/>
          <w:b/>
          <w:bCs/>
          <w:sz w:val="20"/>
          <w:szCs w:val="20"/>
          <w:rtl/>
        </w:rPr>
      </w:pPr>
      <w:bookmarkStart w:id="20" w:name="Q9"/>
      <w:r w:rsidRPr="006D7229">
        <w:rPr>
          <w:rFonts w:ascii="Georgia" w:hAnsi="Georgia" w:cs="Arial"/>
          <w:bCs/>
          <w:sz w:val="20"/>
          <w:szCs w:val="20"/>
          <w:rtl/>
          <w:lang w:eastAsia="en-US"/>
        </w:rPr>
        <w:t xml:space="preserve">ביאור </w:t>
      </w:r>
      <w:r w:rsidR="00581DE0" w:rsidRPr="006D7229">
        <w:rPr>
          <w:rFonts w:ascii="Georgia" w:hAnsi="Georgia" w:cs="Arial"/>
          <w:bCs/>
          <w:sz w:val="20"/>
          <w:szCs w:val="20"/>
          <w:rtl/>
          <w:lang w:eastAsia="en-US"/>
        </w:rPr>
        <w:t xml:space="preserve">3 </w:t>
      </w:r>
      <w:r w:rsidRPr="006D7229">
        <w:rPr>
          <w:rFonts w:ascii="Georgia" w:hAnsi="Georgia" w:cs="Arial"/>
          <w:bCs/>
          <w:sz w:val="20"/>
          <w:szCs w:val="20"/>
          <w:rtl/>
          <w:lang w:eastAsia="en-US"/>
        </w:rPr>
        <w:t>- מזומנים ושווי מזומנים</w:t>
      </w:r>
      <w:r w:rsidR="002327CA" w:rsidRPr="006D7229">
        <w:rPr>
          <w:rFonts w:ascii="Georgia" w:hAnsi="Georgia" w:cs="Arial"/>
          <w:bCs/>
          <w:sz w:val="20"/>
          <w:szCs w:val="20"/>
          <w:rtl/>
          <w:lang w:eastAsia="en-US"/>
        </w:rPr>
        <w:t xml:space="preserve"> </w:t>
      </w:r>
      <w:r w:rsidR="002327CA" w:rsidRPr="006D7229">
        <w:rPr>
          <w:rFonts w:ascii="Georgia" w:hAnsi="Georgia" w:cs="Arial"/>
          <w:b/>
          <w:bCs/>
          <w:sz w:val="20"/>
          <w:szCs w:val="20"/>
          <w:rtl/>
        </w:rPr>
        <w:t xml:space="preserve">הכלולים בדוחות המאוחדים המיוחסים לחברה עצמה </w:t>
      </w:r>
    </w:p>
    <w:bookmarkEnd w:id="20"/>
    <w:p w:rsidR="00ED18B7" w:rsidRPr="006D7229" w:rsidRDefault="00991881" w:rsidP="00AA1678">
      <w:pPr>
        <w:numPr>
          <w:ilvl w:val="0"/>
          <w:numId w:val="5"/>
        </w:numPr>
        <w:rPr>
          <w:rStyle w:val="a"/>
          <w:rFonts w:ascii="Georgia" w:hAnsi="Georgia"/>
          <w:b/>
          <w:noProof/>
          <w:sz w:val="20"/>
          <w:szCs w:val="20"/>
          <w:u w:val="none"/>
          <w:rtl/>
        </w:rPr>
      </w:pPr>
      <w:r w:rsidRPr="006D7229">
        <w:rPr>
          <w:rStyle w:val="a"/>
          <w:rFonts w:ascii="Georgia" w:hAnsi="Georgia"/>
          <w:b/>
          <w:noProof/>
          <w:sz w:val="20"/>
          <w:szCs w:val="20"/>
          <w:u w:val="none"/>
          <w:rtl/>
        </w:rPr>
        <w:t>בהתאם לתקנות, יתרת המזומנים ושווי מזומנים המוצגת במסגרת סכומי הנכסים וההתחייבויות הכלולים בדוחות המאוחדים המיוחסים לחברה עצמה כחברה אם, תוצג תוך הבחנה בין יתרות הצמודות למטבע הפעילות של החברה לבין יתרות שצמודות למטבע שאינו מטבע הפעילות של החברה. להלן דוגמא למידע כאמור:</w:t>
      </w:r>
    </w:p>
    <w:p w:rsidR="00AA1678" w:rsidRPr="006D7229" w:rsidRDefault="00AA1678" w:rsidP="00AA1678">
      <w:pPr>
        <w:ind w:left="393"/>
        <w:rPr>
          <w:rStyle w:val="a"/>
          <w:rFonts w:ascii="Georgia" w:hAnsi="Georgia"/>
          <w:b/>
          <w:noProof/>
          <w:sz w:val="20"/>
          <w:szCs w:val="20"/>
          <w:rtl/>
        </w:rPr>
      </w:pPr>
    </w:p>
    <w:p w:rsidR="00EB3657" w:rsidRPr="006D7229" w:rsidRDefault="00EB3657" w:rsidP="00086FA0">
      <w:pPr>
        <w:ind w:left="753"/>
        <w:rPr>
          <w:rFonts w:ascii="Georgia" w:hAnsi="Georgia" w:cs="Arial"/>
          <w:sz w:val="20"/>
          <w:szCs w:val="20"/>
          <w:rtl/>
        </w:rPr>
      </w:pPr>
      <w:r w:rsidRPr="006D7229">
        <w:rPr>
          <w:rFonts w:ascii="Georgia" w:hAnsi="Georgia" w:cs="Arial"/>
          <w:sz w:val="20"/>
          <w:szCs w:val="20"/>
          <w:rtl/>
        </w:rPr>
        <w:t xml:space="preserve">המטבעות בהם נקובים </w:t>
      </w:r>
      <w:r w:rsidR="00705B6B" w:rsidRPr="006D7229">
        <w:rPr>
          <w:rFonts w:ascii="Georgia" w:hAnsi="Georgia" w:cs="Arial"/>
          <w:sz w:val="20"/>
          <w:szCs w:val="20"/>
          <w:rtl/>
        </w:rPr>
        <w:t xml:space="preserve">או שאליהם צמודים </w:t>
      </w:r>
      <w:r w:rsidRPr="006D7229">
        <w:rPr>
          <w:rFonts w:ascii="Georgia" w:hAnsi="Georgia" w:cs="Arial"/>
          <w:sz w:val="20"/>
          <w:szCs w:val="20"/>
          <w:rtl/>
        </w:rPr>
        <w:t>המזומנים ושווי המזומנים הכלולים בדוחות המאוחדים והמיוחסים לחברה עצמה</w:t>
      </w:r>
      <w:r w:rsidR="00086FA0">
        <w:rPr>
          <w:rFonts w:ascii="Georgia" w:hAnsi="Georgia" w:cs="Arial" w:hint="cs"/>
          <w:sz w:val="20"/>
          <w:szCs w:val="20"/>
          <w:rtl/>
        </w:rPr>
        <w:t>,</w:t>
      </w:r>
      <w:r w:rsidRPr="006D7229">
        <w:rPr>
          <w:rFonts w:ascii="Georgia" w:hAnsi="Georgia" w:cs="Arial"/>
          <w:sz w:val="20"/>
          <w:szCs w:val="20"/>
          <w:rtl/>
        </w:rPr>
        <w:t xml:space="preserve"> הינם</w:t>
      </w:r>
      <w:r w:rsidR="00323CF8" w:rsidRPr="006D7229">
        <w:rPr>
          <w:rFonts w:ascii="Georgia" w:hAnsi="Georgia" w:cs="Arial"/>
          <w:sz w:val="20"/>
          <w:szCs w:val="20"/>
          <w:rtl/>
        </w:rPr>
        <w:t xml:space="preserve"> </w:t>
      </w:r>
      <w:r w:rsidR="005A1C08">
        <w:rPr>
          <w:rFonts w:ascii="Georgia" w:hAnsi="Georgia" w:cs="Arial" w:hint="cs"/>
          <w:sz w:val="20"/>
          <w:szCs w:val="20"/>
          <w:rtl/>
        </w:rPr>
        <w:t>כדלקמן</w:t>
      </w:r>
      <w:r w:rsidRPr="006D7229">
        <w:rPr>
          <w:rFonts w:ascii="Georgia" w:hAnsi="Georgia" w:cs="Arial"/>
          <w:sz w:val="20"/>
          <w:szCs w:val="20"/>
          <w:rtl/>
        </w:rPr>
        <w:t>:</w:t>
      </w:r>
    </w:p>
    <w:tbl>
      <w:tblPr>
        <w:bidiVisual/>
        <w:tblW w:w="6984" w:type="dxa"/>
        <w:tblInd w:w="1191" w:type="dxa"/>
        <w:tblLook w:val="0000" w:firstRow="0" w:lastRow="0" w:firstColumn="0" w:lastColumn="0" w:noHBand="0" w:noVBand="0"/>
      </w:tblPr>
      <w:tblGrid>
        <w:gridCol w:w="4601"/>
        <w:gridCol w:w="1240"/>
        <w:gridCol w:w="1143"/>
      </w:tblGrid>
      <w:tr w:rsidR="00EB3657" w:rsidRPr="006D7229" w:rsidTr="004D3754">
        <w:tc>
          <w:tcPr>
            <w:tcW w:w="4601" w:type="dxa"/>
          </w:tcPr>
          <w:p w:rsidR="00EB3657" w:rsidRPr="006D7229" w:rsidRDefault="00EB3657" w:rsidP="004D3754">
            <w:pPr>
              <w:jc w:val="center"/>
              <w:rPr>
                <w:rFonts w:ascii="Georgia" w:hAnsi="Georgia" w:cs="Arial"/>
                <w:b/>
                <w:bCs/>
                <w:sz w:val="20"/>
                <w:szCs w:val="20"/>
                <w:rtl/>
              </w:rPr>
            </w:pPr>
          </w:p>
        </w:tc>
        <w:tc>
          <w:tcPr>
            <w:tcW w:w="2383" w:type="dxa"/>
            <w:gridSpan w:val="2"/>
          </w:tcPr>
          <w:p w:rsidR="00EB3657" w:rsidRPr="006D7229" w:rsidRDefault="00EB3657" w:rsidP="004D3754">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31 בדצמבר</w:t>
            </w:r>
          </w:p>
        </w:tc>
      </w:tr>
      <w:tr w:rsidR="00EB3657" w:rsidRPr="006D7229" w:rsidTr="004D3754">
        <w:tc>
          <w:tcPr>
            <w:tcW w:w="4601" w:type="dxa"/>
          </w:tcPr>
          <w:p w:rsidR="00EB3657" w:rsidRPr="006D7229" w:rsidRDefault="00EB3657" w:rsidP="004D3754">
            <w:pPr>
              <w:jc w:val="center"/>
              <w:rPr>
                <w:rFonts w:ascii="Georgia" w:hAnsi="Georgia" w:cs="Arial"/>
                <w:b/>
                <w:bCs/>
                <w:sz w:val="20"/>
                <w:szCs w:val="20"/>
                <w:rtl/>
              </w:rPr>
            </w:pPr>
          </w:p>
        </w:tc>
        <w:tc>
          <w:tcPr>
            <w:tcW w:w="1240" w:type="dxa"/>
          </w:tcPr>
          <w:p w:rsidR="002C62B8"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143" w:type="dxa"/>
          </w:tcPr>
          <w:p w:rsidR="002C62B8"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r>
      <w:tr w:rsidR="00EB3657" w:rsidRPr="006D7229" w:rsidTr="004D3754">
        <w:tc>
          <w:tcPr>
            <w:tcW w:w="4601" w:type="dxa"/>
          </w:tcPr>
          <w:p w:rsidR="00EB3657" w:rsidRPr="006D7229" w:rsidRDefault="00EB3657" w:rsidP="004D3754">
            <w:pPr>
              <w:rPr>
                <w:rFonts w:ascii="Georgia" w:hAnsi="Georgia" w:cs="Arial"/>
                <w:sz w:val="20"/>
                <w:szCs w:val="20"/>
                <w:rtl/>
              </w:rPr>
            </w:pPr>
          </w:p>
        </w:tc>
        <w:tc>
          <w:tcPr>
            <w:tcW w:w="2383" w:type="dxa"/>
            <w:gridSpan w:val="2"/>
          </w:tcPr>
          <w:p w:rsidR="00EB3657" w:rsidRPr="006D7229" w:rsidRDefault="00EB3657" w:rsidP="000C0E0C">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EB3657" w:rsidRPr="006D7229" w:rsidTr="004D3754">
        <w:tc>
          <w:tcPr>
            <w:tcW w:w="4601" w:type="dxa"/>
          </w:tcPr>
          <w:p w:rsidR="00EB3657" w:rsidRPr="006D7229" w:rsidRDefault="00EB3657" w:rsidP="004D3754">
            <w:pPr>
              <w:rPr>
                <w:rFonts w:ascii="Georgia" w:hAnsi="Georgia" w:cs="Arial"/>
                <w:sz w:val="20"/>
                <w:szCs w:val="20"/>
                <w:rtl/>
              </w:rPr>
            </w:pPr>
            <w:r w:rsidRPr="006D7229">
              <w:rPr>
                <w:rFonts w:ascii="Georgia" w:hAnsi="Georgia" w:cs="Arial"/>
                <w:sz w:val="20"/>
                <w:szCs w:val="20"/>
                <w:rtl/>
              </w:rPr>
              <w:t>ש"ח (מטבע הפעילות של החברה)</w:t>
            </w:r>
          </w:p>
        </w:tc>
        <w:tc>
          <w:tcPr>
            <w:tcW w:w="1240" w:type="dxa"/>
          </w:tcPr>
          <w:p w:rsidR="00EB3657" w:rsidRPr="006D7229" w:rsidRDefault="00EB3657" w:rsidP="004D3754">
            <w:pPr>
              <w:rPr>
                <w:rFonts w:ascii="Georgia" w:hAnsi="Georgia" w:cs="Arial"/>
                <w:sz w:val="20"/>
                <w:szCs w:val="20"/>
                <w:rtl/>
              </w:rPr>
            </w:pPr>
          </w:p>
        </w:tc>
        <w:tc>
          <w:tcPr>
            <w:tcW w:w="1143" w:type="dxa"/>
          </w:tcPr>
          <w:p w:rsidR="00EB3657" w:rsidRPr="006D7229" w:rsidRDefault="00EB3657" w:rsidP="004D3754">
            <w:pPr>
              <w:rPr>
                <w:rFonts w:ascii="Georgia" w:hAnsi="Georgia" w:cs="Arial"/>
                <w:sz w:val="20"/>
                <w:szCs w:val="20"/>
                <w:rtl/>
              </w:rPr>
            </w:pPr>
          </w:p>
        </w:tc>
      </w:tr>
      <w:tr w:rsidR="00EB3657" w:rsidRPr="006D7229" w:rsidTr="004D3754">
        <w:tc>
          <w:tcPr>
            <w:tcW w:w="4601" w:type="dxa"/>
          </w:tcPr>
          <w:p w:rsidR="00EB3657" w:rsidRPr="006D7229" w:rsidRDefault="00EB3657" w:rsidP="004D3754">
            <w:pPr>
              <w:rPr>
                <w:rFonts w:ascii="Georgia" w:hAnsi="Georgia" w:cs="Arial"/>
                <w:sz w:val="20"/>
                <w:szCs w:val="20"/>
                <w:rtl/>
              </w:rPr>
            </w:pPr>
            <w:r w:rsidRPr="006D7229">
              <w:rPr>
                <w:rFonts w:ascii="Georgia" w:hAnsi="Georgia" w:cs="Arial"/>
                <w:sz w:val="20"/>
                <w:szCs w:val="20"/>
                <w:rtl/>
              </w:rPr>
              <w:t>דולר ארה"ב</w:t>
            </w:r>
          </w:p>
        </w:tc>
        <w:tc>
          <w:tcPr>
            <w:tcW w:w="1240" w:type="dxa"/>
          </w:tcPr>
          <w:p w:rsidR="00EB3657" w:rsidRPr="006D7229" w:rsidRDefault="00EB3657" w:rsidP="004D3754">
            <w:pPr>
              <w:rPr>
                <w:rFonts w:ascii="Georgia" w:hAnsi="Georgia" w:cs="Arial"/>
                <w:sz w:val="20"/>
                <w:szCs w:val="20"/>
                <w:rtl/>
              </w:rPr>
            </w:pPr>
          </w:p>
        </w:tc>
        <w:tc>
          <w:tcPr>
            <w:tcW w:w="1143" w:type="dxa"/>
          </w:tcPr>
          <w:p w:rsidR="00EB3657" w:rsidRPr="006D7229" w:rsidRDefault="00EB3657" w:rsidP="004D3754">
            <w:pPr>
              <w:rPr>
                <w:rFonts w:ascii="Georgia" w:hAnsi="Georgia" w:cs="Arial"/>
                <w:sz w:val="20"/>
                <w:szCs w:val="20"/>
                <w:rtl/>
              </w:rPr>
            </w:pPr>
          </w:p>
        </w:tc>
      </w:tr>
      <w:tr w:rsidR="00EB3657" w:rsidRPr="006D7229" w:rsidTr="004D3754">
        <w:tc>
          <w:tcPr>
            <w:tcW w:w="4601" w:type="dxa"/>
          </w:tcPr>
          <w:p w:rsidR="00EB3657" w:rsidRPr="006D7229" w:rsidRDefault="00EB3657" w:rsidP="004D3754">
            <w:pPr>
              <w:rPr>
                <w:rFonts w:ascii="Georgia" w:hAnsi="Georgia" w:cs="Arial"/>
                <w:sz w:val="20"/>
                <w:szCs w:val="20"/>
                <w:rtl/>
              </w:rPr>
            </w:pPr>
            <w:r w:rsidRPr="006D7229">
              <w:rPr>
                <w:rFonts w:ascii="Georgia" w:hAnsi="Georgia" w:cs="Arial"/>
                <w:sz w:val="20"/>
                <w:szCs w:val="20"/>
                <w:rtl/>
              </w:rPr>
              <w:t>ליש"ט</w:t>
            </w:r>
          </w:p>
        </w:tc>
        <w:tc>
          <w:tcPr>
            <w:tcW w:w="1240" w:type="dxa"/>
          </w:tcPr>
          <w:p w:rsidR="00EB3657" w:rsidRPr="006D7229" w:rsidRDefault="00EB3657" w:rsidP="004D3754">
            <w:pPr>
              <w:rPr>
                <w:rFonts w:ascii="Georgia" w:hAnsi="Georgia" w:cs="Arial"/>
                <w:sz w:val="20"/>
                <w:szCs w:val="20"/>
                <w:rtl/>
              </w:rPr>
            </w:pPr>
          </w:p>
        </w:tc>
        <w:tc>
          <w:tcPr>
            <w:tcW w:w="1143" w:type="dxa"/>
          </w:tcPr>
          <w:p w:rsidR="00EB3657" w:rsidRPr="006D7229" w:rsidRDefault="00EB3657" w:rsidP="004D3754">
            <w:pPr>
              <w:rPr>
                <w:rFonts w:ascii="Georgia" w:hAnsi="Georgia" w:cs="Arial"/>
                <w:sz w:val="20"/>
                <w:szCs w:val="20"/>
                <w:rtl/>
              </w:rPr>
            </w:pPr>
          </w:p>
        </w:tc>
      </w:tr>
      <w:tr w:rsidR="00EB3657" w:rsidRPr="006D7229" w:rsidTr="004D3754">
        <w:tc>
          <w:tcPr>
            <w:tcW w:w="4601" w:type="dxa"/>
          </w:tcPr>
          <w:p w:rsidR="00EB3657" w:rsidRPr="006D7229" w:rsidRDefault="00EB3657" w:rsidP="004D3754">
            <w:pPr>
              <w:rPr>
                <w:rFonts w:ascii="Georgia" w:hAnsi="Georgia" w:cs="Arial"/>
                <w:sz w:val="20"/>
                <w:szCs w:val="20"/>
                <w:rtl/>
              </w:rPr>
            </w:pPr>
            <w:r w:rsidRPr="006D7229">
              <w:rPr>
                <w:rFonts w:ascii="Georgia" w:hAnsi="Georgia" w:cs="Arial"/>
                <w:sz w:val="20"/>
                <w:szCs w:val="20"/>
                <w:rtl/>
              </w:rPr>
              <w:t>מטבעות אחרים</w:t>
            </w:r>
          </w:p>
        </w:tc>
        <w:tc>
          <w:tcPr>
            <w:tcW w:w="1240" w:type="dxa"/>
          </w:tcPr>
          <w:p w:rsidR="00EB3657" w:rsidRPr="006D7229" w:rsidRDefault="00EB3657" w:rsidP="004D3754">
            <w:pPr>
              <w:pBdr>
                <w:bottom w:val="single" w:sz="4" w:space="1" w:color="auto"/>
              </w:pBdr>
              <w:rPr>
                <w:rFonts w:ascii="Georgia" w:hAnsi="Georgia" w:cs="Arial"/>
                <w:sz w:val="20"/>
                <w:szCs w:val="20"/>
                <w:rtl/>
              </w:rPr>
            </w:pPr>
          </w:p>
        </w:tc>
        <w:tc>
          <w:tcPr>
            <w:tcW w:w="1143" w:type="dxa"/>
          </w:tcPr>
          <w:p w:rsidR="00EB3657" w:rsidRPr="006D7229" w:rsidRDefault="00EB3657" w:rsidP="004D3754">
            <w:pPr>
              <w:pBdr>
                <w:bottom w:val="single" w:sz="4" w:space="1" w:color="auto"/>
              </w:pBdr>
              <w:rPr>
                <w:rFonts w:ascii="Georgia" w:hAnsi="Georgia" w:cs="Arial"/>
                <w:sz w:val="20"/>
                <w:szCs w:val="20"/>
                <w:rtl/>
              </w:rPr>
            </w:pPr>
          </w:p>
        </w:tc>
      </w:tr>
      <w:tr w:rsidR="00EB3657" w:rsidRPr="006D7229" w:rsidTr="004D3754">
        <w:tc>
          <w:tcPr>
            <w:tcW w:w="4601" w:type="dxa"/>
          </w:tcPr>
          <w:p w:rsidR="00EB3657" w:rsidRPr="006D7229" w:rsidRDefault="00EB3657" w:rsidP="004D3754">
            <w:pPr>
              <w:rPr>
                <w:rFonts w:ascii="Georgia" w:hAnsi="Georgia" w:cs="Arial"/>
                <w:sz w:val="20"/>
                <w:szCs w:val="20"/>
                <w:rtl/>
              </w:rPr>
            </w:pPr>
          </w:p>
        </w:tc>
        <w:tc>
          <w:tcPr>
            <w:tcW w:w="1240" w:type="dxa"/>
          </w:tcPr>
          <w:p w:rsidR="00EB3657" w:rsidRPr="006D7229" w:rsidRDefault="00EB3657" w:rsidP="004D3754">
            <w:pPr>
              <w:pBdr>
                <w:bottom w:val="double" w:sz="4" w:space="1" w:color="auto"/>
              </w:pBdr>
              <w:rPr>
                <w:rFonts w:ascii="Georgia" w:hAnsi="Georgia" w:cs="Arial"/>
                <w:sz w:val="20"/>
                <w:szCs w:val="20"/>
                <w:rtl/>
              </w:rPr>
            </w:pPr>
          </w:p>
        </w:tc>
        <w:tc>
          <w:tcPr>
            <w:tcW w:w="1143" w:type="dxa"/>
          </w:tcPr>
          <w:p w:rsidR="00EB3657" w:rsidRPr="006D7229" w:rsidRDefault="00EB3657" w:rsidP="004D3754">
            <w:pPr>
              <w:pBdr>
                <w:bottom w:val="double" w:sz="4" w:space="1" w:color="auto"/>
              </w:pBdr>
              <w:rPr>
                <w:rFonts w:ascii="Georgia" w:hAnsi="Georgia" w:cs="Arial"/>
                <w:sz w:val="20"/>
                <w:szCs w:val="20"/>
                <w:rtl/>
              </w:rPr>
            </w:pPr>
          </w:p>
        </w:tc>
      </w:tr>
    </w:tbl>
    <w:p w:rsidR="005C2198" w:rsidRPr="006D7229" w:rsidRDefault="005C2198" w:rsidP="003A51B1">
      <w:pPr>
        <w:pStyle w:val="1"/>
        <w:outlineLvl w:val="0"/>
        <w:rPr>
          <w:rStyle w:val="a"/>
          <w:rFonts w:ascii="Georgia" w:hAnsi="Georgia"/>
          <w:noProof/>
          <w:sz w:val="20"/>
          <w:szCs w:val="20"/>
          <w:rtl/>
        </w:rPr>
      </w:pPr>
    </w:p>
    <w:p w:rsidR="003A51B1" w:rsidRPr="006D7229" w:rsidRDefault="00991881" w:rsidP="00086FA0">
      <w:pPr>
        <w:pStyle w:val="1"/>
        <w:ind w:left="753"/>
        <w:outlineLvl w:val="0"/>
        <w:rPr>
          <w:rStyle w:val="a"/>
          <w:rFonts w:ascii="Georgia" w:hAnsi="Georgia"/>
          <w:noProof/>
          <w:sz w:val="20"/>
          <w:szCs w:val="20"/>
          <w:u w:val="none"/>
          <w:rtl/>
        </w:rPr>
      </w:pPr>
      <w:r w:rsidRPr="006D7229">
        <w:rPr>
          <w:rStyle w:val="a"/>
          <w:rFonts w:ascii="Georgia" w:hAnsi="Georgia"/>
          <w:noProof/>
          <w:sz w:val="20"/>
          <w:szCs w:val="20"/>
          <w:u w:val="none"/>
          <w:rtl/>
        </w:rPr>
        <w:t>הגילוי להלן בדבר הרכב המזומנים ושווי המזומנים נדרש כפועל יוצא של דרישות הגילוי הכלליות לגבי נכסים פיננסיים (</w:t>
      </w:r>
      <w:r w:rsidR="00E261DB">
        <w:rPr>
          <w:rStyle w:val="a"/>
          <w:rFonts w:ascii="Georgia" w:hAnsi="Georgia"/>
          <w:noProof/>
          <w:sz w:val="20"/>
          <w:szCs w:val="20"/>
          <w:u w:val="none"/>
          <w:rtl/>
        </w:rPr>
        <w:t>ראו</w:t>
      </w:r>
      <w:r w:rsidRPr="006D7229">
        <w:rPr>
          <w:rStyle w:val="a"/>
          <w:rFonts w:ascii="Georgia" w:hAnsi="Georgia"/>
          <w:noProof/>
          <w:sz w:val="20"/>
          <w:szCs w:val="20"/>
          <w:u w:val="none"/>
          <w:rtl/>
        </w:rPr>
        <w:t xml:space="preserve"> ביאור 4 להלן):</w:t>
      </w:r>
    </w:p>
    <w:p w:rsidR="003A51B1" w:rsidRPr="006D7229" w:rsidRDefault="003A51B1" w:rsidP="003A51B1">
      <w:pPr>
        <w:pStyle w:val="1"/>
        <w:outlineLvl w:val="0"/>
        <w:rPr>
          <w:rStyle w:val="a"/>
          <w:rFonts w:ascii="Georgia" w:hAnsi="Georgia"/>
          <w:noProof/>
          <w:sz w:val="20"/>
          <w:szCs w:val="20"/>
          <w:u w:val="none"/>
          <w:rtl/>
        </w:rPr>
      </w:pPr>
    </w:p>
    <w:p w:rsidR="003A51B1" w:rsidRPr="006D7229" w:rsidRDefault="00991881" w:rsidP="00086FA0">
      <w:pPr>
        <w:pStyle w:val="1"/>
        <w:ind w:left="720"/>
        <w:outlineLvl w:val="0"/>
        <w:rPr>
          <w:rFonts w:ascii="Georgia" w:hAnsi="Georgia" w:cs="Arial"/>
          <w:sz w:val="20"/>
          <w:szCs w:val="20"/>
          <w:u w:val="none"/>
          <w:rtl/>
        </w:rPr>
      </w:pPr>
      <w:r w:rsidRPr="006D7229">
        <w:rPr>
          <w:rFonts w:ascii="Georgia" w:hAnsi="Georgia" w:cs="Arial"/>
          <w:sz w:val="20"/>
          <w:szCs w:val="20"/>
          <w:u w:val="none"/>
          <w:rtl/>
        </w:rPr>
        <w:t>הרכב המזומנים ושווי המזומנים הכלולים בדוחות המאוחדים והמיוחסים לחברה עצמה</w:t>
      </w:r>
      <w:r w:rsidR="00086FA0">
        <w:rPr>
          <w:rFonts w:ascii="Georgia" w:hAnsi="Georgia" w:cs="Arial" w:hint="cs"/>
          <w:sz w:val="20"/>
          <w:szCs w:val="20"/>
          <w:u w:val="none"/>
          <w:rtl/>
        </w:rPr>
        <w:t>,</w:t>
      </w:r>
      <w:r w:rsidRPr="006D7229">
        <w:rPr>
          <w:rFonts w:ascii="Georgia" w:hAnsi="Georgia" w:cs="Arial"/>
          <w:sz w:val="20"/>
          <w:szCs w:val="20"/>
          <w:u w:val="none"/>
          <w:rtl/>
        </w:rPr>
        <w:t xml:space="preserve"> הינו כדלקמן:</w:t>
      </w:r>
    </w:p>
    <w:p w:rsidR="003A51B1" w:rsidRPr="006D7229" w:rsidRDefault="003A51B1" w:rsidP="003A51B1">
      <w:pPr>
        <w:pStyle w:val="1"/>
        <w:ind w:left="720"/>
        <w:outlineLvl w:val="0"/>
        <w:rPr>
          <w:rFonts w:ascii="Georgia" w:hAnsi="Georgia" w:cs="Arial"/>
          <w:b w:val="0"/>
          <w:bCs/>
          <w:sz w:val="20"/>
          <w:szCs w:val="20"/>
          <w:u w:val="none"/>
          <w:rtl/>
        </w:rPr>
      </w:pPr>
    </w:p>
    <w:tbl>
      <w:tblPr>
        <w:bidiVisual/>
        <w:tblW w:w="7086" w:type="dxa"/>
        <w:tblInd w:w="1050" w:type="dxa"/>
        <w:tblLook w:val="0000" w:firstRow="0" w:lastRow="0" w:firstColumn="0" w:lastColumn="0" w:noHBand="0" w:noVBand="0"/>
      </w:tblPr>
      <w:tblGrid>
        <w:gridCol w:w="4818"/>
        <w:gridCol w:w="1134"/>
        <w:gridCol w:w="1134"/>
      </w:tblGrid>
      <w:tr w:rsidR="003A51B1" w:rsidRPr="006D7229" w:rsidTr="007A26D1">
        <w:tc>
          <w:tcPr>
            <w:tcW w:w="4818" w:type="dxa"/>
          </w:tcPr>
          <w:p w:rsidR="003A51B1" w:rsidRPr="006D7229" w:rsidRDefault="003A51B1" w:rsidP="004D3754">
            <w:pPr>
              <w:jc w:val="center"/>
              <w:rPr>
                <w:rFonts w:ascii="Georgia" w:hAnsi="Georgia" w:cs="Arial"/>
                <w:b/>
                <w:bCs/>
                <w:sz w:val="20"/>
                <w:szCs w:val="20"/>
                <w:rtl/>
              </w:rPr>
            </w:pPr>
          </w:p>
        </w:tc>
        <w:tc>
          <w:tcPr>
            <w:tcW w:w="2268" w:type="dxa"/>
            <w:gridSpan w:val="2"/>
          </w:tcPr>
          <w:p w:rsidR="003A51B1" w:rsidRPr="006D7229" w:rsidRDefault="00991881" w:rsidP="004D3754">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31 בדצמבר</w:t>
            </w:r>
          </w:p>
        </w:tc>
      </w:tr>
      <w:tr w:rsidR="003A51B1" w:rsidRPr="006D7229" w:rsidTr="007A26D1">
        <w:tc>
          <w:tcPr>
            <w:tcW w:w="4818" w:type="dxa"/>
          </w:tcPr>
          <w:p w:rsidR="003A51B1" w:rsidRPr="006D7229" w:rsidRDefault="003A51B1" w:rsidP="004D3754">
            <w:pPr>
              <w:jc w:val="center"/>
              <w:rPr>
                <w:rFonts w:ascii="Georgia" w:hAnsi="Georgia" w:cs="Arial"/>
                <w:b/>
                <w:bCs/>
                <w:sz w:val="20"/>
                <w:szCs w:val="20"/>
                <w:rtl/>
              </w:rPr>
            </w:pPr>
          </w:p>
        </w:tc>
        <w:tc>
          <w:tcPr>
            <w:tcW w:w="1134" w:type="dxa"/>
          </w:tcPr>
          <w:p w:rsidR="002C62B8"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134" w:type="dxa"/>
          </w:tcPr>
          <w:p w:rsidR="002C62B8"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r>
      <w:tr w:rsidR="003A51B1" w:rsidRPr="006D7229" w:rsidTr="007A26D1">
        <w:tc>
          <w:tcPr>
            <w:tcW w:w="4818" w:type="dxa"/>
          </w:tcPr>
          <w:p w:rsidR="003A51B1" w:rsidRPr="006D7229" w:rsidRDefault="003A51B1" w:rsidP="004D3754">
            <w:pPr>
              <w:jc w:val="center"/>
              <w:rPr>
                <w:rFonts w:ascii="Georgia" w:hAnsi="Georgia" w:cs="Arial"/>
                <w:b/>
                <w:bCs/>
                <w:sz w:val="20"/>
                <w:szCs w:val="20"/>
                <w:rtl/>
              </w:rPr>
            </w:pPr>
          </w:p>
        </w:tc>
        <w:tc>
          <w:tcPr>
            <w:tcW w:w="2268" w:type="dxa"/>
            <w:gridSpan w:val="2"/>
          </w:tcPr>
          <w:p w:rsidR="003A51B1" w:rsidRPr="006D7229" w:rsidRDefault="00991881" w:rsidP="004D3754">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3A51B1" w:rsidRPr="006D7229" w:rsidTr="007A26D1">
        <w:tc>
          <w:tcPr>
            <w:tcW w:w="4818" w:type="dxa"/>
            <w:vAlign w:val="bottom"/>
          </w:tcPr>
          <w:p w:rsidR="003A51B1" w:rsidRPr="006D7229" w:rsidRDefault="00991881" w:rsidP="004D3754">
            <w:pPr>
              <w:rPr>
                <w:rFonts w:ascii="Georgia" w:hAnsi="Georgia" w:cs="Arial"/>
                <w:sz w:val="20"/>
                <w:szCs w:val="20"/>
              </w:rPr>
            </w:pPr>
            <w:r w:rsidRPr="006D7229">
              <w:rPr>
                <w:rFonts w:ascii="Georgia" w:hAnsi="Georgia" w:cs="Arial"/>
                <w:sz w:val="20"/>
                <w:szCs w:val="20"/>
                <w:rtl/>
              </w:rPr>
              <w:t xml:space="preserve">מזומנים בבנק ובקופה </w:t>
            </w:r>
            <w:r w:rsidRPr="006D7229">
              <w:rPr>
                <w:rFonts w:ascii="Georgia" w:hAnsi="Georgia" w:cs="Arial"/>
                <w:sz w:val="20"/>
                <w:szCs w:val="20"/>
              </w:rPr>
              <w:t>(on hand)</w:t>
            </w:r>
          </w:p>
        </w:tc>
        <w:tc>
          <w:tcPr>
            <w:tcW w:w="1134" w:type="dxa"/>
            <w:vAlign w:val="bottom"/>
          </w:tcPr>
          <w:p w:rsidR="003A51B1" w:rsidRPr="006D7229" w:rsidRDefault="003A51B1" w:rsidP="004D3754">
            <w:pPr>
              <w:rPr>
                <w:rFonts w:ascii="Georgia" w:hAnsi="Georgia" w:cs="Arial"/>
                <w:sz w:val="20"/>
                <w:szCs w:val="20"/>
                <w:rtl/>
              </w:rPr>
            </w:pPr>
          </w:p>
        </w:tc>
        <w:tc>
          <w:tcPr>
            <w:tcW w:w="1134" w:type="dxa"/>
            <w:vAlign w:val="bottom"/>
          </w:tcPr>
          <w:p w:rsidR="003A51B1" w:rsidRPr="006D7229" w:rsidRDefault="003A51B1" w:rsidP="004D3754">
            <w:pPr>
              <w:rPr>
                <w:rFonts w:ascii="Georgia" w:hAnsi="Georgia" w:cs="Arial"/>
                <w:sz w:val="20"/>
                <w:szCs w:val="20"/>
                <w:rtl/>
              </w:rPr>
            </w:pPr>
          </w:p>
        </w:tc>
      </w:tr>
      <w:tr w:rsidR="003A51B1" w:rsidRPr="006D7229" w:rsidTr="007A26D1">
        <w:tc>
          <w:tcPr>
            <w:tcW w:w="4818" w:type="dxa"/>
            <w:vAlign w:val="bottom"/>
          </w:tcPr>
          <w:p w:rsidR="003A51B1" w:rsidRPr="006D7229" w:rsidRDefault="00991881" w:rsidP="004D3754">
            <w:pPr>
              <w:rPr>
                <w:rFonts w:ascii="Georgia" w:hAnsi="Georgia" w:cs="Arial"/>
                <w:sz w:val="20"/>
                <w:szCs w:val="20"/>
                <w:rtl/>
              </w:rPr>
            </w:pPr>
            <w:r w:rsidRPr="006D7229">
              <w:rPr>
                <w:rFonts w:ascii="Georgia" w:hAnsi="Georgia" w:cs="Arial"/>
                <w:sz w:val="20"/>
                <w:szCs w:val="20"/>
                <w:rtl/>
              </w:rPr>
              <w:t>פיקדונות בנקאיים לזמן קצר</w:t>
            </w:r>
          </w:p>
        </w:tc>
        <w:tc>
          <w:tcPr>
            <w:tcW w:w="1134" w:type="dxa"/>
            <w:vAlign w:val="bottom"/>
          </w:tcPr>
          <w:p w:rsidR="003A51B1" w:rsidRPr="006D7229" w:rsidRDefault="003A51B1" w:rsidP="004D3754">
            <w:pPr>
              <w:pBdr>
                <w:bottom w:val="single" w:sz="4" w:space="1" w:color="auto"/>
              </w:pBdr>
              <w:rPr>
                <w:rFonts w:ascii="Georgia" w:hAnsi="Georgia" w:cs="Arial"/>
                <w:sz w:val="20"/>
                <w:szCs w:val="20"/>
                <w:rtl/>
              </w:rPr>
            </w:pPr>
          </w:p>
        </w:tc>
        <w:tc>
          <w:tcPr>
            <w:tcW w:w="1134" w:type="dxa"/>
            <w:vAlign w:val="bottom"/>
          </w:tcPr>
          <w:p w:rsidR="003A51B1" w:rsidRPr="006D7229" w:rsidRDefault="003A51B1" w:rsidP="004D3754">
            <w:pPr>
              <w:pBdr>
                <w:bottom w:val="single" w:sz="4" w:space="1" w:color="auto"/>
              </w:pBdr>
              <w:rPr>
                <w:rFonts w:ascii="Georgia" w:hAnsi="Georgia" w:cs="Arial"/>
                <w:sz w:val="20"/>
                <w:szCs w:val="20"/>
                <w:rtl/>
              </w:rPr>
            </w:pPr>
          </w:p>
        </w:tc>
      </w:tr>
      <w:tr w:rsidR="003A51B1" w:rsidRPr="006D7229" w:rsidTr="007A26D1">
        <w:tc>
          <w:tcPr>
            <w:tcW w:w="4818" w:type="dxa"/>
            <w:vAlign w:val="bottom"/>
          </w:tcPr>
          <w:p w:rsidR="003A51B1" w:rsidRPr="00F35B3B" w:rsidRDefault="00991881" w:rsidP="004D3754">
            <w:pPr>
              <w:rPr>
                <w:rFonts w:ascii="Georgia" w:hAnsi="Georgia" w:cs="Arial"/>
                <w:sz w:val="20"/>
                <w:szCs w:val="20"/>
                <w:rtl/>
              </w:rPr>
            </w:pPr>
            <w:r w:rsidRPr="00F35B3B">
              <w:rPr>
                <w:rFonts w:ascii="Georgia" w:hAnsi="Georgia" w:cs="Arial"/>
                <w:sz w:val="20"/>
                <w:szCs w:val="20"/>
                <w:rtl/>
              </w:rPr>
              <w:t>מזומנים ושווי מזומנים (למעט משיכות יתר)</w:t>
            </w:r>
          </w:p>
        </w:tc>
        <w:tc>
          <w:tcPr>
            <w:tcW w:w="1134" w:type="dxa"/>
            <w:vAlign w:val="bottom"/>
          </w:tcPr>
          <w:p w:rsidR="003A51B1" w:rsidRPr="006D7229" w:rsidRDefault="003A51B1" w:rsidP="004D3754">
            <w:pPr>
              <w:pBdr>
                <w:bottom w:val="double" w:sz="4" w:space="1" w:color="auto"/>
              </w:pBdr>
              <w:rPr>
                <w:rFonts w:ascii="Georgia" w:hAnsi="Georgia" w:cs="Arial"/>
                <w:sz w:val="20"/>
                <w:szCs w:val="20"/>
                <w:rtl/>
              </w:rPr>
            </w:pPr>
          </w:p>
        </w:tc>
        <w:tc>
          <w:tcPr>
            <w:tcW w:w="1134" w:type="dxa"/>
            <w:vAlign w:val="bottom"/>
          </w:tcPr>
          <w:p w:rsidR="003A51B1" w:rsidRPr="006D7229" w:rsidRDefault="003A51B1" w:rsidP="004D3754">
            <w:pPr>
              <w:pBdr>
                <w:bottom w:val="double" w:sz="4" w:space="1" w:color="auto"/>
              </w:pBdr>
              <w:rPr>
                <w:rFonts w:ascii="Georgia" w:hAnsi="Georgia" w:cs="Arial"/>
                <w:sz w:val="20"/>
                <w:szCs w:val="20"/>
                <w:rtl/>
              </w:rPr>
            </w:pPr>
          </w:p>
        </w:tc>
      </w:tr>
    </w:tbl>
    <w:p w:rsidR="00AC0F4E" w:rsidRPr="006D7229" w:rsidRDefault="00AC0F4E" w:rsidP="00AC0F4E">
      <w:pPr>
        <w:ind w:left="567"/>
        <w:rPr>
          <w:rFonts w:ascii="Georgia" w:hAnsi="Georgia" w:cs="Arial"/>
          <w:sz w:val="20"/>
          <w:szCs w:val="20"/>
          <w:rtl/>
        </w:rPr>
      </w:pPr>
    </w:p>
    <w:p w:rsidR="00EB3657" w:rsidRPr="006D7229" w:rsidRDefault="00991881" w:rsidP="00086FA0">
      <w:pPr>
        <w:ind w:left="753"/>
        <w:rPr>
          <w:rFonts w:ascii="Georgia" w:hAnsi="Georgia" w:cs="Arial"/>
          <w:sz w:val="20"/>
          <w:szCs w:val="20"/>
          <w:rtl/>
        </w:rPr>
      </w:pPr>
      <w:r w:rsidRPr="006D7229">
        <w:rPr>
          <w:rStyle w:val="a"/>
          <w:rFonts w:ascii="Georgia" w:hAnsi="Georgia"/>
          <w:b/>
          <w:noProof/>
          <w:sz w:val="20"/>
          <w:szCs w:val="20"/>
          <w:u w:val="none"/>
          <w:rtl/>
        </w:rPr>
        <w:t>במקרה בו, לצורך הצגה במסגרת נתוני תזרימים המזומנים המיוחסים לחברה עצמה קוזזו משיכורת יתר בבנקים, יינתן גם הגילוי הבא:</w:t>
      </w:r>
    </w:p>
    <w:p w:rsidR="005C2198" w:rsidRPr="006D7229" w:rsidRDefault="005C2198" w:rsidP="00EB3657">
      <w:pPr>
        <w:ind w:left="567"/>
        <w:rPr>
          <w:rFonts w:ascii="Georgia" w:hAnsi="Georgia" w:cs="Arial"/>
          <w:sz w:val="20"/>
          <w:szCs w:val="20"/>
          <w:rtl/>
        </w:rPr>
      </w:pPr>
    </w:p>
    <w:p w:rsidR="00AC0F4E" w:rsidRPr="00086FA0" w:rsidRDefault="00991881" w:rsidP="00086FA0">
      <w:pPr>
        <w:pStyle w:val="1"/>
        <w:ind w:left="720"/>
        <w:outlineLvl w:val="0"/>
        <w:rPr>
          <w:rFonts w:ascii="Georgia" w:hAnsi="Georgia" w:cs="Arial"/>
          <w:sz w:val="20"/>
          <w:szCs w:val="20"/>
          <w:u w:val="none"/>
          <w:rtl/>
        </w:rPr>
      </w:pPr>
      <w:r w:rsidRPr="00086FA0">
        <w:rPr>
          <w:rFonts w:ascii="Georgia" w:hAnsi="Georgia" w:cs="Arial"/>
          <w:sz w:val="20"/>
          <w:szCs w:val="20"/>
          <w:u w:val="none"/>
          <w:rtl/>
        </w:rPr>
        <w:t>מזומנים, שווי מזומנים ומשיכות יתר בבנקים, הכלולים בדוחות המאוחדים</w:t>
      </w:r>
      <w:r w:rsidR="00B46BC0" w:rsidRPr="00086FA0">
        <w:rPr>
          <w:rFonts w:ascii="Georgia" w:hAnsi="Georgia" w:cs="Arial"/>
          <w:sz w:val="20"/>
          <w:szCs w:val="20"/>
          <w:u w:val="none"/>
          <w:rtl/>
        </w:rPr>
        <w:t xml:space="preserve"> והמיוחסים לחברה עצמה, </w:t>
      </w:r>
      <w:r w:rsidR="00AC0F4E" w:rsidRPr="00086FA0">
        <w:rPr>
          <w:rFonts w:ascii="Georgia" w:hAnsi="Georgia" w:cs="Arial"/>
          <w:sz w:val="20"/>
          <w:szCs w:val="20"/>
          <w:u w:val="none"/>
          <w:rtl/>
        </w:rPr>
        <w:t xml:space="preserve">כוללים את המרכיבים הבאים, לצורך </w:t>
      </w:r>
      <w:r w:rsidR="00B46BC0" w:rsidRPr="00086FA0">
        <w:rPr>
          <w:rFonts w:ascii="Georgia" w:hAnsi="Georgia" w:cs="Arial"/>
          <w:sz w:val="20"/>
          <w:szCs w:val="20"/>
          <w:u w:val="none"/>
          <w:rtl/>
        </w:rPr>
        <w:t>ה</w:t>
      </w:r>
      <w:r w:rsidR="00AC0F4E" w:rsidRPr="00086FA0">
        <w:rPr>
          <w:rFonts w:ascii="Georgia" w:hAnsi="Georgia" w:cs="Arial"/>
          <w:sz w:val="20"/>
          <w:szCs w:val="20"/>
          <w:u w:val="none"/>
          <w:rtl/>
        </w:rPr>
        <w:t>צגה ב</w:t>
      </w:r>
      <w:r w:rsidR="00B46BC0" w:rsidRPr="00086FA0">
        <w:rPr>
          <w:rFonts w:ascii="Georgia" w:hAnsi="Georgia" w:cs="Arial"/>
          <w:sz w:val="20"/>
          <w:szCs w:val="20"/>
          <w:u w:val="none"/>
          <w:rtl/>
        </w:rPr>
        <w:t>מסגרת המידע על תזרימי ה</w:t>
      </w:r>
      <w:r w:rsidR="00AC0F4E" w:rsidRPr="00086FA0">
        <w:rPr>
          <w:rFonts w:ascii="Georgia" w:hAnsi="Georgia" w:cs="Arial"/>
          <w:sz w:val="20"/>
          <w:szCs w:val="20"/>
          <w:u w:val="none"/>
          <w:rtl/>
        </w:rPr>
        <w:t>מזומנים</w:t>
      </w:r>
      <w:r w:rsidR="00B46BC0" w:rsidRPr="00086FA0">
        <w:rPr>
          <w:rFonts w:ascii="Georgia" w:hAnsi="Georgia" w:cs="Arial"/>
          <w:sz w:val="20"/>
          <w:szCs w:val="20"/>
          <w:u w:val="none"/>
          <w:rtl/>
        </w:rPr>
        <w:t xml:space="preserve"> הכלולים בדוחות המאוחדים והמיוחסים לחברה עצמה:</w:t>
      </w:r>
    </w:p>
    <w:tbl>
      <w:tblPr>
        <w:bidiVisual/>
        <w:tblW w:w="7086" w:type="dxa"/>
        <w:tblInd w:w="1050" w:type="dxa"/>
        <w:tblLook w:val="0000" w:firstRow="0" w:lastRow="0" w:firstColumn="0" w:lastColumn="0" w:noHBand="0" w:noVBand="0"/>
      </w:tblPr>
      <w:tblGrid>
        <w:gridCol w:w="4818"/>
        <w:gridCol w:w="1134"/>
        <w:gridCol w:w="1134"/>
      </w:tblGrid>
      <w:tr w:rsidR="00AC0F4E" w:rsidRPr="006D7229" w:rsidTr="00417667">
        <w:tc>
          <w:tcPr>
            <w:tcW w:w="4818" w:type="dxa"/>
          </w:tcPr>
          <w:p w:rsidR="00AC0F4E" w:rsidRPr="006D7229" w:rsidRDefault="00AC0F4E" w:rsidP="00AC0F4E">
            <w:pPr>
              <w:jc w:val="center"/>
              <w:rPr>
                <w:rFonts w:ascii="Georgia" w:hAnsi="Georgia" w:cs="Arial"/>
                <w:b/>
                <w:bCs/>
                <w:sz w:val="20"/>
                <w:szCs w:val="20"/>
                <w:rtl/>
              </w:rPr>
            </w:pPr>
          </w:p>
        </w:tc>
        <w:tc>
          <w:tcPr>
            <w:tcW w:w="2268" w:type="dxa"/>
            <w:gridSpan w:val="2"/>
          </w:tcPr>
          <w:p w:rsidR="00AC0F4E" w:rsidRPr="006D7229" w:rsidRDefault="00AC0F4E" w:rsidP="00AC0F4E">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31 בדצמבר</w:t>
            </w:r>
          </w:p>
        </w:tc>
      </w:tr>
      <w:tr w:rsidR="00AC0F4E" w:rsidRPr="006D7229" w:rsidTr="00417667">
        <w:tc>
          <w:tcPr>
            <w:tcW w:w="4818" w:type="dxa"/>
          </w:tcPr>
          <w:p w:rsidR="00AC0F4E" w:rsidRPr="006D7229" w:rsidRDefault="00AC0F4E" w:rsidP="00AC0F4E">
            <w:pPr>
              <w:jc w:val="center"/>
              <w:rPr>
                <w:rFonts w:ascii="Georgia" w:hAnsi="Georgia" w:cs="Arial"/>
                <w:b/>
                <w:bCs/>
                <w:sz w:val="20"/>
                <w:szCs w:val="20"/>
                <w:rtl/>
              </w:rPr>
            </w:pPr>
          </w:p>
        </w:tc>
        <w:tc>
          <w:tcPr>
            <w:tcW w:w="1134" w:type="dxa"/>
          </w:tcPr>
          <w:p w:rsidR="002C62B8"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134" w:type="dxa"/>
          </w:tcPr>
          <w:p w:rsidR="002C62B8"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r>
      <w:tr w:rsidR="00AC0F4E" w:rsidRPr="006D7229" w:rsidTr="00417667">
        <w:tc>
          <w:tcPr>
            <w:tcW w:w="4818" w:type="dxa"/>
          </w:tcPr>
          <w:p w:rsidR="00AC0F4E" w:rsidRPr="006D7229" w:rsidRDefault="00AC0F4E" w:rsidP="00AC0F4E">
            <w:pPr>
              <w:jc w:val="center"/>
              <w:rPr>
                <w:rFonts w:ascii="Georgia" w:hAnsi="Georgia" w:cs="Arial"/>
                <w:b/>
                <w:bCs/>
                <w:sz w:val="20"/>
                <w:szCs w:val="20"/>
                <w:rtl/>
              </w:rPr>
            </w:pPr>
          </w:p>
        </w:tc>
        <w:tc>
          <w:tcPr>
            <w:tcW w:w="2268" w:type="dxa"/>
            <w:gridSpan w:val="2"/>
          </w:tcPr>
          <w:p w:rsidR="00AC0F4E" w:rsidRPr="006D7229" w:rsidRDefault="00AC0F4E" w:rsidP="00AC0F4E">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AC0F4E" w:rsidRPr="006D7229" w:rsidTr="00417667">
        <w:tc>
          <w:tcPr>
            <w:tcW w:w="4818" w:type="dxa"/>
            <w:vAlign w:val="bottom"/>
          </w:tcPr>
          <w:p w:rsidR="00AC0F4E" w:rsidRPr="006D7229" w:rsidRDefault="00AC0F4E" w:rsidP="00AC0F4E">
            <w:pPr>
              <w:rPr>
                <w:rFonts w:ascii="Georgia" w:hAnsi="Georgia" w:cs="Arial"/>
                <w:sz w:val="20"/>
                <w:szCs w:val="20"/>
                <w:rtl/>
              </w:rPr>
            </w:pPr>
            <w:r w:rsidRPr="006D7229">
              <w:rPr>
                <w:rFonts w:ascii="Georgia" w:hAnsi="Georgia" w:cs="Arial"/>
                <w:sz w:val="20"/>
                <w:szCs w:val="20"/>
                <w:rtl/>
              </w:rPr>
              <w:t>מזומנים ושווי מזומנים, כדלעיל</w:t>
            </w:r>
          </w:p>
        </w:tc>
        <w:tc>
          <w:tcPr>
            <w:tcW w:w="1134" w:type="dxa"/>
            <w:vAlign w:val="bottom"/>
          </w:tcPr>
          <w:p w:rsidR="00AC0F4E" w:rsidRPr="006D7229" w:rsidRDefault="00AC0F4E" w:rsidP="00AC0F4E">
            <w:pPr>
              <w:rPr>
                <w:rFonts w:ascii="Georgia" w:hAnsi="Georgia" w:cs="Arial"/>
                <w:sz w:val="20"/>
                <w:szCs w:val="20"/>
                <w:rtl/>
              </w:rPr>
            </w:pPr>
          </w:p>
        </w:tc>
        <w:tc>
          <w:tcPr>
            <w:tcW w:w="1134" w:type="dxa"/>
            <w:vAlign w:val="bottom"/>
          </w:tcPr>
          <w:p w:rsidR="00AC0F4E" w:rsidRPr="006D7229" w:rsidRDefault="00AC0F4E" w:rsidP="00AC0F4E">
            <w:pPr>
              <w:rPr>
                <w:rFonts w:ascii="Georgia" w:hAnsi="Georgia" w:cs="Arial"/>
                <w:sz w:val="20"/>
                <w:szCs w:val="20"/>
                <w:rtl/>
              </w:rPr>
            </w:pPr>
          </w:p>
        </w:tc>
      </w:tr>
      <w:tr w:rsidR="00AC0F4E" w:rsidRPr="006D7229" w:rsidTr="00417667">
        <w:tc>
          <w:tcPr>
            <w:tcW w:w="4818" w:type="dxa"/>
            <w:vAlign w:val="bottom"/>
          </w:tcPr>
          <w:p w:rsidR="00AC0F4E" w:rsidRPr="006D7229" w:rsidRDefault="00AC0F4E" w:rsidP="00AC0F4E">
            <w:pPr>
              <w:rPr>
                <w:rFonts w:ascii="Georgia" w:hAnsi="Georgia" w:cs="Arial"/>
                <w:sz w:val="20"/>
                <w:szCs w:val="20"/>
                <w:rtl/>
              </w:rPr>
            </w:pPr>
            <w:r w:rsidRPr="006D7229">
              <w:rPr>
                <w:rFonts w:ascii="Georgia" w:hAnsi="Georgia" w:cs="Arial"/>
                <w:sz w:val="20"/>
                <w:szCs w:val="20"/>
                <w:rtl/>
              </w:rPr>
              <w:t>משיכות יתר בבנקים</w:t>
            </w:r>
          </w:p>
        </w:tc>
        <w:tc>
          <w:tcPr>
            <w:tcW w:w="1134" w:type="dxa"/>
            <w:vAlign w:val="bottom"/>
          </w:tcPr>
          <w:p w:rsidR="00AC0F4E" w:rsidRPr="006D7229" w:rsidRDefault="00AC0F4E" w:rsidP="00AC0F4E">
            <w:pPr>
              <w:pBdr>
                <w:bottom w:val="single" w:sz="4" w:space="1" w:color="auto"/>
              </w:pBdr>
              <w:rPr>
                <w:rFonts w:ascii="Georgia" w:hAnsi="Georgia" w:cs="Arial"/>
                <w:sz w:val="20"/>
                <w:szCs w:val="20"/>
                <w:rtl/>
              </w:rPr>
            </w:pPr>
          </w:p>
        </w:tc>
        <w:tc>
          <w:tcPr>
            <w:tcW w:w="1134" w:type="dxa"/>
            <w:vAlign w:val="bottom"/>
          </w:tcPr>
          <w:p w:rsidR="00AC0F4E" w:rsidRPr="006D7229" w:rsidRDefault="00AC0F4E" w:rsidP="00AC0F4E">
            <w:pPr>
              <w:pBdr>
                <w:bottom w:val="single" w:sz="4" w:space="1" w:color="auto"/>
              </w:pBdr>
              <w:rPr>
                <w:rFonts w:ascii="Georgia" w:hAnsi="Georgia" w:cs="Arial"/>
                <w:sz w:val="20"/>
                <w:szCs w:val="20"/>
                <w:rtl/>
              </w:rPr>
            </w:pPr>
          </w:p>
        </w:tc>
      </w:tr>
      <w:tr w:rsidR="00AC0F4E" w:rsidRPr="006D7229" w:rsidTr="00417667">
        <w:tc>
          <w:tcPr>
            <w:tcW w:w="4818" w:type="dxa"/>
            <w:vAlign w:val="bottom"/>
          </w:tcPr>
          <w:p w:rsidR="00AC0F4E" w:rsidRPr="00F35B3B" w:rsidRDefault="00C10572" w:rsidP="00AC0F4E">
            <w:pPr>
              <w:rPr>
                <w:rFonts w:ascii="Georgia" w:hAnsi="Georgia" w:cs="Arial"/>
                <w:sz w:val="20"/>
                <w:szCs w:val="20"/>
                <w:rtl/>
              </w:rPr>
            </w:pPr>
            <w:r w:rsidRPr="00F35B3B">
              <w:rPr>
                <w:rFonts w:ascii="Georgia" w:hAnsi="Georgia" w:cs="Arial"/>
                <w:sz w:val="20"/>
                <w:szCs w:val="20"/>
                <w:rtl/>
              </w:rPr>
              <w:t>מזומנים ושווי מזומנים</w:t>
            </w:r>
          </w:p>
        </w:tc>
        <w:tc>
          <w:tcPr>
            <w:tcW w:w="1134" w:type="dxa"/>
            <w:vAlign w:val="bottom"/>
          </w:tcPr>
          <w:p w:rsidR="00AC0F4E" w:rsidRPr="006D7229" w:rsidRDefault="00AC0F4E" w:rsidP="00AC0F4E">
            <w:pPr>
              <w:pBdr>
                <w:bottom w:val="double" w:sz="4" w:space="1" w:color="auto"/>
              </w:pBdr>
              <w:rPr>
                <w:rFonts w:ascii="Georgia" w:hAnsi="Georgia" w:cs="Arial"/>
                <w:sz w:val="20"/>
                <w:szCs w:val="20"/>
                <w:rtl/>
              </w:rPr>
            </w:pPr>
          </w:p>
        </w:tc>
        <w:tc>
          <w:tcPr>
            <w:tcW w:w="1134" w:type="dxa"/>
            <w:vAlign w:val="bottom"/>
          </w:tcPr>
          <w:p w:rsidR="00AC0F4E" w:rsidRPr="006D7229" w:rsidRDefault="00AC0F4E" w:rsidP="00AC0F4E">
            <w:pPr>
              <w:pBdr>
                <w:bottom w:val="double" w:sz="4" w:space="1" w:color="auto"/>
              </w:pBdr>
              <w:rPr>
                <w:rFonts w:ascii="Georgia" w:hAnsi="Georgia" w:cs="Arial"/>
                <w:sz w:val="20"/>
                <w:szCs w:val="20"/>
                <w:rtl/>
              </w:rPr>
            </w:pPr>
          </w:p>
        </w:tc>
      </w:tr>
    </w:tbl>
    <w:p w:rsidR="0050695B" w:rsidRPr="006D7229" w:rsidRDefault="0050695B" w:rsidP="007A7463">
      <w:pPr>
        <w:pStyle w:val="1"/>
        <w:outlineLvl w:val="0"/>
        <w:rPr>
          <w:rFonts w:ascii="Georgia" w:hAnsi="Georgia" w:cs="Arial"/>
          <w:b w:val="0"/>
          <w:bCs/>
          <w:sz w:val="20"/>
          <w:szCs w:val="20"/>
          <w:u w:val="none"/>
          <w:rtl/>
        </w:rPr>
      </w:pPr>
    </w:p>
    <w:p w:rsidR="0050695B" w:rsidRPr="006D7229" w:rsidRDefault="0050695B" w:rsidP="007A7463">
      <w:pPr>
        <w:pStyle w:val="1"/>
        <w:outlineLvl w:val="0"/>
        <w:rPr>
          <w:rFonts w:ascii="Georgia" w:hAnsi="Georgia" w:cs="Arial"/>
          <w:b w:val="0"/>
          <w:bCs/>
          <w:sz w:val="20"/>
          <w:szCs w:val="20"/>
          <w:u w:val="none"/>
          <w:rtl/>
        </w:rPr>
      </w:pPr>
    </w:p>
    <w:p w:rsidR="009F4A30" w:rsidRPr="006D7229" w:rsidRDefault="00C10572" w:rsidP="00B14C62">
      <w:pPr>
        <w:spacing w:line="360" w:lineRule="auto"/>
        <w:jc w:val="center"/>
        <w:rPr>
          <w:rFonts w:ascii="Georgia" w:hAnsi="Georgia" w:cs="Arial"/>
          <w:b/>
          <w:bCs/>
          <w:color w:val="000000"/>
          <w:sz w:val="20"/>
          <w:szCs w:val="20"/>
          <w:rtl/>
          <w:lang w:eastAsia="en-US"/>
        </w:rPr>
      </w:pPr>
      <w:r w:rsidRPr="006D7229">
        <w:rPr>
          <w:rFonts w:ascii="Georgia" w:hAnsi="Georgia" w:cs="Arial"/>
          <w:b/>
          <w:bCs/>
          <w:sz w:val="20"/>
          <w:szCs w:val="20"/>
          <w:rtl/>
        </w:rPr>
        <w:br w:type="page"/>
      </w:r>
      <w:r w:rsidR="009F4A30">
        <w:rPr>
          <w:rFonts w:ascii="Georgia" w:hAnsi="Georgia" w:cs="Arial"/>
          <w:b/>
          <w:bCs/>
          <w:color w:val="000000"/>
          <w:sz w:val="20"/>
          <w:szCs w:val="20"/>
          <w:rtl/>
          <w:lang w:eastAsia="en-US"/>
        </w:rPr>
        <w:lastRenderedPageBreak/>
        <w:t>חברה תעשייתית</w:t>
      </w:r>
      <w:r w:rsidR="009F4A30" w:rsidRPr="006D7229">
        <w:rPr>
          <w:rFonts w:ascii="Georgia" w:hAnsi="Georgia" w:cs="Arial"/>
          <w:b/>
          <w:bCs/>
          <w:color w:val="000000"/>
          <w:sz w:val="20"/>
          <w:szCs w:val="20"/>
          <w:rtl/>
          <w:lang w:eastAsia="en-US"/>
        </w:rPr>
        <w:t xml:space="preserve"> בע"מ</w:t>
      </w:r>
    </w:p>
    <w:p w:rsidR="009F4A30" w:rsidRPr="00B23533" w:rsidRDefault="009F4A30" w:rsidP="00B14C62">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9F4A30" w:rsidRPr="00B23533" w:rsidRDefault="009F4A30" w:rsidP="00983D3C">
      <w:pPr>
        <w:tabs>
          <w:tab w:val="left" w:pos="993"/>
        </w:tabs>
        <w:spacing w:line="360" w:lineRule="auto"/>
        <w:ind w:left="-759" w:right="-284" w:hanging="1"/>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9F4A30" w:rsidRDefault="009F4A30" w:rsidP="00581DE0">
      <w:pPr>
        <w:pStyle w:val="1"/>
        <w:ind w:left="932" w:hanging="932"/>
        <w:outlineLvl w:val="0"/>
        <w:rPr>
          <w:rFonts w:ascii="Georgia" w:hAnsi="Georgia" w:cs="Arial"/>
          <w:b w:val="0"/>
          <w:bCs/>
          <w:color w:val="000000"/>
          <w:sz w:val="20"/>
          <w:szCs w:val="20"/>
          <w:rtl/>
          <w:lang w:eastAsia="en-US"/>
        </w:rPr>
      </w:pPr>
    </w:p>
    <w:p w:rsidR="007A26D1" w:rsidRPr="006D7229" w:rsidRDefault="007A26D1" w:rsidP="00581DE0">
      <w:pPr>
        <w:pStyle w:val="1"/>
        <w:ind w:left="932" w:hanging="932"/>
        <w:outlineLvl w:val="0"/>
        <w:rPr>
          <w:rFonts w:ascii="Georgia" w:hAnsi="Georgia" w:cs="Arial"/>
          <w:b w:val="0"/>
          <w:bCs/>
          <w:sz w:val="20"/>
          <w:szCs w:val="20"/>
          <w:u w:val="none"/>
          <w:rtl/>
        </w:rPr>
      </w:pPr>
    </w:p>
    <w:p w:rsidR="00ED18B7" w:rsidRPr="006D7229" w:rsidRDefault="001E47C1" w:rsidP="00086FA0">
      <w:pPr>
        <w:pStyle w:val="1"/>
        <w:ind w:left="932" w:hanging="932"/>
        <w:outlineLvl w:val="0"/>
        <w:rPr>
          <w:rFonts w:ascii="Georgia" w:hAnsi="Georgia" w:cs="Arial"/>
          <w:b w:val="0"/>
          <w:bCs/>
          <w:sz w:val="20"/>
          <w:szCs w:val="20"/>
          <w:u w:val="none"/>
          <w:rtl/>
        </w:rPr>
      </w:pPr>
      <w:bookmarkStart w:id="21" w:name="Q10"/>
      <w:r w:rsidRPr="006D7229">
        <w:rPr>
          <w:rFonts w:ascii="Georgia" w:hAnsi="Georgia" w:cs="Arial"/>
          <w:b w:val="0"/>
          <w:bCs/>
          <w:sz w:val="20"/>
          <w:szCs w:val="20"/>
          <w:u w:val="none"/>
          <w:rtl/>
        </w:rPr>
        <w:t xml:space="preserve">ביאור </w:t>
      </w:r>
      <w:r w:rsidR="00581DE0" w:rsidRPr="006D7229">
        <w:rPr>
          <w:rFonts w:ascii="Georgia" w:hAnsi="Georgia" w:cs="Arial"/>
          <w:b w:val="0"/>
          <w:bCs/>
          <w:sz w:val="20"/>
          <w:szCs w:val="20"/>
          <w:u w:val="none"/>
          <w:rtl/>
        </w:rPr>
        <w:t xml:space="preserve">4 </w:t>
      </w:r>
      <w:r w:rsidRPr="006D7229">
        <w:rPr>
          <w:rFonts w:ascii="Georgia" w:hAnsi="Georgia" w:cs="Arial"/>
          <w:b w:val="0"/>
          <w:bCs/>
          <w:sz w:val="20"/>
          <w:szCs w:val="20"/>
          <w:u w:val="none"/>
          <w:rtl/>
        </w:rPr>
        <w:t>- נכסים פיננסיים</w:t>
      </w:r>
      <w:r w:rsidR="0050695B" w:rsidRPr="006D7229">
        <w:rPr>
          <w:rFonts w:ascii="Georgia" w:hAnsi="Georgia" w:cs="Arial"/>
          <w:b w:val="0"/>
          <w:bCs/>
          <w:sz w:val="20"/>
          <w:szCs w:val="20"/>
          <w:u w:val="none"/>
          <w:rtl/>
        </w:rPr>
        <w:t xml:space="preserve"> אחרים</w:t>
      </w:r>
      <w:r w:rsidR="00046EE8" w:rsidRPr="006D7229">
        <w:rPr>
          <w:rFonts w:ascii="Georgia" w:hAnsi="Georgia" w:cs="Arial"/>
          <w:b w:val="0"/>
          <w:bCs/>
          <w:sz w:val="20"/>
          <w:szCs w:val="20"/>
          <w:u w:val="none"/>
          <w:rtl/>
        </w:rPr>
        <w:t xml:space="preserve"> הכלולים בדוחות המאוחדים המיוחסים לחברה עצמה </w:t>
      </w:r>
      <w:r w:rsidR="00BA4A3B" w:rsidRPr="006D7229">
        <w:rPr>
          <w:rFonts w:ascii="Georgia" w:hAnsi="Georgia" w:cs="Arial"/>
          <w:sz w:val="20"/>
          <w:szCs w:val="20"/>
          <w:u w:val="none"/>
          <w:rtl/>
        </w:rPr>
        <w:t>(למעט מכשירים פיננסיים נגזרים)</w:t>
      </w:r>
      <w:r w:rsidR="009F4A30">
        <w:rPr>
          <w:rFonts w:ascii="Georgia" w:hAnsi="Georgia" w:cs="Arial" w:hint="cs"/>
          <w:b w:val="0"/>
          <w:bCs/>
          <w:sz w:val="20"/>
          <w:szCs w:val="20"/>
          <w:u w:val="none"/>
          <w:rtl/>
        </w:rPr>
        <w:t>:</w:t>
      </w:r>
    </w:p>
    <w:bookmarkEnd w:id="21"/>
    <w:p w:rsidR="00ED18B7" w:rsidRPr="006D7229" w:rsidRDefault="00ED18B7" w:rsidP="00ED18B7">
      <w:pPr>
        <w:pStyle w:val="1"/>
        <w:outlineLvl w:val="0"/>
        <w:rPr>
          <w:rFonts w:ascii="Georgia" w:hAnsi="Georgia" w:cs="Arial"/>
          <w:b w:val="0"/>
          <w:bCs/>
          <w:sz w:val="20"/>
          <w:szCs w:val="20"/>
          <w:u w:val="none"/>
          <w:rtl/>
        </w:rPr>
      </w:pPr>
    </w:p>
    <w:p w:rsidR="00ED18B7" w:rsidRPr="006D7229" w:rsidRDefault="00991881" w:rsidP="00C219E0">
      <w:pPr>
        <w:ind w:left="753" w:hanging="360"/>
        <w:rPr>
          <w:rFonts w:ascii="Georgia" w:hAnsi="Georgia" w:cs="Arial"/>
          <w:b/>
          <w:noProof/>
          <w:color w:val="0000FF"/>
          <w:sz w:val="20"/>
          <w:szCs w:val="20"/>
          <w:shd w:val="clear" w:color="auto" w:fill="CCCCCC"/>
          <w:rtl/>
        </w:rPr>
      </w:pPr>
      <w:r w:rsidRPr="006D7229">
        <w:rPr>
          <w:rStyle w:val="a"/>
          <w:rFonts w:ascii="Georgia" w:hAnsi="Georgia"/>
          <w:b/>
          <w:noProof/>
          <w:sz w:val="20"/>
          <w:szCs w:val="20"/>
          <w:u w:val="none"/>
          <w:rtl/>
        </w:rPr>
        <w:t>(ב) בהתאם לתקנות, יובא גילוי בדבר הנכסים הפיננס</w:t>
      </w:r>
      <w:r w:rsidR="00740D00" w:rsidRPr="006D7229">
        <w:rPr>
          <w:rStyle w:val="a"/>
          <w:rFonts w:ascii="Georgia" w:hAnsi="Georgia"/>
          <w:b/>
          <w:noProof/>
          <w:sz w:val="20"/>
          <w:szCs w:val="20"/>
          <w:u w:val="none"/>
          <w:rtl/>
        </w:rPr>
        <w:t>י</w:t>
      </w:r>
      <w:r w:rsidRPr="006D7229">
        <w:rPr>
          <w:rStyle w:val="a"/>
          <w:rFonts w:ascii="Georgia" w:hAnsi="Georgia"/>
          <w:b/>
          <w:noProof/>
          <w:sz w:val="20"/>
          <w:szCs w:val="20"/>
          <w:u w:val="none"/>
          <w:rtl/>
        </w:rPr>
        <w:t xml:space="preserve">ים המוצגים במסגרת סכומי הנכסים וההתחייבויות הכלולים בדוחות המאוחדים המיוחסים לחברה עצמה כחברה אם, לפי הפירוט הקבוע בתקנה 14 לתקנות ניירות ערך (דוחות כספיים שנתיים) התש"ע-2010 (להלן </w:t>
      </w:r>
      <w:r w:rsidR="00C219E0">
        <w:rPr>
          <w:rStyle w:val="a"/>
          <w:rFonts w:ascii="Georgia" w:hAnsi="Georgia" w:hint="cs"/>
          <w:b/>
          <w:noProof/>
          <w:sz w:val="20"/>
          <w:szCs w:val="20"/>
          <w:u w:val="none"/>
          <w:rtl/>
        </w:rPr>
        <w:t>-</w:t>
      </w:r>
      <w:r w:rsidRPr="006D7229">
        <w:rPr>
          <w:rStyle w:val="a"/>
          <w:rFonts w:ascii="Georgia" w:hAnsi="Georgia"/>
          <w:b/>
          <w:noProof/>
          <w:sz w:val="20"/>
          <w:szCs w:val="20"/>
          <w:u w:val="none"/>
          <w:rtl/>
        </w:rPr>
        <w:t xml:space="preserve"> תקנות דוחות שנתיים);</w:t>
      </w:r>
      <w:r w:rsidR="007A44DE">
        <w:rPr>
          <w:rStyle w:val="a"/>
          <w:rFonts w:ascii="Georgia" w:hAnsi="Georgia" w:hint="cs"/>
          <w:b/>
          <w:noProof/>
          <w:sz w:val="20"/>
          <w:szCs w:val="20"/>
          <w:u w:val="none"/>
          <w:rtl/>
        </w:rPr>
        <w:t xml:space="preserve"> ביום </w:t>
      </w:r>
      <w:r w:rsidR="00C219E0">
        <w:rPr>
          <w:rStyle w:val="a"/>
          <w:rFonts w:ascii="Georgia" w:hAnsi="Georgia"/>
          <w:b/>
          <w:noProof/>
          <w:sz w:val="20"/>
          <w:szCs w:val="20"/>
          <w:u w:val="none"/>
          <w:rtl/>
        </w:rPr>
        <w:br/>
      </w:r>
      <w:r w:rsidR="007A44DE">
        <w:rPr>
          <w:rStyle w:val="a"/>
          <w:rFonts w:ascii="Georgia" w:hAnsi="Georgia" w:hint="cs"/>
          <w:b/>
          <w:noProof/>
          <w:sz w:val="20"/>
          <w:szCs w:val="20"/>
          <w:u w:val="none"/>
          <w:rtl/>
        </w:rPr>
        <w:t>31 בדצמבר 2014 פורסם ברשומות תיקון לתקנות דוחות שנתיים, אשר ביטל את סעיפים (א) עד (ג) של תקנה 14.</w:t>
      </w:r>
    </w:p>
    <w:p w:rsidR="000C41B4" w:rsidRPr="006D7229" w:rsidRDefault="000C41B4" w:rsidP="00B46BC0">
      <w:pPr>
        <w:ind w:left="753" w:hanging="360"/>
        <w:rPr>
          <w:rFonts w:ascii="Georgia" w:hAnsi="Georgia" w:cs="Arial"/>
          <w:b/>
          <w:noProof/>
          <w:color w:val="0000FF"/>
          <w:sz w:val="20"/>
          <w:szCs w:val="20"/>
          <w:shd w:val="clear" w:color="auto" w:fill="CCCCCC"/>
          <w:rtl/>
        </w:rPr>
      </w:pPr>
    </w:p>
    <w:p w:rsidR="00265C23" w:rsidRPr="006D7229" w:rsidRDefault="00991881" w:rsidP="002E2337">
      <w:pPr>
        <w:ind w:left="753" w:hanging="33"/>
        <w:rPr>
          <w:rFonts w:ascii="Georgia" w:hAnsi="Georgia" w:cs="Arial"/>
          <w:bCs/>
          <w:noProof/>
          <w:color w:val="0000FF"/>
          <w:sz w:val="20"/>
          <w:szCs w:val="20"/>
          <w:shd w:val="clear" w:color="auto" w:fill="CCCCCC"/>
          <w:rtl/>
        </w:rPr>
      </w:pPr>
      <w:r w:rsidRPr="006D7229">
        <w:rPr>
          <w:rFonts w:ascii="Georgia" w:hAnsi="Georgia" w:cs="Arial"/>
          <w:bCs/>
          <w:noProof/>
          <w:color w:val="0000FF"/>
          <w:sz w:val="20"/>
          <w:szCs w:val="20"/>
          <w:shd w:val="clear" w:color="auto" w:fill="CCCCCC"/>
          <w:rtl/>
        </w:rPr>
        <w:t xml:space="preserve">תקנה 14 </w:t>
      </w:r>
      <w:r w:rsidR="007A44DE">
        <w:rPr>
          <w:rFonts w:ascii="Georgia" w:hAnsi="Georgia" w:cs="Arial" w:hint="cs"/>
          <w:bCs/>
          <w:noProof/>
          <w:color w:val="0000FF"/>
          <w:sz w:val="20"/>
          <w:szCs w:val="20"/>
          <w:shd w:val="clear" w:color="auto" w:fill="CCCCCC"/>
          <w:rtl/>
        </w:rPr>
        <w:t xml:space="preserve">(ד) </w:t>
      </w:r>
      <w:r w:rsidRPr="006D7229">
        <w:rPr>
          <w:rFonts w:ascii="Georgia" w:hAnsi="Georgia" w:cs="Arial"/>
          <w:bCs/>
          <w:noProof/>
          <w:color w:val="0000FF"/>
          <w:sz w:val="20"/>
          <w:szCs w:val="20"/>
          <w:shd w:val="clear" w:color="auto" w:fill="CCCCCC"/>
          <w:rtl/>
        </w:rPr>
        <w:t>לתקנות דוחות שנתיים, העוסקת בגילויים בדבר נכסים פיננסיים קובעת כדלקמן:</w:t>
      </w:r>
    </w:p>
    <w:p w:rsidR="00265C23" w:rsidRPr="006D7229" w:rsidRDefault="007A44DE" w:rsidP="007A44DE">
      <w:pPr>
        <w:ind w:left="753" w:hanging="360"/>
        <w:rPr>
          <w:rStyle w:val="a"/>
          <w:rFonts w:ascii="Georgia" w:hAnsi="Georgia"/>
          <w:b/>
          <w:noProof/>
          <w:sz w:val="20"/>
          <w:szCs w:val="20"/>
          <w:u w:val="none"/>
        </w:rPr>
      </w:pPr>
      <w:r w:rsidRPr="006D7229" w:rsidDel="007A44DE">
        <w:rPr>
          <w:rStyle w:val="a"/>
          <w:rFonts w:ascii="Georgia" w:hAnsi="Georgia"/>
          <w:b/>
          <w:noProof/>
          <w:sz w:val="20"/>
          <w:szCs w:val="20"/>
          <w:u w:val="none"/>
          <w:rtl/>
        </w:rPr>
        <w:t xml:space="preserve"> </w:t>
      </w:r>
      <w:r w:rsidR="00991881" w:rsidRPr="006D7229">
        <w:rPr>
          <w:rStyle w:val="a"/>
          <w:rFonts w:ascii="Georgia" w:hAnsi="Georgia"/>
          <w:b/>
          <w:noProof/>
          <w:sz w:val="20"/>
          <w:szCs w:val="20"/>
          <w:u w:val="none"/>
          <w:rtl/>
        </w:rPr>
        <w:t>(ד) עלו סכומים</w:t>
      </w:r>
      <w:r w:rsidR="00001D86">
        <w:rPr>
          <w:rStyle w:val="a"/>
          <w:rFonts w:ascii="Georgia" w:hAnsi="Georgia" w:hint="cs"/>
          <w:b/>
          <w:noProof/>
          <w:sz w:val="20"/>
          <w:szCs w:val="20"/>
          <w:u w:val="none"/>
          <w:rtl/>
        </w:rPr>
        <w:t xml:space="preserve"> הכלולים בדוח על המצב הכספי בעד ההשקעה בחברה שאינה חברה מוחזקת (בתקנת משנה זו </w:t>
      </w:r>
      <w:r w:rsidR="00001D86">
        <w:rPr>
          <w:rStyle w:val="a"/>
          <w:rFonts w:ascii="Georgia" w:hAnsi="Georgia"/>
          <w:b/>
          <w:noProof/>
          <w:sz w:val="20"/>
          <w:szCs w:val="20"/>
          <w:u w:val="none"/>
          <w:rtl/>
        </w:rPr>
        <w:t>–</w:t>
      </w:r>
      <w:r w:rsidR="00001D86">
        <w:rPr>
          <w:rStyle w:val="a"/>
          <w:rFonts w:ascii="Georgia" w:hAnsi="Georgia" w:hint="cs"/>
          <w:b/>
          <w:noProof/>
          <w:sz w:val="20"/>
          <w:szCs w:val="20"/>
          <w:u w:val="none"/>
          <w:rtl/>
        </w:rPr>
        <w:t xml:space="preserve"> חברה מושקעת)</w:t>
      </w:r>
      <w:r w:rsidR="00991881" w:rsidRPr="006D7229">
        <w:rPr>
          <w:rStyle w:val="a"/>
          <w:rFonts w:ascii="Georgia" w:hAnsi="Georgia"/>
          <w:b/>
          <w:noProof/>
          <w:sz w:val="20"/>
          <w:szCs w:val="20"/>
          <w:u w:val="none"/>
          <w:rtl/>
        </w:rPr>
        <w:t>, בתוספת סכומי ערבויות שניתנו להתחייבויותיה על ידי התאגיד או תאגידים בשליטתו ובשליטתו המשותפת, על חמישה אחוזים מסך הנכסים בדוח על המצב הכספי של התאגיד, יובאו פרטים אלה:</w:t>
      </w:r>
    </w:p>
    <w:p w:rsidR="005072C6" w:rsidRPr="006D7229" w:rsidRDefault="00991881" w:rsidP="005072C6">
      <w:pPr>
        <w:ind w:left="1106" w:hanging="386"/>
        <w:rPr>
          <w:rStyle w:val="a"/>
          <w:rFonts w:ascii="Georgia" w:hAnsi="Georgia"/>
          <w:b/>
          <w:noProof/>
          <w:sz w:val="20"/>
          <w:szCs w:val="20"/>
          <w:u w:val="none"/>
          <w:rtl/>
        </w:rPr>
      </w:pPr>
      <w:r w:rsidRPr="006D7229">
        <w:rPr>
          <w:rStyle w:val="a"/>
          <w:rFonts w:ascii="Georgia" w:hAnsi="Georgia"/>
          <w:b/>
          <w:noProof/>
          <w:sz w:val="20"/>
          <w:szCs w:val="20"/>
          <w:u w:val="none"/>
          <w:rtl/>
        </w:rPr>
        <w:t>(1) שם החברה המושקעת;</w:t>
      </w:r>
    </w:p>
    <w:p w:rsidR="005072C6" w:rsidRPr="006D7229" w:rsidRDefault="00991881" w:rsidP="00001D86">
      <w:pPr>
        <w:ind w:left="1106" w:hanging="386"/>
        <w:rPr>
          <w:rStyle w:val="a"/>
          <w:rFonts w:ascii="Georgia" w:hAnsi="Georgia"/>
          <w:b/>
          <w:noProof/>
          <w:sz w:val="20"/>
          <w:szCs w:val="20"/>
          <w:u w:val="none"/>
          <w:rtl/>
        </w:rPr>
      </w:pPr>
      <w:r w:rsidRPr="006D7229">
        <w:rPr>
          <w:rStyle w:val="a"/>
          <w:rFonts w:ascii="Georgia" w:hAnsi="Georgia"/>
          <w:b/>
          <w:noProof/>
          <w:sz w:val="20"/>
          <w:szCs w:val="20"/>
          <w:u w:val="none"/>
          <w:rtl/>
        </w:rPr>
        <w:t xml:space="preserve">(2) </w:t>
      </w:r>
      <w:r w:rsidR="00001D86">
        <w:rPr>
          <w:rStyle w:val="a"/>
          <w:rFonts w:ascii="Georgia" w:hAnsi="Georgia" w:hint="cs"/>
          <w:b/>
          <w:noProof/>
          <w:sz w:val="20"/>
          <w:szCs w:val="20"/>
          <w:u w:val="none"/>
          <w:rtl/>
        </w:rPr>
        <w:t>סך כל הסכומים הכלולים ב</w:t>
      </w:r>
      <w:r w:rsidRPr="006D7229">
        <w:rPr>
          <w:rStyle w:val="a"/>
          <w:rFonts w:ascii="Georgia" w:hAnsi="Georgia"/>
          <w:b/>
          <w:noProof/>
          <w:sz w:val="20"/>
          <w:szCs w:val="20"/>
          <w:u w:val="none"/>
          <w:rtl/>
        </w:rPr>
        <w:t>דוח על המצב הכספי</w:t>
      </w:r>
      <w:r w:rsidR="00001D86">
        <w:rPr>
          <w:rStyle w:val="a"/>
          <w:rFonts w:ascii="Georgia" w:hAnsi="Georgia" w:hint="cs"/>
          <w:b/>
          <w:noProof/>
          <w:sz w:val="20"/>
          <w:szCs w:val="20"/>
          <w:u w:val="none"/>
          <w:rtl/>
        </w:rPr>
        <w:t xml:space="preserve"> בעד ההשקעה בחברה המושקעת לתאריך הדוח על המצב הכספי</w:t>
      </w:r>
      <w:r w:rsidRPr="006D7229">
        <w:rPr>
          <w:rStyle w:val="a"/>
          <w:rFonts w:ascii="Georgia" w:hAnsi="Georgia"/>
          <w:b/>
          <w:noProof/>
          <w:sz w:val="20"/>
          <w:szCs w:val="20"/>
          <w:u w:val="none"/>
          <w:rtl/>
        </w:rPr>
        <w:t>;</w:t>
      </w:r>
    </w:p>
    <w:p w:rsidR="002E2337" w:rsidRPr="006D7229" w:rsidRDefault="00991881" w:rsidP="005072C6">
      <w:pPr>
        <w:ind w:left="1106" w:hanging="386"/>
        <w:rPr>
          <w:rStyle w:val="a"/>
          <w:rFonts w:ascii="Georgia" w:hAnsi="Georgia"/>
          <w:b/>
          <w:noProof/>
          <w:sz w:val="20"/>
          <w:szCs w:val="20"/>
          <w:u w:val="none"/>
          <w:rtl/>
        </w:rPr>
      </w:pPr>
      <w:r w:rsidRPr="006D7229">
        <w:rPr>
          <w:rStyle w:val="a"/>
          <w:rFonts w:ascii="Georgia" w:hAnsi="Georgia"/>
          <w:b/>
          <w:noProof/>
          <w:sz w:val="20"/>
          <w:szCs w:val="20"/>
          <w:u w:val="none"/>
          <w:rtl/>
        </w:rPr>
        <w:t>(3) פרטי הערבויות שניתנו להתחייבויותיה של החברה המושקעת;</w:t>
      </w:r>
    </w:p>
    <w:p w:rsidR="00265C23" w:rsidRPr="006D7229" w:rsidRDefault="00991881" w:rsidP="005072C6">
      <w:pPr>
        <w:ind w:left="1106" w:hanging="386"/>
        <w:rPr>
          <w:rStyle w:val="a"/>
          <w:rFonts w:ascii="Georgia" w:hAnsi="Georgia"/>
          <w:b/>
          <w:noProof/>
          <w:sz w:val="20"/>
          <w:szCs w:val="20"/>
          <w:u w:val="none"/>
          <w:rtl/>
        </w:rPr>
      </w:pPr>
      <w:r w:rsidRPr="006D7229">
        <w:rPr>
          <w:rStyle w:val="a"/>
          <w:rFonts w:ascii="Georgia" w:hAnsi="Georgia"/>
          <w:b/>
          <w:noProof/>
          <w:sz w:val="20"/>
          <w:szCs w:val="20"/>
          <w:u w:val="none"/>
          <w:rtl/>
        </w:rPr>
        <w:t>(4) ההכנסות מדיבידנד והכנסות אחרות מהחברה המושקעת</w:t>
      </w:r>
      <w:r w:rsidR="00001D86">
        <w:rPr>
          <w:rStyle w:val="a"/>
          <w:rFonts w:ascii="Georgia" w:hAnsi="Georgia" w:hint="cs"/>
          <w:b/>
          <w:noProof/>
          <w:sz w:val="20"/>
          <w:szCs w:val="20"/>
          <w:u w:val="none"/>
          <w:rtl/>
        </w:rPr>
        <w:t xml:space="preserve"> וכן רווח או הפסד משערוך, מירידת ערך או מהפסדים אחרים בעד ההשקעה</w:t>
      </w:r>
      <w:r w:rsidRPr="006D7229">
        <w:rPr>
          <w:rStyle w:val="a"/>
          <w:rFonts w:ascii="Georgia" w:hAnsi="Georgia"/>
          <w:b/>
          <w:noProof/>
          <w:sz w:val="20"/>
          <w:szCs w:val="20"/>
          <w:u w:val="none"/>
          <w:rtl/>
        </w:rPr>
        <w:t>."</w:t>
      </w:r>
    </w:p>
    <w:p w:rsidR="00E64D50" w:rsidRPr="006D7229" w:rsidRDefault="00E64D50" w:rsidP="005072C6">
      <w:pPr>
        <w:ind w:left="1106" w:hanging="386"/>
        <w:rPr>
          <w:rStyle w:val="a"/>
          <w:rFonts w:ascii="Georgia" w:hAnsi="Georgia"/>
          <w:b/>
          <w:noProof/>
          <w:sz w:val="20"/>
          <w:szCs w:val="20"/>
          <w:u w:val="none"/>
          <w:rtl/>
        </w:rPr>
      </w:pPr>
    </w:p>
    <w:p w:rsidR="00E64D50" w:rsidRPr="006D7229" w:rsidRDefault="00991881" w:rsidP="005072C6">
      <w:pPr>
        <w:ind w:left="1106" w:hanging="386"/>
        <w:rPr>
          <w:rStyle w:val="a"/>
          <w:rFonts w:ascii="Georgia" w:hAnsi="Georgia"/>
          <w:b/>
          <w:noProof/>
          <w:sz w:val="20"/>
          <w:szCs w:val="20"/>
          <w:u w:val="none"/>
        </w:rPr>
      </w:pPr>
      <w:r w:rsidRPr="006D7229">
        <w:rPr>
          <w:rStyle w:val="a"/>
          <w:rFonts w:ascii="Georgia" w:hAnsi="Georgia"/>
          <w:b/>
          <w:noProof/>
          <w:sz w:val="20"/>
          <w:szCs w:val="20"/>
          <w:u w:val="none"/>
          <w:rtl/>
        </w:rPr>
        <w:t>להלן דוגמא לגילויים כאמור:</w:t>
      </w:r>
    </w:p>
    <w:p w:rsidR="00303ADC" w:rsidRPr="006D7229" w:rsidRDefault="00303ADC" w:rsidP="00ED18B7">
      <w:pPr>
        <w:pStyle w:val="1"/>
        <w:outlineLvl w:val="0"/>
        <w:rPr>
          <w:rFonts w:ascii="Georgia" w:hAnsi="Georgia" w:cs="Arial"/>
          <w:sz w:val="20"/>
          <w:szCs w:val="20"/>
          <w:u w:val="none"/>
          <w:rtl/>
        </w:rPr>
      </w:pPr>
    </w:p>
    <w:p w:rsidR="007060C9" w:rsidRPr="006D7229" w:rsidRDefault="007060C9" w:rsidP="007060C9">
      <w:pPr>
        <w:pStyle w:val="1"/>
        <w:ind w:left="926"/>
        <w:outlineLvl w:val="0"/>
        <w:rPr>
          <w:rFonts w:ascii="Georgia" w:hAnsi="Georgia" w:cs="Arial"/>
          <w:b w:val="0"/>
          <w:bCs/>
          <w:sz w:val="20"/>
          <w:szCs w:val="20"/>
          <w:u w:val="none"/>
          <w:rtl/>
        </w:rPr>
      </w:pPr>
      <w:r w:rsidRPr="006D7229">
        <w:rPr>
          <w:rFonts w:ascii="Georgia" w:hAnsi="Georgia" w:cs="Arial"/>
          <w:b w:val="0"/>
          <w:bCs/>
          <w:sz w:val="20"/>
          <w:szCs w:val="20"/>
          <w:u w:val="none"/>
          <w:rtl/>
        </w:rPr>
        <w:t>א.</w:t>
      </w:r>
      <w:r w:rsidRPr="006D7229">
        <w:rPr>
          <w:rFonts w:ascii="Georgia" w:hAnsi="Georgia" w:cs="Arial"/>
          <w:b w:val="0"/>
          <w:bCs/>
          <w:sz w:val="20"/>
          <w:szCs w:val="20"/>
          <w:u w:val="none"/>
          <w:rtl/>
        </w:rPr>
        <w:tab/>
        <w:t>נכסים פיננסיים בשווי הוגן דרך רווח או הפסד</w:t>
      </w:r>
      <w:r w:rsidR="00086FA0">
        <w:rPr>
          <w:rFonts w:ascii="Georgia" w:hAnsi="Georgia" w:cs="Arial" w:hint="cs"/>
          <w:b w:val="0"/>
          <w:bCs/>
          <w:sz w:val="20"/>
          <w:szCs w:val="20"/>
          <w:u w:val="none"/>
          <w:rtl/>
        </w:rPr>
        <w:t>:</w:t>
      </w:r>
    </w:p>
    <w:p w:rsidR="007060C9" w:rsidRDefault="007060C9" w:rsidP="007060C9">
      <w:pPr>
        <w:pStyle w:val="1"/>
        <w:ind w:left="926"/>
        <w:outlineLvl w:val="0"/>
        <w:rPr>
          <w:rFonts w:ascii="Georgia" w:hAnsi="Georgia" w:cs="Arial"/>
          <w:b w:val="0"/>
          <w:bCs/>
          <w:sz w:val="20"/>
          <w:szCs w:val="20"/>
          <w:u w:val="none"/>
          <w:rtl/>
        </w:rPr>
      </w:pPr>
    </w:p>
    <w:tbl>
      <w:tblPr>
        <w:bidiVisual/>
        <w:tblW w:w="7088" w:type="dxa"/>
        <w:tblInd w:w="1191" w:type="dxa"/>
        <w:tblLook w:val="0000" w:firstRow="0" w:lastRow="0" w:firstColumn="0" w:lastColumn="0" w:noHBand="0" w:noVBand="0"/>
      </w:tblPr>
      <w:tblGrid>
        <w:gridCol w:w="4820"/>
        <w:gridCol w:w="1134"/>
        <w:gridCol w:w="1134"/>
      </w:tblGrid>
      <w:tr w:rsidR="00A9257D" w:rsidRPr="00A9257D" w:rsidTr="00A9257D">
        <w:trPr>
          <w:trHeight w:val="20"/>
        </w:trPr>
        <w:tc>
          <w:tcPr>
            <w:tcW w:w="4820" w:type="dxa"/>
            <w:shd w:val="clear" w:color="auto" w:fill="auto"/>
          </w:tcPr>
          <w:p w:rsidR="00A9257D" w:rsidRPr="00A9257D" w:rsidRDefault="00A9257D" w:rsidP="002D16DC">
            <w:pPr>
              <w:rPr>
                <w:rFonts w:ascii="Georgia" w:hAnsi="Georgia" w:cs="Arial"/>
                <w:sz w:val="20"/>
                <w:szCs w:val="20"/>
                <w:rtl/>
              </w:rPr>
            </w:pPr>
          </w:p>
        </w:tc>
        <w:tc>
          <w:tcPr>
            <w:tcW w:w="2268" w:type="dxa"/>
            <w:gridSpan w:val="2"/>
            <w:vAlign w:val="bottom"/>
          </w:tcPr>
          <w:p w:rsidR="00A9257D" w:rsidRPr="00A9257D" w:rsidRDefault="00A9257D" w:rsidP="002D16DC">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31 בדצמבר</w:t>
            </w:r>
          </w:p>
        </w:tc>
      </w:tr>
      <w:tr w:rsidR="005D07A7" w:rsidRPr="00A9257D" w:rsidTr="00C15CA3">
        <w:trPr>
          <w:trHeight w:val="20"/>
        </w:trPr>
        <w:tc>
          <w:tcPr>
            <w:tcW w:w="4820" w:type="dxa"/>
            <w:shd w:val="clear" w:color="auto" w:fill="auto"/>
          </w:tcPr>
          <w:p w:rsidR="005D07A7" w:rsidRPr="00A9257D" w:rsidRDefault="005D07A7" w:rsidP="002D16DC">
            <w:pPr>
              <w:rPr>
                <w:rFonts w:ascii="Georgia" w:hAnsi="Georgia" w:cs="Arial"/>
                <w:sz w:val="20"/>
                <w:szCs w:val="20"/>
                <w:rtl/>
              </w:rPr>
            </w:pPr>
          </w:p>
        </w:tc>
        <w:tc>
          <w:tcPr>
            <w:tcW w:w="1134" w:type="dxa"/>
            <w:vAlign w:val="bottom"/>
          </w:tcPr>
          <w:p w:rsidR="005D07A7" w:rsidRPr="00A9257D" w:rsidRDefault="00897085" w:rsidP="00897085">
            <w:pPr>
              <w:pBdr>
                <w:bottom w:val="single" w:sz="4" w:space="1" w:color="auto"/>
              </w:pBdr>
              <w:suppressAutoHyphens/>
              <w:spacing w:line="220" w:lineRule="exact"/>
              <w:jc w:val="center"/>
              <w:rPr>
                <w:rFonts w:ascii="Georgia" w:hAnsi="Georgia" w:cs="Arial"/>
                <w:b/>
                <w:bCs/>
                <w:sz w:val="20"/>
                <w:szCs w:val="20"/>
                <w:rtl/>
              </w:rPr>
            </w:pPr>
            <w:r w:rsidRPr="00A9257D">
              <w:rPr>
                <w:rFonts w:ascii="Georgia" w:hAnsi="Georgia" w:cs="Arial" w:hint="cs"/>
                <w:b/>
                <w:bCs/>
                <w:sz w:val="20"/>
                <w:szCs w:val="20"/>
                <w:rtl/>
              </w:rPr>
              <w:t>201</w:t>
            </w:r>
            <w:r>
              <w:rPr>
                <w:rFonts w:ascii="Georgia" w:hAnsi="Georgia" w:cs="Arial" w:hint="cs"/>
                <w:b/>
                <w:bCs/>
                <w:sz w:val="20"/>
                <w:szCs w:val="20"/>
                <w:rtl/>
              </w:rPr>
              <w:t>6</w:t>
            </w:r>
          </w:p>
        </w:tc>
        <w:tc>
          <w:tcPr>
            <w:tcW w:w="1134" w:type="dxa"/>
            <w:vAlign w:val="bottom"/>
          </w:tcPr>
          <w:p w:rsidR="005D07A7" w:rsidRPr="00A9257D" w:rsidRDefault="00897085" w:rsidP="00897085">
            <w:pPr>
              <w:pBdr>
                <w:bottom w:val="single" w:sz="4" w:space="1" w:color="auto"/>
              </w:pBdr>
              <w:suppressAutoHyphens/>
              <w:spacing w:line="220" w:lineRule="exact"/>
              <w:jc w:val="center"/>
              <w:rPr>
                <w:rFonts w:ascii="Georgia" w:hAnsi="Georgia" w:cs="Arial"/>
                <w:b/>
                <w:bCs/>
                <w:sz w:val="20"/>
                <w:szCs w:val="20"/>
                <w:rtl/>
              </w:rPr>
            </w:pPr>
            <w:r w:rsidRPr="00A9257D">
              <w:rPr>
                <w:rFonts w:ascii="Georgia" w:hAnsi="Georgia" w:cs="Arial" w:hint="cs"/>
                <w:b/>
                <w:bCs/>
                <w:sz w:val="20"/>
                <w:szCs w:val="20"/>
                <w:rtl/>
              </w:rPr>
              <w:t>201</w:t>
            </w:r>
            <w:r>
              <w:rPr>
                <w:rFonts w:ascii="Georgia" w:hAnsi="Georgia" w:cs="Arial" w:hint="cs"/>
                <w:b/>
                <w:bCs/>
                <w:sz w:val="20"/>
                <w:szCs w:val="20"/>
                <w:rtl/>
              </w:rPr>
              <w:t>5</w:t>
            </w:r>
          </w:p>
        </w:tc>
      </w:tr>
      <w:tr w:rsidR="005D07A7" w:rsidRPr="00A9257D" w:rsidTr="00C15CA3">
        <w:trPr>
          <w:trHeight w:val="20"/>
        </w:trPr>
        <w:tc>
          <w:tcPr>
            <w:tcW w:w="4820" w:type="dxa"/>
            <w:shd w:val="clear" w:color="auto" w:fill="auto"/>
          </w:tcPr>
          <w:p w:rsidR="005D07A7" w:rsidRPr="00A9257D" w:rsidRDefault="005D07A7" w:rsidP="002D16DC">
            <w:pPr>
              <w:ind w:left="177" w:hanging="177"/>
              <w:rPr>
                <w:rFonts w:ascii="Georgia" w:hAnsi="Georgia" w:cs="Arial"/>
                <w:b/>
                <w:bCs/>
                <w:sz w:val="20"/>
                <w:szCs w:val="20"/>
                <w:rtl/>
              </w:rPr>
            </w:pPr>
          </w:p>
        </w:tc>
        <w:tc>
          <w:tcPr>
            <w:tcW w:w="2268" w:type="dxa"/>
            <w:gridSpan w:val="2"/>
          </w:tcPr>
          <w:p w:rsidR="005D07A7" w:rsidRPr="00A9257D" w:rsidRDefault="005D07A7" w:rsidP="002D16DC">
            <w:pPr>
              <w:pBdr>
                <w:bottom w:val="single" w:sz="4" w:space="1" w:color="auto"/>
              </w:pBdr>
              <w:jc w:val="center"/>
              <w:rPr>
                <w:rFonts w:ascii="Georgia" w:hAnsi="Georgia" w:cs="Arial"/>
                <w:sz w:val="20"/>
                <w:szCs w:val="20"/>
              </w:rPr>
            </w:pPr>
            <w:r w:rsidRPr="00A9257D">
              <w:rPr>
                <w:rFonts w:ascii="Georgia" w:hAnsi="Georgia" w:cs="Arial" w:hint="cs"/>
                <w:b/>
                <w:bCs/>
                <w:sz w:val="20"/>
                <w:szCs w:val="20"/>
                <w:rtl/>
              </w:rPr>
              <w:t>אלפי ש"ח</w:t>
            </w:r>
          </w:p>
        </w:tc>
      </w:tr>
      <w:tr w:rsidR="005D07A7" w:rsidRPr="00A9257D" w:rsidTr="00C15CA3">
        <w:trPr>
          <w:trHeight w:val="20"/>
        </w:trPr>
        <w:tc>
          <w:tcPr>
            <w:tcW w:w="4820" w:type="dxa"/>
            <w:shd w:val="clear" w:color="auto" w:fill="auto"/>
          </w:tcPr>
          <w:p w:rsidR="005D07A7" w:rsidRPr="00CE7EC9" w:rsidRDefault="005D07A7" w:rsidP="002D16DC">
            <w:pPr>
              <w:ind w:left="459" w:hanging="284"/>
              <w:rPr>
                <w:rFonts w:ascii="Georgia" w:hAnsi="Georgia" w:cs="Arial"/>
                <w:b/>
                <w:bCs/>
                <w:sz w:val="20"/>
                <w:szCs w:val="20"/>
                <w:rtl/>
              </w:rPr>
            </w:pPr>
            <w:r w:rsidRPr="00CE7EC9">
              <w:rPr>
                <w:rFonts w:ascii="Georgia" w:hAnsi="Georgia" w:cs="Arial"/>
                <w:b/>
                <w:bCs/>
                <w:sz w:val="20"/>
                <w:szCs w:val="20"/>
                <w:rtl/>
              </w:rPr>
              <w:t>ניירות ערך סחירים - מוחזקים למסחר:</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השקעה במניות - ישראל</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השקעה במניות - ארה"ב</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השקעה במניות - בריטניה</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rPr>
                <w:rFonts w:ascii="Georgia" w:hAnsi="Georgia" w:cs="Arial"/>
                <w:b/>
                <w:bCs/>
                <w:sz w:val="20"/>
                <w:szCs w:val="20"/>
                <w:rtl/>
              </w:rPr>
            </w:pP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CE7EC9" w:rsidRDefault="005D07A7" w:rsidP="002D16DC">
            <w:pPr>
              <w:ind w:left="459" w:hanging="284"/>
              <w:rPr>
                <w:rFonts w:ascii="Georgia" w:hAnsi="Georgia" w:cs="Arial"/>
                <w:b/>
                <w:bCs/>
                <w:sz w:val="20"/>
                <w:szCs w:val="20"/>
                <w:rtl/>
              </w:rPr>
            </w:pPr>
            <w:r w:rsidRPr="00CE7EC9">
              <w:rPr>
                <w:rFonts w:ascii="Georgia" w:hAnsi="Georgia" w:cs="Arial"/>
                <w:b/>
                <w:bCs/>
                <w:sz w:val="20"/>
                <w:szCs w:val="20"/>
                <w:rtl/>
              </w:rPr>
              <w:t xml:space="preserve">נכסים פיננסיים שיועדו לשווי הוגן </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A9257D" w:rsidRPr="00A9257D" w:rsidTr="00A9257D">
        <w:trPr>
          <w:trHeight w:val="20"/>
        </w:trPr>
        <w:tc>
          <w:tcPr>
            <w:tcW w:w="4820" w:type="dxa"/>
            <w:shd w:val="clear" w:color="auto" w:fill="auto"/>
          </w:tcPr>
          <w:p w:rsidR="00A9257D" w:rsidRPr="00CE7EC9" w:rsidRDefault="00A9257D" w:rsidP="002D16DC">
            <w:pPr>
              <w:ind w:left="459" w:hanging="142"/>
              <w:rPr>
                <w:rFonts w:ascii="Georgia" w:hAnsi="Georgia" w:cs="Arial"/>
                <w:b/>
                <w:bCs/>
                <w:sz w:val="20"/>
                <w:szCs w:val="20"/>
                <w:rtl/>
              </w:rPr>
            </w:pPr>
            <w:r w:rsidRPr="00CE7EC9">
              <w:rPr>
                <w:rFonts w:ascii="Georgia" w:hAnsi="Georgia" w:cs="Arial"/>
                <w:b/>
                <w:bCs/>
                <w:sz w:val="20"/>
                <w:szCs w:val="20"/>
                <w:rtl/>
              </w:rPr>
              <w:t>דרך רווח או הפסד:</w:t>
            </w:r>
          </w:p>
        </w:tc>
        <w:tc>
          <w:tcPr>
            <w:tcW w:w="1134" w:type="dxa"/>
          </w:tcPr>
          <w:p w:rsidR="00A9257D" w:rsidRPr="00A9257D" w:rsidRDefault="00A9257D" w:rsidP="002D16DC">
            <w:pPr>
              <w:spacing w:line="200" w:lineRule="exact"/>
              <w:rPr>
                <w:rFonts w:ascii="Georgia" w:hAnsi="Georgia" w:cs="Arial"/>
                <w:sz w:val="20"/>
                <w:szCs w:val="20"/>
              </w:rPr>
            </w:pPr>
          </w:p>
        </w:tc>
        <w:tc>
          <w:tcPr>
            <w:tcW w:w="1134" w:type="dxa"/>
          </w:tcPr>
          <w:p w:rsidR="00A9257D" w:rsidRPr="00A9257D" w:rsidRDefault="00A9257D"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השקעה במניות - ישראל</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השקעות באגרות חוב קונצרניות סחירות</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השקעות באגרות חוב קונצרניות לא סחירות</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sidRPr="00A9257D">
              <w:rPr>
                <w:rFonts w:ascii="Georgia" w:hAnsi="Georgia" w:cs="Arial"/>
                <w:sz w:val="20"/>
                <w:szCs w:val="20"/>
                <w:rtl/>
              </w:rPr>
              <w:t>השקעות בתעודות השתתפות בקרנות נאמנות</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rPr>
                <w:rFonts w:ascii="Georgia" w:hAnsi="Georgia" w:cs="Arial"/>
                <w:b/>
                <w:bCs/>
                <w:sz w:val="20"/>
                <w:szCs w:val="20"/>
                <w:rtl/>
              </w:rPr>
            </w:pPr>
          </w:p>
        </w:tc>
        <w:tc>
          <w:tcPr>
            <w:tcW w:w="1134" w:type="dxa"/>
          </w:tcPr>
          <w:p w:rsidR="005D07A7" w:rsidRPr="00A9257D" w:rsidRDefault="005D07A7" w:rsidP="002D16DC">
            <w:pPr>
              <w:pBdr>
                <w:bottom w:val="single" w:sz="4" w:space="1" w:color="auto"/>
              </w:pBdr>
              <w:spacing w:line="200" w:lineRule="exact"/>
              <w:rPr>
                <w:rFonts w:ascii="Georgia" w:hAnsi="Georgia" w:cs="Arial"/>
                <w:sz w:val="20"/>
                <w:szCs w:val="20"/>
              </w:rPr>
            </w:pPr>
          </w:p>
        </w:tc>
        <w:tc>
          <w:tcPr>
            <w:tcW w:w="1134" w:type="dxa"/>
          </w:tcPr>
          <w:p w:rsidR="005D07A7" w:rsidRPr="00A9257D" w:rsidRDefault="005D07A7" w:rsidP="002D16DC">
            <w:pPr>
              <w:pBdr>
                <w:bottom w:val="single" w:sz="4" w:space="1" w:color="auto"/>
              </w:pBdr>
              <w:spacing w:line="200" w:lineRule="exact"/>
              <w:rPr>
                <w:rFonts w:ascii="Georgia" w:hAnsi="Georgia" w:cs="Arial"/>
                <w:sz w:val="20"/>
                <w:szCs w:val="20"/>
              </w:rPr>
            </w:pPr>
          </w:p>
        </w:tc>
      </w:tr>
      <w:tr w:rsidR="00A9257D" w:rsidRPr="00A9257D" w:rsidTr="00A9257D">
        <w:trPr>
          <w:trHeight w:val="20"/>
        </w:trPr>
        <w:tc>
          <w:tcPr>
            <w:tcW w:w="4820" w:type="dxa"/>
            <w:shd w:val="clear" w:color="auto" w:fill="auto"/>
          </w:tcPr>
          <w:p w:rsidR="00A9257D" w:rsidRPr="00A9257D" w:rsidRDefault="00A9257D" w:rsidP="002D16DC">
            <w:pPr>
              <w:rPr>
                <w:rFonts w:ascii="Georgia" w:hAnsi="Georgia" w:cs="Arial"/>
                <w:b/>
                <w:bCs/>
                <w:sz w:val="20"/>
                <w:szCs w:val="20"/>
                <w:rtl/>
              </w:rPr>
            </w:pPr>
          </w:p>
        </w:tc>
        <w:tc>
          <w:tcPr>
            <w:tcW w:w="1134" w:type="dxa"/>
          </w:tcPr>
          <w:p w:rsidR="00A9257D" w:rsidRPr="00A9257D" w:rsidRDefault="00A9257D" w:rsidP="002D16DC">
            <w:pPr>
              <w:pBdr>
                <w:bottom w:val="double" w:sz="4" w:space="1" w:color="auto"/>
              </w:pBdr>
              <w:spacing w:line="200" w:lineRule="exact"/>
              <w:rPr>
                <w:rFonts w:ascii="Georgia" w:hAnsi="Georgia" w:cs="Arial"/>
                <w:sz w:val="20"/>
                <w:szCs w:val="20"/>
              </w:rPr>
            </w:pPr>
          </w:p>
        </w:tc>
        <w:tc>
          <w:tcPr>
            <w:tcW w:w="1134" w:type="dxa"/>
          </w:tcPr>
          <w:p w:rsidR="00A9257D" w:rsidRPr="00A9257D" w:rsidRDefault="00A9257D" w:rsidP="002D16DC">
            <w:pPr>
              <w:pBdr>
                <w:bottom w:val="double" w:sz="4" w:space="1" w:color="auto"/>
              </w:pBdr>
              <w:spacing w:line="200" w:lineRule="exact"/>
              <w:rPr>
                <w:rFonts w:ascii="Georgia" w:hAnsi="Georgia" w:cs="Arial"/>
                <w:sz w:val="20"/>
                <w:szCs w:val="20"/>
              </w:rPr>
            </w:pPr>
          </w:p>
        </w:tc>
      </w:tr>
    </w:tbl>
    <w:p w:rsidR="00EC76E3" w:rsidRPr="006D7229" w:rsidRDefault="00EC76E3" w:rsidP="007060C9">
      <w:pPr>
        <w:rPr>
          <w:rFonts w:ascii="Georgia" w:hAnsi="Georgia" w:cs="Arial"/>
          <w:sz w:val="20"/>
          <w:szCs w:val="20"/>
          <w:rtl/>
        </w:rPr>
      </w:pPr>
    </w:p>
    <w:p w:rsidR="009F4A30" w:rsidRPr="006D7229" w:rsidRDefault="00EC76E3" w:rsidP="00B14C62">
      <w:pPr>
        <w:spacing w:line="360" w:lineRule="auto"/>
        <w:jc w:val="center"/>
        <w:rPr>
          <w:rFonts w:ascii="Georgia" w:hAnsi="Georgia" w:cs="Arial"/>
          <w:b/>
          <w:bCs/>
          <w:color w:val="000000"/>
          <w:sz w:val="20"/>
          <w:szCs w:val="20"/>
          <w:rtl/>
          <w:lang w:eastAsia="en-US"/>
        </w:rPr>
      </w:pPr>
      <w:r w:rsidRPr="006D7229">
        <w:rPr>
          <w:rFonts w:ascii="Georgia" w:hAnsi="Georgia" w:cs="Arial"/>
          <w:sz w:val="20"/>
          <w:szCs w:val="20"/>
          <w:rtl/>
        </w:rPr>
        <w:br w:type="page"/>
      </w:r>
      <w:r w:rsidR="009F4A30">
        <w:rPr>
          <w:rFonts w:ascii="Georgia" w:hAnsi="Georgia" w:cs="Arial"/>
          <w:b/>
          <w:bCs/>
          <w:color w:val="000000"/>
          <w:sz w:val="20"/>
          <w:szCs w:val="20"/>
          <w:rtl/>
          <w:lang w:eastAsia="en-US"/>
        </w:rPr>
        <w:lastRenderedPageBreak/>
        <w:t>חברה תעשייתית</w:t>
      </w:r>
      <w:r w:rsidR="009F4A30" w:rsidRPr="006D7229">
        <w:rPr>
          <w:rFonts w:ascii="Georgia" w:hAnsi="Georgia" w:cs="Arial"/>
          <w:b/>
          <w:bCs/>
          <w:color w:val="000000"/>
          <w:sz w:val="20"/>
          <w:szCs w:val="20"/>
          <w:rtl/>
          <w:lang w:eastAsia="en-US"/>
        </w:rPr>
        <w:t xml:space="preserve"> בע"מ</w:t>
      </w:r>
    </w:p>
    <w:p w:rsidR="009F4A30" w:rsidRPr="00B23533" w:rsidRDefault="009F4A30" w:rsidP="00B14C62">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9F4A30" w:rsidRPr="00B23533" w:rsidRDefault="009F4A30" w:rsidP="00983D3C">
      <w:pPr>
        <w:tabs>
          <w:tab w:val="left" w:pos="993"/>
        </w:tabs>
        <w:spacing w:line="360" w:lineRule="auto"/>
        <w:ind w:left="-759" w:right="-284" w:hanging="1"/>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C43593" w:rsidRPr="006D7229" w:rsidRDefault="00C43593" w:rsidP="00C43593">
      <w:pPr>
        <w:pStyle w:val="1"/>
        <w:ind w:left="932" w:hanging="932"/>
        <w:outlineLvl w:val="0"/>
        <w:rPr>
          <w:rFonts w:ascii="Georgia" w:hAnsi="Georgia" w:cs="Arial"/>
          <w:b w:val="0"/>
          <w:bCs/>
          <w:sz w:val="20"/>
          <w:szCs w:val="20"/>
          <w:u w:val="none"/>
          <w:rtl/>
        </w:rPr>
      </w:pPr>
    </w:p>
    <w:p w:rsidR="00C43593" w:rsidRDefault="00C43593" w:rsidP="00086FA0">
      <w:pPr>
        <w:pStyle w:val="1"/>
        <w:ind w:left="932" w:hanging="932"/>
        <w:outlineLvl w:val="0"/>
        <w:rPr>
          <w:rFonts w:ascii="Georgia" w:hAnsi="Georgia" w:cs="Arial"/>
          <w:sz w:val="20"/>
          <w:szCs w:val="20"/>
          <w:u w:val="none"/>
          <w:rtl/>
        </w:rPr>
      </w:pPr>
      <w:r w:rsidRPr="006D7229">
        <w:rPr>
          <w:rFonts w:ascii="Georgia" w:hAnsi="Georgia" w:cs="Arial"/>
          <w:b w:val="0"/>
          <w:bCs/>
          <w:sz w:val="20"/>
          <w:szCs w:val="20"/>
          <w:u w:val="none"/>
          <w:rtl/>
        </w:rPr>
        <w:t xml:space="preserve">ביאור 4 - נכסים פיננסיים אחרים הכלולים בדוחות המאוחדים המיוחסים לחברה עצמה </w:t>
      </w:r>
      <w:r w:rsidRPr="006D7229">
        <w:rPr>
          <w:rFonts w:ascii="Georgia" w:hAnsi="Georgia" w:cs="Arial"/>
          <w:sz w:val="20"/>
          <w:szCs w:val="20"/>
          <w:u w:val="none"/>
          <w:rtl/>
        </w:rPr>
        <w:t>(למעט מכשירים פיננסיים נגזרים)</w:t>
      </w:r>
      <w:r w:rsidR="00086FA0">
        <w:rPr>
          <w:rFonts w:ascii="Georgia" w:hAnsi="Georgia" w:cs="Arial" w:hint="cs"/>
          <w:sz w:val="20"/>
          <w:szCs w:val="20"/>
          <w:u w:val="none"/>
          <w:rtl/>
        </w:rPr>
        <w:t xml:space="preserve"> </w:t>
      </w:r>
      <w:r w:rsidRPr="006D7229">
        <w:rPr>
          <w:rFonts w:ascii="Georgia" w:hAnsi="Georgia" w:cs="Arial"/>
          <w:sz w:val="20"/>
          <w:szCs w:val="20"/>
          <w:u w:val="none"/>
          <w:rtl/>
        </w:rPr>
        <w:t>(המשך):</w:t>
      </w:r>
    </w:p>
    <w:p w:rsidR="00127DD9" w:rsidRPr="006D7229" w:rsidRDefault="00127DD9" w:rsidP="000F3E98">
      <w:pPr>
        <w:pStyle w:val="1"/>
        <w:ind w:left="926"/>
        <w:outlineLvl w:val="0"/>
        <w:rPr>
          <w:rFonts w:ascii="Georgia" w:hAnsi="Georgia" w:cs="Arial"/>
          <w:b w:val="0"/>
          <w:bCs/>
          <w:sz w:val="20"/>
          <w:szCs w:val="20"/>
          <w:u w:val="none"/>
          <w:rtl/>
        </w:rPr>
      </w:pPr>
    </w:p>
    <w:p w:rsidR="001E47C1" w:rsidRPr="006D7229" w:rsidRDefault="001E47C1" w:rsidP="000F3E98">
      <w:pPr>
        <w:pStyle w:val="1"/>
        <w:ind w:left="926"/>
        <w:outlineLvl w:val="0"/>
        <w:rPr>
          <w:rFonts w:ascii="Georgia" w:hAnsi="Georgia" w:cs="Arial"/>
          <w:b w:val="0"/>
          <w:bCs/>
          <w:sz w:val="20"/>
          <w:szCs w:val="20"/>
          <w:u w:val="none"/>
          <w:rtl/>
        </w:rPr>
      </w:pPr>
      <w:r w:rsidRPr="006D7229">
        <w:rPr>
          <w:rFonts w:ascii="Georgia" w:hAnsi="Georgia" w:cs="Arial"/>
          <w:b w:val="0"/>
          <w:bCs/>
          <w:sz w:val="20"/>
          <w:szCs w:val="20"/>
          <w:u w:val="none"/>
          <w:rtl/>
        </w:rPr>
        <w:t>ב</w:t>
      </w:r>
      <w:r w:rsidR="00ED18B7" w:rsidRPr="006D7229">
        <w:rPr>
          <w:rFonts w:ascii="Georgia" w:hAnsi="Georgia" w:cs="Arial"/>
          <w:b w:val="0"/>
          <w:bCs/>
          <w:sz w:val="20"/>
          <w:szCs w:val="20"/>
          <w:u w:val="none"/>
          <w:rtl/>
        </w:rPr>
        <w:t>.</w:t>
      </w:r>
      <w:r w:rsidR="00ED18B7" w:rsidRPr="006D7229">
        <w:rPr>
          <w:rFonts w:ascii="Georgia" w:hAnsi="Georgia" w:cs="Arial"/>
          <w:b w:val="0"/>
          <w:bCs/>
          <w:sz w:val="20"/>
          <w:szCs w:val="20"/>
          <w:u w:val="none"/>
          <w:rtl/>
        </w:rPr>
        <w:tab/>
      </w:r>
      <w:r w:rsidRPr="006D7229">
        <w:rPr>
          <w:rFonts w:ascii="Georgia" w:hAnsi="Georgia" w:cs="Arial"/>
          <w:b w:val="0"/>
          <w:bCs/>
          <w:sz w:val="20"/>
          <w:szCs w:val="20"/>
          <w:u w:val="none"/>
          <w:rtl/>
        </w:rPr>
        <w:t>נכסים פיננסיים זמינים למכירה</w:t>
      </w:r>
    </w:p>
    <w:p w:rsidR="001E47C1" w:rsidRPr="006D7229" w:rsidRDefault="001E47C1" w:rsidP="001E47C1">
      <w:pPr>
        <w:rPr>
          <w:rFonts w:ascii="Georgia" w:eastAsia="SimSun" w:hAnsi="Georgia" w:cs="Arial"/>
          <w:b/>
          <w:bCs/>
          <w:sz w:val="20"/>
          <w:szCs w:val="20"/>
          <w:rtl/>
          <w:lang w:eastAsia="zh-CN"/>
        </w:rPr>
      </w:pPr>
    </w:p>
    <w:p w:rsidR="00FA0A4F" w:rsidRDefault="001E47C1" w:rsidP="007A0755">
      <w:pPr>
        <w:ind w:left="1466"/>
        <w:rPr>
          <w:rFonts w:ascii="Georgia" w:hAnsi="Georgia" w:cs="Arial"/>
          <w:sz w:val="20"/>
          <w:szCs w:val="20"/>
          <w:rtl/>
        </w:rPr>
      </w:pPr>
      <w:r w:rsidRPr="006D7229">
        <w:rPr>
          <w:rFonts w:ascii="Georgia" w:hAnsi="Georgia" w:cs="Arial"/>
          <w:sz w:val="20"/>
          <w:szCs w:val="20"/>
          <w:rtl/>
        </w:rPr>
        <w:t>הנכסים הפיננסיים הזמינים למכירה מורכבים כדלקמן:</w:t>
      </w:r>
    </w:p>
    <w:tbl>
      <w:tblPr>
        <w:bidiVisual/>
        <w:tblW w:w="7088" w:type="dxa"/>
        <w:tblInd w:w="1191" w:type="dxa"/>
        <w:tblLook w:val="0000" w:firstRow="0" w:lastRow="0" w:firstColumn="0" w:lastColumn="0" w:noHBand="0" w:noVBand="0"/>
      </w:tblPr>
      <w:tblGrid>
        <w:gridCol w:w="4820"/>
        <w:gridCol w:w="1134"/>
        <w:gridCol w:w="1134"/>
      </w:tblGrid>
      <w:tr w:rsidR="00CB1CBA" w:rsidRPr="00A9257D" w:rsidTr="002D16DC">
        <w:trPr>
          <w:trHeight w:val="20"/>
        </w:trPr>
        <w:tc>
          <w:tcPr>
            <w:tcW w:w="4820" w:type="dxa"/>
            <w:shd w:val="clear" w:color="auto" w:fill="auto"/>
          </w:tcPr>
          <w:p w:rsidR="00CB1CBA" w:rsidRPr="00A9257D" w:rsidRDefault="00CB1CBA" w:rsidP="002D16DC">
            <w:pPr>
              <w:rPr>
                <w:rFonts w:ascii="Georgia" w:hAnsi="Georgia" w:cs="Arial"/>
                <w:sz w:val="20"/>
                <w:szCs w:val="20"/>
                <w:rtl/>
              </w:rPr>
            </w:pPr>
          </w:p>
        </w:tc>
        <w:tc>
          <w:tcPr>
            <w:tcW w:w="2268" w:type="dxa"/>
            <w:gridSpan w:val="2"/>
            <w:vAlign w:val="bottom"/>
          </w:tcPr>
          <w:p w:rsidR="00CB1CBA" w:rsidRPr="00A9257D" w:rsidRDefault="00CB1CBA" w:rsidP="002D16DC">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31 בדצמבר</w:t>
            </w:r>
          </w:p>
        </w:tc>
      </w:tr>
      <w:tr w:rsidR="005D07A7" w:rsidRPr="00A9257D" w:rsidTr="00C15CA3">
        <w:trPr>
          <w:trHeight w:val="20"/>
        </w:trPr>
        <w:tc>
          <w:tcPr>
            <w:tcW w:w="4820" w:type="dxa"/>
            <w:shd w:val="clear" w:color="auto" w:fill="auto"/>
          </w:tcPr>
          <w:p w:rsidR="005D07A7" w:rsidRPr="00A9257D" w:rsidRDefault="005D07A7" w:rsidP="002D16DC">
            <w:pPr>
              <w:rPr>
                <w:rFonts w:ascii="Georgia" w:hAnsi="Georgia" w:cs="Arial"/>
                <w:sz w:val="20"/>
                <w:szCs w:val="20"/>
                <w:rtl/>
              </w:rPr>
            </w:pPr>
          </w:p>
        </w:tc>
        <w:tc>
          <w:tcPr>
            <w:tcW w:w="1134" w:type="dxa"/>
            <w:vAlign w:val="bottom"/>
          </w:tcPr>
          <w:p w:rsidR="005D07A7" w:rsidRPr="00A9257D" w:rsidRDefault="00897085" w:rsidP="00897085">
            <w:pPr>
              <w:pBdr>
                <w:bottom w:val="single" w:sz="4" w:space="1" w:color="auto"/>
              </w:pBdr>
              <w:suppressAutoHyphens/>
              <w:spacing w:line="220" w:lineRule="exact"/>
              <w:jc w:val="center"/>
              <w:rPr>
                <w:rFonts w:ascii="Georgia" w:hAnsi="Georgia" w:cs="Arial"/>
                <w:b/>
                <w:bCs/>
                <w:sz w:val="20"/>
                <w:szCs w:val="20"/>
                <w:rtl/>
              </w:rPr>
            </w:pPr>
            <w:r w:rsidRPr="00A9257D">
              <w:rPr>
                <w:rFonts w:ascii="Georgia" w:hAnsi="Georgia" w:cs="Arial" w:hint="cs"/>
                <w:b/>
                <w:bCs/>
                <w:sz w:val="20"/>
                <w:szCs w:val="20"/>
                <w:rtl/>
              </w:rPr>
              <w:t>201</w:t>
            </w:r>
            <w:r>
              <w:rPr>
                <w:rFonts w:ascii="Georgia" w:hAnsi="Georgia" w:cs="Arial" w:hint="cs"/>
                <w:b/>
                <w:bCs/>
                <w:sz w:val="20"/>
                <w:szCs w:val="20"/>
                <w:rtl/>
              </w:rPr>
              <w:t>6</w:t>
            </w:r>
          </w:p>
        </w:tc>
        <w:tc>
          <w:tcPr>
            <w:tcW w:w="1134" w:type="dxa"/>
            <w:vAlign w:val="bottom"/>
          </w:tcPr>
          <w:p w:rsidR="005D07A7" w:rsidRPr="00A9257D" w:rsidRDefault="00897085" w:rsidP="00897085">
            <w:pPr>
              <w:pBdr>
                <w:bottom w:val="single" w:sz="4" w:space="1" w:color="auto"/>
              </w:pBdr>
              <w:suppressAutoHyphens/>
              <w:spacing w:line="220" w:lineRule="exact"/>
              <w:jc w:val="center"/>
              <w:rPr>
                <w:rFonts w:ascii="Georgia" w:hAnsi="Georgia" w:cs="Arial"/>
                <w:b/>
                <w:bCs/>
                <w:sz w:val="20"/>
                <w:szCs w:val="20"/>
                <w:rtl/>
              </w:rPr>
            </w:pPr>
            <w:r w:rsidRPr="00A9257D">
              <w:rPr>
                <w:rFonts w:ascii="Georgia" w:hAnsi="Georgia" w:cs="Arial" w:hint="cs"/>
                <w:b/>
                <w:bCs/>
                <w:sz w:val="20"/>
                <w:szCs w:val="20"/>
                <w:rtl/>
              </w:rPr>
              <w:t>201</w:t>
            </w:r>
            <w:r>
              <w:rPr>
                <w:rFonts w:ascii="Georgia" w:hAnsi="Georgia" w:cs="Arial" w:hint="cs"/>
                <w:b/>
                <w:bCs/>
                <w:sz w:val="20"/>
                <w:szCs w:val="20"/>
                <w:rtl/>
              </w:rPr>
              <w:t>5</w:t>
            </w:r>
          </w:p>
        </w:tc>
      </w:tr>
      <w:tr w:rsidR="00CB1CBA" w:rsidRPr="00A9257D" w:rsidTr="002D16DC">
        <w:trPr>
          <w:trHeight w:val="20"/>
        </w:trPr>
        <w:tc>
          <w:tcPr>
            <w:tcW w:w="4820" w:type="dxa"/>
            <w:shd w:val="clear" w:color="auto" w:fill="auto"/>
          </w:tcPr>
          <w:p w:rsidR="00CB1CBA" w:rsidRPr="00A9257D" w:rsidRDefault="00CB1CBA" w:rsidP="002D16DC">
            <w:pPr>
              <w:ind w:left="177" w:hanging="177"/>
              <w:rPr>
                <w:rFonts w:ascii="Georgia" w:hAnsi="Georgia" w:cs="Arial"/>
                <w:b/>
                <w:bCs/>
                <w:sz w:val="20"/>
                <w:szCs w:val="20"/>
                <w:rtl/>
              </w:rPr>
            </w:pPr>
          </w:p>
        </w:tc>
        <w:tc>
          <w:tcPr>
            <w:tcW w:w="2268" w:type="dxa"/>
            <w:gridSpan w:val="2"/>
          </w:tcPr>
          <w:p w:rsidR="00CB1CBA" w:rsidRPr="00A9257D" w:rsidRDefault="00CB1CBA" w:rsidP="002D16DC">
            <w:pPr>
              <w:pBdr>
                <w:bottom w:val="single" w:sz="4" w:space="1" w:color="auto"/>
              </w:pBdr>
              <w:jc w:val="center"/>
              <w:rPr>
                <w:rFonts w:ascii="Georgia" w:hAnsi="Georgia" w:cs="Arial"/>
                <w:sz w:val="20"/>
                <w:szCs w:val="20"/>
              </w:rPr>
            </w:pPr>
            <w:r w:rsidRPr="00A9257D">
              <w:rPr>
                <w:rFonts w:ascii="Georgia" w:hAnsi="Georgia" w:cs="Arial" w:hint="cs"/>
                <w:b/>
                <w:bCs/>
                <w:sz w:val="20"/>
                <w:szCs w:val="20"/>
                <w:rtl/>
              </w:rPr>
              <w:t>אלפי ש"ח</w:t>
            </w:r>
          </w:p>
        </w:tc>
      </w:tr>
      <w:tr w:rsidR="00CB1CBA" w:rsidRPr="00A9257D" w:rsidTr="002D16DC">
        <w:trPr>
          <w:trHeight w:val="20"/>
        </w:trPr>
        <w:tc>
          <w:tcPr>
            <w:tcW w:w="4820" w:type="dxa"/>
            <w:shd w:val="clear" w:color="auto" w:fill="auto"/>
          </w:tcPr>
          <w:p w:rsidR="00CB1CBA" w:rsidRPr="00CE7EC9" w:rsidRDefault="00CB1CBA" w:rsidP="00CB1CBA">
            <w:pPr>
              <w:ind w:left="459" w:hanging="284"/>
              <w:rPr>
                <w:rFonts w:ascii="Georgia" w:hAnsi="Georgia" w:cs="Arial"/>
                <w:b/>
                <w:bCs/>
                <w:sz w:val="20"/>
                <w:szCs w:val="20"/>
                <w:rtl/>
              </w:rPr>
            </w:pPr>
            <w:r w:rsidRPr="00CE7EC9">
              <w:rPr>
                <w:rFonts w:ascii="Georgia" w:hAnsi="Georgia" w:cs="Arial"/>
                <w:b/>
                <w:bCs/>
                <w:sz w:val="20"/>
                <w:szCs w:val="20"/>
                <w:rtl/>
              </w:rPr>
              <w:t>ניירות ערך סחירים :</w:t>
            </w:r>
          </w:p>
        </w:tc>
        <w:tc>
          <w:tcPr>
            <w:tcW w:w="1134" w:type="dxa"/>
          </w:tcPr>
          <w:p w:rsidR="00CB1CBA" w:rsidRPr="00A9257D" w:rsidRDefault="00CB1CBA" w:rsidP="002D16DC">
            <w:pPr>
              <w:spacing w:line="200" w:lineRule="exact"/>
              <w:rPr>
                <w:rFonts w:ascii="Georgia" w:hAnsi="Georgia" w:cs="Arial"/>
                <w:sz w:val="20"/>
                <w:szCs w:val="20"/>
              </w:rPr>
            </w:pPr>
          </w:p>
        </w:tc>
        <w:tc>
          <w:tcPr>
            <w:tcW w:w="1134" w:type="dxa"/>
          </w:tcPr>
          <w:p w:rsidR="00CB1CBA" w:rsidRPr="00A9257D" w:rsidRDefault="00CB1CBA" w:rsidP="002D16DC">
            <w:pPr>
              <w:spacing w:line="200" w:lineRule="exact"/>
              <w:rPr>
                <w:rFonts w:ascii="Georgia" w:hAnsi="Georgia" w:cs="Arial"/>
                <w:sz w:val="20"/>
                <w:szCs w:val="20"/>
              </w:rPr>
            </w:pPr>
          </w:p>
        </w:tc>
      </w:tr>
      <w:tr w:rsidR="00CB1CBA" w:rsidRPr="00A9257D" w:rsidTr="002D16DC">
        <w:trPr>
          <w:trHeight w:val="20"/>
        </w:trPr>
        <w:tc>
          <w:tcPr>
            <w:tcW w:w="4820" w:type="dxa"/>
            <w:shd w:val="clear" w:color="auto" w:fill="auto"/>
          </w:tcPr>
          <w:p w:rsidR="00CB1CBA" w:rsidRPr="00A9257D" w:rsidRDefault="00CB1CBA" w:rsidP="002D16DC">
            <w:pPr>
              <w:ind w:left="459" w:hanging="142"/>
              <w:rPr>
                <w:rFonts w:ascii="Georgia" w:hAnsi="Georgia" w:cs="Arial"/>
                <w:sz w:val="20"/>
                <w:szCs w:val="20"/>
                <w:rtl/>
              </w:rPr>
            </w:pPr>
            <w:r w:rsidRPr="00A9257D">
              <w:rPr>
                <w:rFonts w:ascii="Georgia" w:hAnsi="Georgia" w:cs="Arial"/>
                <w:sz w:val="20"/>
                <w:szCs w:val="20"/>
                <w:rtl/>
              </w:rPr>
              <w:t>השקעה במניות - ישראל</w:t>
            </w:r>
          </w:p>
        </w:tc>
        <w:tc>
          <w:tcPr>
            <w:tcW w:w="1134" w:type="dxa"/>
          </w:tcPr>
          <w:p w:rsidR="00CB1CBA" w:rsidRPr="00A9257D" w:rsidRDefault="00CB1CBA" w:rsidP="002D16DC">
            <w:pPr>
              <w:spacing w:line="200" w:lineRule="exact"/>
              <w:rPr>
                <w:rFonts w:ascii="Georgia" w:hAnsi="Georgia" w:cs="Arial"/>
                <w:sz w:val="20"/>
                <w:szCs w:val="20"/>
              </w:rPr>
            </w:pPr>
          </w:p>
        </w:tc>
        <w:tc>
          <w:tcPr>
            <w:tcW w:w="1134" w:type="dxa"/>
          </w:tcPr>
          <w:p w:rsidR="00CB1CBA" w:rsidRPr="00A9257D" w:rsidRDefault="00CB1CBA" w:rsidP="002D16DC">
            <w:pPr>
              <w:spacing w:line="200" w:lineRule="exact"/>
              <w:rPr>
                <w:rFonts w:ascii="Georgia" w:hAnsi="Georgia" w:cs="Arial"/>
                <w:sz w:val="20"/>
                <w:szCs w:val="20"/>
              </w:rPr>
            </w:pPr>
          </w:p>
        </w:tc>
      </w:tr>
      <w:tr w:rsidR="00CB1CBA" w:rsidRPr="00A9257D" w:rsidTr="002D16DC">
        <w:trPr>
          <w:trHeight w:val="20"/>
        </w:trPr>
        <w:tc>
          <w:tcPr>
            <w:tcW w:w="4820" w:type="dxa"/>
            <w:shd w:val="clear" w:color="auto" w:fill="auto"/>
          </w:tcPr>
          <w:p w:rsidR="00CB1CBA" w:rsidRPr="00A9257D" w:rsidRDefault="00CB1CBA" w:rsidP="002D16DC">
            <w:pPr>
              <w:ind w:left="459" w:hanging="142"/>
              <w:rPr>
                <w:rFonts w:ascii="Georgia" w:hAnsi="Georgia" w:cs="Arial"/>
                <w:sz w:val="20"/>
                <w:szCs w:val="20"/>
                <w:rtl/>
              </w:rPr>
            </w:pPr>
            <w:r w:rsidRPr="00A9257D">
              <w:rPr>
                <w:rFonts w:ascii="Georgia" w:hAnsi="Georgia" w:cs="Arial"/>
                <w:sz w:val="20"/>
                <w:szCs w:val="20"/>
                <w:rtl/>
              </w:rPr>
              <w:t>השקעה במניות - ארה"ב</w:t>
            </w:r>
          </w:p>
        </w:tc>
        <w:tc>
          <w:tcPr>
            <w:tcW w:w="1134" w:type="dxa"/>
          </w:tcPr>
          <w:p w:rsidR="00CB1CBA" w:rsidRPr="00A9257D" w:rsidRDefault="00CB1CBA" w:rsidP="002D16DC">
            <w:pPr>
              <w:spacing w:line="200" w:lineRule="exact"/>
              <w:rPr>
                <w:rFonts w:ascii="Georgia" w:hAnsi="Georgia" w:cs="Arial"/>
                <w:sz w:val="20"/>
                <w:szCs w:val="20"/>
              </w:rPr>
            </w:pPr>
          </w:p>
        </w:tc>
        <w:tc>
          <w:tcPr>
            <w:tcW w:w="1134" w:type="dxa"/>
          </w:tcPr>
          <w:p w:rsidR="00CB1CBA" w:rsidRPr="00A9257D" w:rsidRDefault="00CB1CBA"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Default="005D07A7" w:rsidP="006949A6">
            <w:pPr>
              <w:ind w:left="459" w:hanging="142"/>
              <w:rPr>
                <w:rFonts w:ascii="Georgia" w:hAnsi="Georgia" w:cs="Arial"/>
                <w:sz w:val="20"/>
                <w:szCs w:val="20"/>
                <w:rtl/>
              </w:rPr>
            </w:pPr>
            <w:r w:rsidRPr="00A9257D">
              <w:rPr>
                <w:rFonts w:ascii="Georgia" w:hAnsi="Georgia" w:cs="Arial"/>
                <w:sz w:val="20"/>
                <w:szCs w:val="20"/>
                <w:rtl/>
              </w:rPr>
              <w:t xml:space="preserve">השקעה במניות </w:t>
            </w:r>
            <w:r w:rsidR="006949A6">
              <w:rPr>
                <w:rFonts w:ascii="Georgia" w:hAnsi="Georgia" w:cs="Arial" w:hint="cs"/>
                <w:sz w:val="20"/>
                <w:szCs w:val="20"/>
                <w:rtl/>
              </w:rPr>
              <w:t>-</w:t>
            </w:r>
            <w:r w:rsidR="006949A6" w:rsidRPr="00A9257D">
              <w:rPr>
                <w:rFonts w:ascii="Georgia" w:hAnsi="Georgia" w:cs="Arial"/>
                <w:sz w:val="20"/>
                <w:szCs w:val="20"/>
                <w:rtl/>
              </w:rPr>
              <w:t xml:space="preserve"> </w:t>
            </w:r>
            <w:r w:rsidRPr="00A9257D">
              <w:rPr>
                <w:rFonts w:ascii="Georgia" w:hAnsi="Georgia" w:cs="Arial"/>
                <w:sz w:val="20"/>
                <w:szCs w:val="20"/>
                <w:rtl/>
              </w:rPr>
              <w:t>בריטניה</w:t>
            </w:r>
          </w:p>
          <w:p w:rsidR="005D07A7" w:rsidRDefault="005D07A7" w:rsidP="002D16DC">
            <w:pPr>
              <w:ind w:left="459" w:hanging="142"/>
              <w:rPr>
                <w:rFonts w:ascii="Georgia" w:hAnsi="Georgia" w:cs="Arial"/>
                <w:sz w:val="20"/>
                <w:szCs w:val="20"/>
                <w:rtl/>
              </w:rPr>
            </w:pPr>
            <w:r w:rsidRPr="006D7229">
              <w:rPr>
                <w:rFonts w:ascii="Georgia" w:hAnsi="Georgia" w:cs="Arial"/>
                <w:sz w:val="20"/>
                <w:szCs w:val="20"/>
                <w:rtl/>
              </w:rPr>
              <w:t>אגרות חוב ממשלתיות הנושאות ריבית קבועה של __%, שמועד פירעונן הנו ה-________</w:t>
            </w:r>
          </w:p>
          <w:p w:rsidR="005D07A7" w:rsidRDefault="005D07A7" w:rsidP="002D16DC">
            <w:pPr>
              <w:ind w:left="459" w:hanging="142"/>
              <w:rPr>
                <w:rFonts w:ascii="Georgia" w:hAnsi="Georgia" w:cs="Arial"/>
                <w:sz w:val="20"/>
                <w:szCs w:val="20"/>
                <w:rtl/>
              </w:rPr>
            </w:pPr>
            <w:r w:rsidRPr="006D7229">
              <w:rPr>
                <w:rFonts w:ascii="Georgia" w:hAnsi="Georgia" w:cs="Arial"/>
                <w:sz w:val="20"/>
                <w:szCs w:val="20"/>
                <w:rtl/>
              </w:rPr>
              <w:t>השקעה במניות</w:t>
            </w:r>
            <w:r>
              <w:rPr>
                <w:rFonts w:ascii="Georgia" w:hAnsi="Georgia" w:cs="Arial"/>
                <w:sz w:val="20"/>
                <w:szCs w:val="20"/>
                <w:rtl/>
              </w:rPr>
              <w:t xml:space="preserve"> בכורה לא צוברות שאינן ניתנות</w:t>
            </w:r>
            <w:r>
              <w:rPr>
                <w:rFonts w:ascii="Georgia" w:hAnsi="Georgia" w:cs="Arial" w:hint="cs"/>
                <w:sz w:val="20"/>
                <w:szCs w:val="20"/>
                <w:rtl/>
              </w:rPr>
              <w:t xml:space="preserve"> </w:t>
            </w:r>
            <w:r w:rsidRPr="006D7229">
              <w:rPr>
                <w:rFonts w:ascii="Georgia" w:hAnsi="Georgia" w:cs="Arial"/>
                <w:sz w:val="20"/>
                <w:szCs w:val="20"/>
                <w:rtl/>
              </w:rPr>
              <w:t>לפדיון הזכאיות ל-  %___ מהדיבידנד המחולק</w:t>
            </w:r>
          </w:p>
          <w:p w:rsidR="005D07A7" w:rsidRPr="00A9257D" w:rsidRDefault="005D07A7" w:rsidP="00C15CA3">
            <w:pPr>
              <w:ind w:left="459" w:hanging="142"/>
              <w:rPr>
                <w:rFonts w:ascii="Georgia" w:hAnsi="Georgia" w:cs="Arial"/>
                <w:sz w:val="20"/>
                <w:szCs w:val="20"/>
                <w:rtl/>
              </w:rPr>
            </w:pPr>
            <w:r w:rsidRPr="006D7229">
              <w:rPr>
                <w:rFonts w:ascii="Georgia" w:hAnsi="Georgia" w:cs="Arial"/>
                <w:sz w:val="20"/>
                <w:szCs w:val="20"/>
                <w:rtl/>
              </w:rPr>
              <w:t>תעודות השתתפות בקרנות נאמנות</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CB1CBA" w:rsidRPr="00A9257D" w:rsidTr="002D16DC">
        <w:trPr>
          <w:trHeight w:val="20"/>
        </w:trPr>
        <w:tc>
          <w:tcPr>
            <w:tcW w:w="4820" w:type="dxa"/>
            <w:shd w:val="clear" w:color="auto" w:fill="auto"/>
          </w:tcPr>
          <w:p w:rsidR="00CB1CBA" w:rsidRPr="00A9257D" w:rsidRDefault="00CB1CBA" w:rsidP="002D16DC">
            <w:pPr>
              <w:rPr>
                <w:rFonts w:ascii="Georgia" w:hAnsi="Georgia" w:cs="Arial"/>
                <w:b/>
                <w:bCs/>
                <w:sz w:val="20"/>
                <w:szCs w:val="20"/>
                <w:rtl/>
              </w:rPr>
            </w:pPr>
          </w:p>
        </w:tc>
        <w:tc>
          <w:tcPr>
            <w:tcW w:w="1134" w:type="dxa"/>
          </w:tcPr>
          <w:p w:rsidR="00CB1CBA" w:rsidRPr="00A9257D" w:rsidRDefault="00CB1CBA" w:rsidP="002D16DC">
            <w:pPr>
              <w:spacing w:line="200" w:lineRule="exact"/>
              <w:rPr>
                <w:rFonts w:ascii="Georgia" w:hAnsi="Georgia" w:cs="Arial"/>
                <w:sz w:val="20"/>
                <w:szCs w:val="20"/>
              </w:rPr>
            </w:pPr>
          </w:p>
        </w:tc>
        <w:tc>
          <w:tcPr>
            <w:tcW w:w="1134" w:type="dxa"/>
          </w:tcPr>
          <w:p w:rsidR="00CB1CBA" w:rsidRPr="00A9257D" w:rsidRDefault="00CB1CBA" w:rsidP="002D16DC">
            <w:pPr>
              <w:spacing w:line="200" w:lineRule="exact"/>
              <w:rPr>
                <w:rFonts w:ascii="Georgia" w:hAnsi="Georgia" w:cs="Arial"/>
                <w:sz w:val="20"/>
                <w:szCs w:val="20"/>
              </w:rPr>
            </w:pPr>
          </w:p>
        </w:tc>
      </w:tr>
      <w:tr w:rsidR="00CB1CBA" w:rsidRPr="00A9257D" w:rsidTr="002D16DC">
        <w:trPr>
          <w:trHeight w:val="20"/>
        </w:trPr>
        <w:tc>
          <w:tcPr>
            <w:tcW w:w="4820" w:type="dxa"/>
            <w:shd w:val="clear" w:color="auto" w:fill="auto"/>
          </w:tcPr>
          <w:p w:rsidR="00CB1CBA" w:rsidRPr="00CE7EC9" w:rsidRDefault="00E56F90" w:rsidP="002D16DC">
            <w:pPr>
              <w:ind w:left="459" w:hanging="284"/>
              <w:rPr>
                <w:rFonts w:ascii="Georgia" w:hAnsi="Georgia" w:cs="Arial"/>
                <w:b/>
                <w:bCs/>
                <w:sz w:val="20"/>
                <w:szCs w:val="20"/>
                <w:rtl/>
              </w:rPr>
            </w:pPr>
            <w:r w:rsidRPr="00CE7EC9">
              <w:rPr>
                <w:rFonts w:ascii="Georgia" w:hAnsi="Georgia" w:cs="Arial" w:hint="cs"/>
                <w:b/>
                <w:bCs/>
                <w:sz w:val="20"/>
                <w:szCs w:val="20"/>
                <w:rtl/>
              </w:rPr>
              <w:t>ניירות ערך שאינם סחירים :</w:t>
            </w:r>
          </w:p>
        </w:tc>
        <w:tc>
          <w:tcPr>
            <w:tcW w:w="1134" w:type="dxa"/>
          </w:tcPr>
          <w:p w:rsidR="00CB1CBA" w:rsidRPr="00A9257D" w:rsidRDefault="00CB1CBA" w:rsidP="002D16DC">
            <w:pPr>
              <w:spacing w:line="200" w:lineRule="exact"/>
              <w:rPr>
                <w:rFonts w:ascii="Georgia" w:hAnsi="Georgia" w:cs="Arial"/>
                <w:sz w:val="20"/>
                <w:szCs w:val="20"/>
              </w:rPr>
            </w:pPr>
          </w:p>
        </w:tc>
        <w:tc>
          <w:tcPr>
            <w:tcW w:w="1134" w:type="dxa"/>
          </w:tcPr>
          <w:p w:rsidR="00CB1CBA" w:rsidRPr="00A9257D" w:rsidRDefault="00CB1CBA" w:rsidP="002D16DC">
            <w:pPr>
              <w:spacing w:line="200" w:lineRule="exact"/>
              <w:rPr>
                <w:rFonts w:ascii="Georgia" w:hAnsi="Georgia" w:cs="Arial"/>
                <w:sz w:val="20"/>
                <w:szCs w:val="20"/>
              </w:rPr>
            </w:pPr>
          </w:p>
        </w:tc>
      </w:tr>
      <w:tr w:rsidR="00E56F90" w:rsidRPr="00A9257D" w:rsidTr="002D16DC">
        <w:trPr>
          <w:trHeight w:val="20"/>
        </w:trPr>
        <w:tc>
          <w:tcPr>
            <w:tcW w:w="4820" w:type="dxa"/>
            <w:shd w:val="clear" w:color="auto" w:fill="auto"/>
          </w:tcPr>
          <w:p w:rsidR="00E56F90" w:rsidRPr="00A9257D" w:rsidRDefault="00E56F90" w:rsidP="002D16DC">
            <w:pPr>
              <w:ind w:left="459" w:hanging="142"/>
              <w:rPr>
                <w:rFonts w:ascii="Georgia" w:hAnsi="Georgia" w:cs="Arial"/>
                <w:sz w:val="20"/>
                <w:szCs w:val="20"/>
                <w:rtl/>
              </w:rPr>
            </w:pPr>
            <w:r w:rsidRPr="006D7229">
              <w:rPr>
                <w:rFonts w:ascii="Georgia" w:hAnsi="Georgia" w:cs="Arial"/>
                <w:sz w:val="20"/>
                <w:szCs w:val="20"/>
                <w:rtl/>
              </w:rPr>
              <w:t xml:space="preserve">אגרות חוב קונצרניות הנושאות ריבית קבועה </w:t>
            </w:r>
          </w:p>
        </w:tc>
        <w:tc>
          <w:tcPr>
            <w:tcW w:w="1134" w:type="dxa"/>
          </w:tcPr>
          <w:p w:rsidR="00E56F90" w:rsidRPr="00A9257D" w:rsidRDefault="00E56F90" w:rsidP="002D16DC">
            <w:pPr>
              <w:spacing w:line="200" w:lineRule="exact"/>
              <w:rPr>
                <w:rFonts w:ascii="Georgia" w:hAnsi="Georgia" w:cs="Arial"/>
                <w:sz w:val="20"/>
                <w:szCs w:val="20"/>
              </w:rPr>
            </w:pPr>
          </w:p>
        </w:tc>
        <w:tc>
          <w:tcPr>
            <w:tcW w:w="1134" w:type="dxa"/>
          </w:tcPr>
          <w:p w:rsidR="00E56F90" w:rsidRPr="00A9257D" w:rsidRDefault="00E56F90" w:rsidP="002D16DC">
            <w:pPr>
              <w:spacing w:line="200" w:lineRule="exact"/>
              <w:rPr>
                <w:rFonts w:ascii="Georgia" w:hAnsi="Georgia" w:cs="Arial"/>
                <w:sz w:val="20"/>
                <w:szCs w:val="20"/>
              </w:rPr>
            </w:pPr>
          </w:p>
        </w:tc>
      </w:tr>
      <w:tr w:rsidR="00E56F90" w:rsidRPr="00A9257D" w:rsidTr="002D16DC">
        <w:trPr>
          <w:trHeight w:val="20"/>
        </w:trPr>
        <w:tc>
          <w:tcPr>
            <w:tcW w:w="4820" w:type="dxa"/>
            <w:shd w:val="clear" w:color="auto" w:fill="auto"/>
          </w:tcPr>
          <w:p w:rsidR="00E56F90" w:rsidRPr="00A9257D" w:rsidRDefault="00E56F90" w:rsidP="002D16DC">
            <w:pPr>
              <w:ind w:left="459" w:hanging="142"/>
              <w:rPr>
                <w:rFonts w:ascii="Georgia" w:hAnsi="Georgia" w:cs="Arial"/>
                <w:sz w:val="20"/>
                <w:szCs w:val="20"/>
                <w:rtl/>
              </w:rPr>
            </w:pPr>
            <w:r w:rsidRPr="006D7229">
              <w:rPr>
                <w:rFonts w:ascii="Georgia" w:hAnsi="Georgia" w:cs="Arial"/>
                <w:sz w:val="20"/>
                <w:szCs w:val="20"/>
                <w:rtl/>
              </w:rPr>
              <w:t xml:space="preserve">בשיעור של ___% עד __% שמועד פירעונן הנו בין ____ ל-_____   </w:t>
            </w:r>
          </w:p>
        </w:tc>
        <w:tc>
          <w:tcPr>
            <w:tcW w:w="1134" w:type="dxa"/>
          </w:tcPr>
          <w:p w:rsidR="00E56F90" w:rsidRPr="00A9257D" w:rsidRDefault="00E56F90" w:rsidP="002D16DC">
            <w:pPr>
              <w:spacing w:line="200" w:lineRule="exact"/>
              <w:rPr>
                <w:rFonts w:ascii="Georgia" w:hAnsi="Georgia" w:cs="Arial"/>
                <w:sz w:val="20"/>
                <w:szCs w:val="20"/>
              </w:rPr>
            </w:pPr>
          </w:p>
        </w:tc>
        <w:tc>
          <w:tcPr>
            <w:tcW w:w="1134" w:type="dxa"/>
          </w:tcPr>
          <w:p w:rsidR="00E56F90" w:rsidRPr="00A9257D" w:rsidRDefault="00E56F90" w:rsidP="002D16DC">
            <w:pPr>
              <w:spacing w:line="200" w:lineRule="exact"/>
              <w:rPr>
                <w:rFonts w:ascii="Georgia" w:hAnsi="Georgia" w:cs="Arial"/>
                <w:sz w:val="20"/>
                <w:szCs w:val="20"/>
              </w:rPr>
            </w:pPr>
          </w:p>
        </w:tc>
      </w:tr>
      <w:tr w:rsidR="00E56F90" w:rsidRPr="00A9257D" w:rsidTr="002D16DC">
        <w:trPr>
          <w:trHeight w:val="20"/>
        </w:trPr>
        <w:tc>
          <w:tcPr>
            <w:tcW w:w="4820" w:type="dxa"/>
            <w:shd w:val="clear" w:color="auto" w:fill="auto"/>
          </w:tcPr>
          <w:p w:rsidR="00E56F90" w:rsidRPr="00A9257D" w:rsidRDefault="00E56F90" w:rsidP="002D16DC">
            <w:pPr>
              <w:rPr>
                <w:rFonts w:ascii="Georgia" w:hAnsi="Georgia" w:cs="Arial"/>
                <w:b/>
                <w:bCs/>
                <w:sz w:val="20"/>
                <w:szCs w:val="20"/>
                <w:rtl/>
              </w:rPr>
            </w:pPr>
          </w:p>
        </w:tc>
        <w:tc>
          <w:tcPr>
            <w:tcW w:w="1134" w:type="dxa"/>
          </w:tcPr>
          <w:p w:rsidR="00E56F90" w:rsidRPr="00A9257D" w:rsidRDefault="00E56F90" w:rsidP="002D16DC">
            <w:pPr>
              <w:pBdr>
                <w:bottom w:val="single" w:sz="4" w:space="1" w:color="auto"/>
              </w:pBdr>
              <w:spacing w:line="200" w:lineRule="exact"/>
              <w:rPr>
                <w:rFonts w:ascii="Georgia" w:hAnsi="Georgia" w:cs="Arial"/>
                <w:sz w:val="20"/>
                <w:szCs w:val="20"/>
              </w:rPr>
            </w:pPr>
          </w:p>
        </w:tc>
        <w:tc>
          <w:tcPr>
            <w:tcW w:w="1134" w:type="dxa"/>
          </w:tcPr>
          <w:p w:rsidR="00E56F90" w:rsidRPr="00A9257D" w:rsidRDefault="00E56F90" w:rsidP="002D16DC">
            <w:pPr>
              <w:pBdr>
                <w:bottom w:val="single" w:sz="4" w:space="1" w:color="auto"/>
              </w:pBdr>
              <w:spacing w:line="200" w:lineRule="exact"/>
              <w:rPr>
                <w:rFonts w:ascii="Georgia" w:hAnsi="Georgia" w:cs="Arial"/>
                <w:sz w:val="20"/>
                <w:szCs w:val="20"/>
              </w:rPr>
            </w:pPr>
          </w:p>
        </w:tc>
      </w:tr>
      <w:tr w:rsidR="00E56F90" w:rsidRPr="00A9257D" w:rsidTr="002D16DC">
        <w:trPr>
          <w:trHeight w:val="20"/>
        </w:trPr>
        <w:tc>
          <w:tcPr>
            <w:tcW w:w="4820" w:type="dxa"/>
            <w:shd w:val="clear" w:color="auto" w:fill="auto"/>
          </w:tcPr>
          <w:p w:rsidR="00E56F90" w:rsidRPr="00CE7EC9" w:rsidRDefault="00E56F90" w:rsidP="00CE7EC9">
            <w:pPr>
              <w:ind w:left="175"/>
              <w:rPr>
                <w:rFonts w:ascii="Georgia" w:hAnsi="Georgia" w:cs="Arial"/>
                <w:b/>
                <w:bCs/>
                <w:sz w:val="20"/>
                <w:szCs w:val="20"/>
                <w:rtl/>
              </w:rPr>
            </w:pPr>
            <w:r w:rsidRPr="00CE7EC9">
              <w:rPr>
                <w:rFonts w:ascii="Georgia" w:hAnsi="Georgia" w:cs="Arial" w:hint="cs"/>
                <w:b/>
                <w:bCs/>
                <w:sz w:val="20"/>
                <w:szCs w:val="20"/>
                <w:rtl/>
              </w:rPr>
              <w:t>בניכוי החלק הלא שוטף</w:t>
            </w:r>
          </w:p>
        </w:tc>
        <w:tc>
          <w:tcPr>
            <w:tcW w:w="1134" w:type="dxa"/>
          </w:tcPr>
          <w:p w:rsidR="00E56F90" w:rsidRPr="00A9257D" w:rsidRDefault="00E56F90" w:rsidP="002D16DC">
            <w:pPr>
              <w:pBdr>
                <w:bottom w:val="single" w:sz="4" w:space="1" w:color="auto"/>
              </w:pBdr>
              <w:spacing w:line="200" w:lineRule="exact"/>
              <w:rPr>
                <w:rFonts w:ascii="Georgia" w:hAnsi="Georgia" w:cs="Arial"/>
                <w:sz w:val="20"/>
                <w:szCs w:val="20"/>
              </w:rPr>
            </w:pPr>
          </w:p>
        </w:tc>
        <w:tc>
          <w:tcPr>
            <w:tcW w:w="1134" w:type="dxa"/>
          </w:tcPr>
          <w:p w:rsidR="00E56F90" w:rsidRPr="00A9257D" w:rsidRDefault="00E56F90" w:rsidP="002D16DC">
            <w:pPr>
              <w:pBdr>
                <w:bottom w:val="single" w:sz="4" w:space="1" w:color="auto"/>
              </w:pBdr>
              <w:spacing w:line="200" w:lineRule="exact"/>
              <w:rPr>
                <w:rFonts w:ascii="Georgia" w:hAnsi="Georgia" w:cs="Arial"/>
                <w:sz w:val="20"/>
                <w:szCs w:val="20"/>
              </w:rPr>
            </w:pPr>
          </w:p>
        </w:tc>
      </w:tr>
      <w:tr w:rsidR="00E56F90" w:rsidRPr="00A9257D" w:rsidTr="002D16DC">
        <w:trPr>
          <w:trHeight w:val="20"/>
        </w:trPr>
        <w:tc>
          <w:tcPr>
            <w:tcW w:w="4820" w:type="dxa"/>
            <w:shd w:val="clear" w:color="auto" w:fill="auto"/>
          </w:tcPr>
          <w:p w:rsidR="00E56F90" w:rsidRPr="00CE7EC9" w:rsidRDefault="00E56F90" w:rsidP="00CE7EC9">
            <w:pPr>
              <w:ind w:left="175"/>
              <w:rPr>
                <w:rFonts w:ascii="Georgia" w:hAnsi="Georgia" w:cs="Arial"/>
                <w:b/>
                <w:bCs/>
                <w:sz w:val="20"/>
                <w:szCs w:val="20"/>
                <w:rtl/>
              </w:rPr>
            </w:pPr>
            <w:r w:rsidRPr="00CE7EC9">
              <w:rPr>
                <w:rFonts w:ascii="Georgia" w:hAnsi="Georgia" w:cs="Arial" w:hint="cs"/>
                <w:b/>
                <w:bCs/>
                <w:sz w:val="20"/>
                <w:szCs w:val="20"/>
                <w:rtl/>
              </w:rPr>
              <w:t>החלק השוטף</w:t>
            </w:r>
          </w:p>
        </w:tc>
        <w:tc>
          <w:tcPr>
            <w:tcW w:w="1134" w:type="dxa"/>
          </w:tcPr>
          <w:p w:rsidR="00E56F90" w:rsidRPr="00A9257D" w:rsidRDefault="00E56F90" w:rsidP="002D16DC">
            <w:pPr>
              <w:pBdr>
                <w:bottom w:val="double" w:sz="4" w:space="1" w:color="auto"/>
              </w:pBdr>
              <w:spacing w:line="200" w:lineRule="exact"/>
              <w:rPr>
                <w:rFonts w:ascii="Georgia" w:hAnsi="Georgia" w:cs="Arial"/>
                <w:sz w:val="20"/>
                <w:szCs w:val="20"/>
              </w:rPr>
            </w:pPr>
          </w:p>
        </w:tc>
        <w:tc>
          <w:tcPr>
            <w:tcW w:w="1134" w:type="dxa"/>
          </w:tcPr>
          <w:p w:rsidR="00E56F90" w:rsidRPr="00A9257D" w:rsidRDefault="00E56F90" w:rsidP="002D16DC">
            <w:pPr>
              <w:pBdr>
                <w:bottom w:val="double" w:sz="4" w:space="1" w:color="auto"/>
              </w:pBdr>
              <w:spacing w:line="200" w:lineRule="exact"/>
              <w:rPr>
                <w:rFonts w:ascii="Georgia" w:hAnsi="Georgia" w:cs="Arial"/>
                <w:sz w:val="20"/>
                <w:szCs w:val="20"/>
              </w:rPr>
            </w:pPr>
          </w:p>
        </w:tc>
      </w:tr>
    </w:tbl>
    <w:p w:rsidR="00CB1CBA" w:rsidRPr="00CB1CBA" w:rsidRDefault="00CB1CBA" w:rsidP="007A0755">
      <w:pPr>
        <w:ind w:left="1466"/>
        <w:rPr>
          <w:rFonts w:ascii="Georgia" w:hAnsi="Georgia" w:cs="Arial"/>
          <w:sz w:val="20"/>
          <w:szCs w:val="20"/>
          <w:rtl/>
        </w:rPr>
      </w:pPr>
    </w:p>
    <w:p w:rsidR="001E47C1" w:rsidRPr="006D7229" w:rsidRDefault="0010067D" w:rsidP="009F4A30">
      <w:pPr>
        <w:pStyle w:val="1"/>
        <w:ind w:left="926"/>
        <w:outlineLvl w:val="0"/>
        <w:rPr>
          <w:rFonts w:ascii="Georgia" w:hAnsi="Georgia" w:cs="Arial"/>
          <w:b w:val="0"/>
          <w:bCs/>
          <w:sz w:val="20"/>
          <w:szCs w:val="20"/>
          <w:u w:val="none"/>
          <w:rtl/>
        </w:rPr>
      </w:pPr>
      <w:r w:rsidRPr="006D7229">
        <w:rPr>
          <w:rFonts w:ascii="Georgia" w:hAnsi="Georgia" w:cs="Arial"/>
          <w:b w:val="0"/>
          <w:bCs/>
          <w:sz w:val="20"/>
          <w:szCs w:val="20"/>
          <w:u w:val="none"/>
          <w:rtl/>
        </w:rPr>
        <w:t>ג</w:t>
      </w:r>
      <w:r w:rsidR="00DF3069" w:rsidRPr="006D7229">
        <w:rPr>
          <w:rFonts w:ascii="Georgia" w:hAnsi="Georgia" w:cs="Arial"/>
          <w:b w:val="0"/>
          <w:bCs/>
          <w:sz w:val="20"/>
          <w:szCs w:val="20"/>
          <w:u w:val="none"/>
          <w:rtl/>
        </w:rPr>
        <w:t>.</w:t>
      </w:r>
      <w:r w:rsidR="00DF3069" w:rsidRPr="006D7229">
        <w:rPr>
          <w:rFonts w:ascii="Georgia" w:hAnsi="Georgia" w:cs="Arial"/>
          <w:b w:val="0"/>
          <w:bCs/>
          <w:sz w:val="20"/>
          <w:szCs w:val="20"/>
          <w:u w:val="none"/>
          <w:rtl/>
        </w:rPr>
        <w:tab/>
      </w:r>
      <w:r w:rsidR="001E47C1" w:rsidRPr="006D7229">
        <w:rPr>
          <w:rFonts w:ascii="Georgia" w:hAnsi="Georgia" w:cs="Arial"/>
          <w:b w:val="0"/>
          <w:bCs/>
          <w:sz w:val="20"/>
          <w:szCs w:val="20"/>
          <w:u w:val="none"/>
          <w:rtl/>
        </w:rPr>
        <w:t>חייבים ויתרות חובה</w:t>
      </w:r>
    </w:p>
    <w:p w:rsidR="00A40808" w:rsidRPr="006D7229" w:rsidRDefault="00A40808" w:rsidP="00D81010">
      <w:pPr>
        <w:ind w:left="1366" w:hanging="425"/>
        <w:rPr>
          <w:rFonts w:ascii="Georgia" w:hAnsi="Georgia" w:cs="Arial"/>
          <w:b/>
          <w:bCs/>
          <w:sz w:val="20"/>
          <w:szCs w:val="20"/>
          <w:rtl/>
        </w:rPr>
      </w:pPr>
    </w:p>
    <w:p w:rsidR="00B41DD7" w:rsidRDefault="00C361F0" w:rsidP="00D5408C">
      <w:pPr>
        <w:ind w:left="1366" w:hanging="425"/>
        <w:rPr>
          <w:rFonts w:ascii="Georgia" w:hAnsi="Georgia" w:cs="Arial"/>
          <w:sz w:val="20"/>
          <w:szCs w:val="20"/>
          <w:rtl/>
        </w:rPr>
      </w:pPr>
      <w:r w:rsidRPr="006D7229">
        <w:rPr>
          <w:rFonts w:ascii="Georgia" w:hAnsi="Georgia" w:cs="Arial"/>
          <w:sz w:val="20"/>
          <w:szCs w:val="20"/>
          <w:rtl/>
        </w:rPr>
        <w:tab/>
      </w:r>
      <w:r w:rsidR="00D5408C" w:rsidRPr="006D7229">
        <w:rPr>
          <w:rFonts w:ascii="Georgia" w:hAnsi="Georgia" w:cs="Arial"/>
          <w:sz w:val="20"/>
          <w:szCs w:val="20"/>
          <w:rtl/>
        </w:rPr>
        <w:t>לקוחות ו</w:t>
      </w:r>
      <w:r w:rsidR="00D81010" w:rsidRPr="006D7229">
        <w:rPr>
          <w:rFonts w:ascii="Georgia" w:hAnsi="Georgia" w:cs="Arial"/>
          <w:sz w:val="20"/>
          <w:szCs w:val="20"/>
          <w:rtl/>
        </w:rPr>
        <w:t xml:space="preserve">חייבים ויתרות חובה </w:t>
      </w:r>
      <w:r w:rsidR="00D5408C" w:rsidRPr="006D7229">
        <w:rPr>
          <w:rFonts w:ascii="Georgia" w:hAnsi="Georgia" w:cs="Arial"/>
          <w:sz w:val="20"/>
          <w:szCs w:val="20"/>
          <w:rtl/>
        </w:rPr>
        <w:t>אחרים</w:t>
      </w:r>
      <w:r w:rsidR="00EA588D" w:rsidRPr="006D7229">
        <w:rPr>
          <w:rFonts w:ascii="Georgia" w:hAnsi="Georgia" w:cs="Arial"/>
          <w:sz w:val="20"/>
          <w:szCs w:val="20"/>
          <w:rtl/>
        </w:rPr>
        <w:t xml:space="preserve"> מורכבים כדלקמן</w:t>
      </w:r>
      <w:r w:rsidR="00D81010" w:rsidRPr="006D7229">
        <w:rPr>
          <w:rFonts w:ascii="Georgia" w:hAnsi="Georgia" w:cs="Arial"/>
          <w:sz w:val="20"/>
          <w:szCs w:val="20"/>
          <w:rtl/>
        </w:rPr>
        <w:t>:</w:t>
      </w:r>
    </w:p>
    <w:tbl>
      <w:tblPr>
        <w:bidiVisual/>
        <w:tblW w:w="7088" w:type="dxa"/>
        <w:tblInd w:w="1191" w:type="dxa"/>
        <w:tblLook w:val="0000" w:firstRow="0" w:lastRow="0" w:firstColumn="0" w:lastColumn="0" w:noHBand="0" w:noVBand="0"/>
      </w:tblPr>
      <w:tblGrid>
        <w:gridCol w:w="4820"/>
        <w:gridCol w:w="1134"/>
        <w:gridCol w:w="1134"/>
      </w:tblGrid>
      <w:tr w:rsidR="003A03D2" w:rsidRPr="00A9257D" w:rsidTr="002D16DC">
        <w:trPr>
          <w:trHeight w:val="20"/>
        </w:trPr>
        <w:tc>
          <w:tcPr>
            <w:tcW w:w="4820" w:type="dxa"/>
            <w:shd w:val="clear" w:color="auto" w:fill="auto"/>
          </w:tcPr>
          <w:p w:rsidR="003A03D2" w:rsidRPr="00A9257D" w:rsidRDefault="003A03D2" w:rsidP="002D16DC">
            <w:pPr>
              <w:rPr>
                <w:rFonts w:ascii="Georgia" w:hAnsi="Georgia" w:cs="Arial"/>
                <w:sz w:val="20"/>
                <w:szCs w:val="20"/>
                <w:rtl/>
              </w:rPr>
            </w:pPr>
          </w:p>
        </w:tc>
        <w:tc>
          <w:tcPr>
            <w:tcW w:w="2268" w:type="dxa"/>
            <w:gridSpan w:val="2"/>
            <w:vAlign w:val="bottom"/>
          </w:tcPr>
          <w:p w:rsidR="003A03D2" w:rsidRPr="00A9257D" w:rsidRDefault="003A03D2" w:rsidP="002D16DC">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31 בדצמבר</w:t>
            </w:r>
          </w:p>
        </w:tc>
      </w:tr>
      <w:tr w:rsidR="005D07A7" w:rsidRPr="00A9257D" w:rsidTr="00C15CA3">
        <w:trPr>
          <w:trHeight w:val="20"/>
        </w:trPr>
        <w:tc>
          <w:tcPr>
            <w:tcW w:w="4820" w:type="dxa"/>
            <w:shd w:val="clear" w:color="auto" w:fill="auto"/>
          </w:tcPr>
          <w:p w:rsidR="005D07A7" w:rsidRPr="00A9257D" w:rsidRDefault="005D07A7" w:rsidP="002D16DC">
            <w:pPr>
              <w:rPr>
                <w:rFonts w:ascii="Georgia" w:hAnsi="Georgia" w:cs="Arial"/>
                <w:sz w:val="20"/>
                <w:szCs w:val="20"/>
                <w:rtl/>
              </w:rPr>
            </w:pPr>
          </w:p>
        </w:tc>
        <w:tc>
          <w:tcPr>
            <w:tcW w:w="1134" w:type="dxa"/>
            <w:vAlign w:val="bottom"/>
          </w:tcPr>
          <w:p w:rsidR="005D07A7" w:rsidRPr="00A9257D" w:rsidRDefault="00897085" w:rsidP="00897085">
            <w:pPr>
              <w:pBdr>
                <w:bottom w:val="single" w:sz="4" w:space="1" w:color="auto"/>
              </w:pBdr>
              <w:suppressAutoHyphens/>
              <w:spacing w:line="220" w:lineRule="exact"/>
              <w:jc w:val="center"/>
              <w:rPr>
                <w:rFonts w:ascii="Georgia" w:hAnsi="Georgia" w:cs="Arial"/>
                <w:b/>
                <w:bCs/>
                <w:sz w:val="20"/>
                <w:szCs w:val="20"/>
                <w:rtl/>
              </w:rPr>
            </w:pPr>
            <w:r w:rsidRPr="00A9257D">
              <w:rPr>
                <w:rFonts w:ascii="Georgia" w:hAnsi="Georgia" w:cs="Arial" w:hint="cs"/>
                <w:b/>
                <w:bCs/>
                <w:sz w:val="20"/>
                <w:szCs w:val="20"/>
                <w:rtl/>
              </w:rPr>
              <w:t>201</w:t>
            </w:r>
            <w:r>
              <w:rPr>
                <w:rFonts w:ascii="Georgia" w:hAnsi="Georgia" w:cs="Arial" w:hint="cs"/>
                <w:b/>
                <w:bCs/>
                <w:sz w:val="20"/>
                <w:szCs w:val="20"/>
                <w:rtl/>
              </w:rPr>
              <w:t>6</w:t>
            </w:r>
          </w:p>
        </w:tc>
        <w:tc>
          <w:tcPr>
            <w:tcW w:w="1134" w:type="dxa"/>
            <w:vAlign w:val="bottom"/>
          </w:tcPr>
          <w:p w:rsidR="005D07A7" w:rsidRPr="00A9257D" w:rsidRDefault="00897085" w:rsidP="00897085">
            <w:pPr>
              <w:pBdr>
                <w:bottom w:val="single" w:sz="4" w:space="1" w:color="auto"/>
              </w:pBdr>
              <w:suppressAutoHyphens/>
              <w:spacing w:line="220" w:lineRule="exact"/>
              <w:jc w:val="center"/>
              <w:rPr>
                <w:rFonts w:ascii="Georgia" w:hAnsi="Georgia" w:cs="Arial"/>
                <w:b/>
                <w:bCs/>
                <w:sz w:val="20"/>
                <w:szCs w:val="20"/>
                <w:rtl/>
              </w:rPr>
            </w:pPr>
            <w:r w:rsidRPr="00A9257D">
              <w:rPr>
                <w:rFonts w:ascii="Georgia" w:hAnsi="Georgia" w:cs="Arial" w:hint="cs"/>
                <w:b/>
                <w:bCs/>
                <w:sz w:val="20"/>
                <w:szCs w:val="20"/>
                <w:rtl/>
              </w:rPr>
              <w:t>201</w:t>
            </w:r>
            <w:r>
              <w:rPr>
                <w:rFonts w:ascii="Georgia" w:hAnsi="Georgia" w:cs="Arial" w:hint="cs"/>
                <w:b/>
                <w:bCs/>
                <w:sz w:val="20"/>
                <w:szCs w:val="20"/>
                <w:rtl/>
              </w:rPr>
              <w:t>5</w:t>
            </w:r>
          </w:p>
        </w:tc>
      </w:tr>
      <w:tr w:rsidR="003A03D2" w:rsidRPr="00A9257D" w:rsidTr="002D16DC">
        <w:trPr>
          <w:trHeight w:val="20"/>
        </w:trPr>
        <w:tc>
          <w:tcPr>
            <w:tcW w:w="4820" w:type="dxa"/>
            <w:shd w:val="clear" w:color="auto" w:fill="auto"/>
          </w:tcPr>
          <w:p w:rsidR="003A03D2" w:rsidRPr="00A9257D" w:rsidRDefault="003A03D2" w:rsidP="002D16DC">
            <w:pPr>
              <w:ind w:left="177" w:hanging="177"/>
              <w:rPr>
                <w:rFonts w:ascii="Georgia" w:hAnsi="Georgia" w:cs="Arial"/>
                <w:b/>
                <w:bCs/>
                <w:sz w:val="20"/>
                <w:szCs w:val="20"/>
                <w:rtl/>
              </w:rPr>
            </w:pPr>
          </w:p>
        </w:tc>
        <w:tc>
          <w:tcPr>
            <w:tcW w:w="2268" w:type="dxa"/>
            <w:gridSpan w:val="2"/>
          </w:tcPr>
          <w:p w:rsidR="003A03D2" w:rsidRPr="00A9257D" w:rsidRDefault="003A03D2" w:rsidP="002D16DC">
            <w:pPr>
              <w:pBdr>
                <w:bottom w:val="single" w:sz="4" w:space="1" w:color="auto"/>
              </w:pBdr>
              <w:jc w:val="center"/>
              <w:rPr>
                <w:rFonts w:ascii="Georgia" w:hAnsi="Georgia" w:cs="Arial"/>
                <w:sz w:val="20"/>
                <w:szCs w:val="20"/>
              </w:rPr>
            </w:pPr>
            <w:r w:rsidRPr="00A9257D">
              <w:rPr>
                <w:rFonts w:ascii="Georgia" w:hAnsi="Georgia" w:cs="Arial" w:hint="cs"/>
                <w:b/>
                <w:bCs/>
                <w:sz w:val="20"/>
                <w:szCs w:val="20"/>
                <w:rtl/>
              </w:rPr>
              <w:t>אלפי ש"ח</w:t>
            </w:r>
          </w:p>
        </w:tc>
      </w:tr>
      <w:tr w:rsidR="00CB0959" w:rsidRPr="00A9257D" w:rsidTr="00C15CA3">
        <w:trPr>
          <w:trHeight w:val="20"/>
        </w:trPr>
        <w:tc>
          <w:tcPr>
            <w:tcW w:w="4820" w:type="dxa"/>
            <w:shd w:val="clear" w:color="auto" w:fill="auto"/>
          </w:tcPr>
          <w:p w:rsidR="00CB0959" w:rsidRPr="00CB0959" w:rsidRDefault="00CB0959" w:rsidP="00CB0959">
            <w:pPr>
              <w:ind w:left="459" w:hanging="426"/>
              <w:rPr>
                <w:rFonts w:ascii="Georgia" w:hAnsi="Georgia" w:cs="Arial"/>
                <w:sz w:val="20"/>
                <w:szCs w:val="20"/>
                <w:rtl/>
              </w:rPr>
            </w:pPr>
            <w:r w:rsidRPr="00CB0959">
              <w:rPr>
                <w:rFonts w:ascii="Georgia" w:hAnsi="Georgia" w:cs="Arial" w:hint="cs"/>
                <w:sz w:val="20"/>
                <w:szCs w:val="20"/>
                <w:rtl/>
              </w:rPr>
              <w:t>לקוחות</w:t>
            </w:r>
          </w:p>
        </w:tc>
        <w:tc>
          <w:tcPr>
            <w:tcW w:w="1134" w:type="dxa"/>
          </w:tcPr>
          <w:p w:rsidR="00CB0959" w:rsidRPr="00A9257D" w:rsidRDefault="00CB0959" w:rsidP="002D16DC">
            <w:pPr>
              <w:spacing w:line="200" w:lineRule="exact"/>
              <w:rPr>
                <w:rFonts w:ascii="Georgia" w:hAnsi="Georgia" w:cs="Arial"/>
                <w:sz w:val="20"/>
                <w:szCs w:val="20"/>
              </w:rPr>
            </w:pPr>
          </w:p>
        </w:tc>
        <w:tc>
          <w:tcPr>
            <w:tcW w:w="1134" w:type="dxa"/>
          </w:tcPr>
          <w:p w:rsidR="00CB0959" w:rsidRPr="00A9257D" w:rsidRDefault="00CB0959" w:rsidP="002D16DC">
            <w:pPr>
              <w:spacing w:line="200" w:lineRule="exact"/>
              <w:rPr>
                <w:rFonts w:ascii="Georgia" w:hAnsi="Georgia" w:cs="Arial"/>
                <w:sz w:val="20"/>
                <w:szCs w:val="20"/>
              </w:rPr>
            </w:pPr>
          </w:p>
        </w:tc>
      </w:tr>
      <w:tr w:rsidR="00CB0959" w:rsidRPr="00A9257D" w:rsidTr="00C15CA3">
        <w:trPr>
          <w:trHeight w:val="20"/>
        </w:trPr>
        <w:tc>
          <w:tcPr>
            <w:tcW w:w="4820" w:type="dxa"/>
            <w:shd w:val="clear" w:color="auto" w:fill="auto"/>
          </w:tcPr>
          <w:p w:rsidR="00CB0959" w:rsidRPr="00CB0959" w:rsidRDefault="00CB0959" w:rsidP="00CB0959">
            <w:pPr>
              <w:ind w:left="459" w:hanging="426"/>
              <w:rPr>
                <w:rFonts w:ascii="Georgia" w:hAnsi="Georgia" w:cs="Arial"/>
                <w:sz w:val="20"/>
                <w:szCs w:val="20"/>
                <w:rtl/>
              </w:rPr>
            </w:pPr>
            <w:r w:rsidRPr="00CB0959">
              <w:rPr>
                <w:rFonts w:ascii="Georgia" w:hAnsi="Georgia" w:cs="Arial" w:hint="cs"/>
                <w:sz w:val="20"/>
                <w:szCs w:val="20"/>
                <w:rtl/>
              </w:rPr>
              <w:t>מס הכנסה לקבל</w:t>
            </w:r>
          </w:p>
        </w:tc>
        <w:tc>
          <w:tcPr>
            <w:tcW w:w="1134" w:type="dxa"/>
          </w:tcPr>
          <w:p w:rsidR="00CB0959" w:rsidRPr="00A9257D" w:rsidRDefault="00CB0959" w:rsidP="002D16DC">
            <w:pPr>
              <w:spacing w:line="200" w:lineRule="exact"/>
              <w:rPr>
                <w:rFonts w:ascii="Georgia" w:hAnsi="Georgia" w:cs="Arial"/>
                <w:sz w:val="20"/>
                <w:szCs w:val="20"/>
              </w:rPr>
            </w:pPr>
          </w:p>
        </w:tc>
        <w:tc>
          <w:tcPr>
            <w:tcW w:w="1134" w:type="dxa"/>
          </w:tcPr>
          <w:p w:rsidR="00CB0959" w:rsidRPr="00A9257D" w:rsidRDefault="00CB0959"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CB0959" w:rsidRDefault="005D07A7" w:rsidP="00CB0959">
            <w:pPr>
              <w:ind w:left="459" w:hanging="459"/>
              <w:rPr>
                <w:rFonts w:ascii="Georgia" w:hAnsi="Georgia" w:cs="Arial"/>
                <w:sz w:val="20"/>
                <w:szCs w:val="20"/>
                <w:rtl/>
              </w:rPr>
            </w:pPr>
            <w:r w:rsidRPr="00CE7EC9">
              <w:rPr>
                <w:rFonts w:ascii="Georgia" w:hAnsi="Georgia" w:cs="Arial"/>
                <w:b/>
                <w:bCs/>
                <w:sz w:val="20"/>
                <w:szCs w:val="20"/>
                <w:rtl/>
              </w:rPr>
              <w:t>חייבים ויתרות חובה אחרים:</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Pr>
                <w:rFonts w:ascii="Georgia" w:hAnsi="Georgia" w:cs="Arial" w:hint="cs"/>
                <w:sz w:val="20"/>
                <w:szCs w:val="20"/>
                <w:rtl/>
              </w:rPr>
              <w:t>עובדים</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2D16DC">
            <w:pPr>
              <w:ind w:left="459" w:hanging="142"/>
              <w:rPr>
                <w:rFonts w:ascii="Georgia" w:hAnsi="Georgia" w:cs="Arial"/>
                <w:sz w:val="20"/>
                <w:szCs w:val="20"/>
                <w:rtl/>
              </w:rPr>
            </w:pPr>
            <w:r>
              <w:rPr>
                <w:rFonts w:ascii="Georgia" w:hAnsi="Georgia" w:cs="Arial" w:hint="cs"/>
                <w:sz w:val="20"/>
                <w:szCs w:val="20"/>
                <w:rtl/>
              </w:rPr>
              <w:t>מוסדות</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CE7EC9" w:rsidRPr="00A9257D" w:rsidTr="00C15CA3">
        <w:trPr>
          <w:trHeight w:val="20"/>
        </w:trPr>
        <w:tc>
          <w:tcPr>
            <w:tcW w:w="4820" w:type="dxa"/>
            <w:shd w:val="clear" w:color="auto" w:fill="auto"/>
          </w:tcPr>
          <w:p w:rsidR="00CE7EC9" w:rsidRDefault="00CE7EC9" w:rsidP="002D16DC">
            <w:pPr>
              <w:ind w:left="459" w:hanging="142"/>
              <w:rPr>
                <w:rFonts w:ascii="Georgia" w:hAnsi="Georgia" w:cs="Arial"/>
                <w:sz w:val="20"/>
                <w:szCs w:val="20"/>
                <w:rtl/>
              </w:rPr>
            </w:pPr>
            <w:r>
              <w:rPr>
                <w:rFonts w:ascii="Georgia" w:hAnsi="Georgia" w:cs="Arial" w:hint="cs"/>
                <w:sz w:val="20"/>
                <w:szCs w:val="20"/>
                <w:rtl/>
              </w:rPr>
              <w:t>הוצאות מראש</w:t>
            </w:r>
          </w:p>
        </w:tc>
        <w:tc>
          <w:tcPr>
            <w:tcW w:w="1134" w:type="dxa"/>
          </w:tcPr>
          <w:p w:rsidR="00CE7EC9" w:rsidRPr="00A9257D" w:rsidRDefault="00CE7EC9" w:rsidP="002D16DC">
            <w:pPr>
              <w:spacing w:line="200" w:lineRule="exact"/>
              <w:rPr>
                <w:rFonts w:ascii="Georgia" w:hAnsi="Georgia" w:cs="Arial"/>
                <w:sz w:val="20"/>
                <w:szCs w:val="20"/>
              </w:rPr>
            </w:pPr>
          </w:p>
        </w:tc>
        <w:tc>
          <w:tcPr>
            <w:tcW w:w="1134" w:type="dxa"/>
          </w:tcPr>
          <w:p w:rsidR="00CE7EC9" w:rsidRPr="00A9257D" w:rsidRDefault="00CE7EC9"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CE7EC9">
            <w:pPr>
              <w:ind w:left="459" w:hanging="142"/>
              <w:rPr>
                <w:rFonts w:ascii="Georgia" w:hAnsi="Georgia" w:cs="Arial"/>
                <w:sz w:val="20"/>
                <w:szCs w:val="20"/>
                <w:rtl/>
              </w:rPr>
            </w:pPr>
            <w:r w:rsidRPr="00CB0959">
              <w:rPr>
                <w:rFonts w:ascii="Georgia" w:hAnsi="Georgia" w:cs="Arial"/>
                <w:sz w:val="20"/>
                <w:szCs w:val="20"/>
                <w:rtl/>
              </w:rPr>
              <w:t>יתרות חובה</w:t>
            </w:r>
            <w:r w:rsidRPr="00CB0959">
              <w:rPr>
                <w:rFonts w:ascii="Georgia" w:hAnsi="Georgia" w:cs="Arial" w:hint="cs"/>
                <w:sz w:val="20"/>
                <w:szCs w:val="20"/>
                <w:rtl/>
              </w:rPr>
              <w:t xml:space="preserve"> </w:t>
            </w:r>
            <w:r w:rsidRPr="00CB0959">
              <w:rPr>
                <w:rFonts w:ascii="Georgia" w:hAnsi="Georgia" w:cs="Arial"/>
                <w:sz w:val="20"/>
                <w:szCs w:val="20"/>
                <w:rtl/>
              </w:rPr>
              <w:t>- צדדים קשורים</w:t>
            </w:r>
            <w:r w:rsidRPr="00D113E6">
              <w:rPr>
                <w:rFonts w:ascii="Georgia" w:hAnsi="Georgia" w:cs="Arial"/>
                <w:b/>
                <w:bCs/>
                <w:sz w:val="20"/>
                <w:szCs w:val="20"/>
                <w:rtl/>
              </w:rPr>
              <w:t xml:space="preserve"> </w:t>
            </w:r>
            <w:r w:rsidRPr="00CB0959">
              <w:rPr>
                <w:rFonts w:ascii="Georgia" w:hAnsi="Georgia" w:cs="Arial"/>
                <w:sz w:val="20"/>
                <w:szCs w:val="20"/>
                <w:rtl/>
              </w:rPr>
              <w:t xml:space="preserve">(ראו ביאור </w:t>
            </w:r>
            <w:r w:rsidRPr="00CB0959">
              <w:rPr>
                <w:rFonts w:ascii="Georgia" w:hAnsi="Georgia" w:cs="Arial" w:hint="cs"/>
                <w:sz w:val="20"/>
                <w:szCs w:val="20"/>
                <w:shd w:val="clear" w:color="auto" w:fill="DBE5F1"/>
                <w:rtl/>
              </w:rPr>
              <w:t>36</w:t>
            </w:r>
            <w:r w:rsidRPr="00CB0959">
              <w:rPr>
                <w:rFonts w:ascii="Georgia" w:hAnsi="Georgia" w:cs="Arial"/>
                <w:sz w:val="20"/>
                <w:szCs w:val="20"/>
                <w:rtl/>
              </w:rPr>
              <w:t xml:space="preserve"> לדוחות </w:t>
            </w:r>
            <w:r w:rsidRPr="00CB0959">
              <w:rPr>
                <w:rFonts w:ascii="Georgia" w:hAnsi="Georgia" w:cs="Arial" w:hint="cs"/>
                <w:sz w:val="20"/>
                <w:szCs w:val="20"/>
                <w:rtl/>
              </w:rPr>
              <w:t xml:space="preserve"> </w:t>
            </w:r>
            <w:r w:rsidR="00CB0959" w:rsidRPr="00CB0959">
              <w:rPr>
                <w:rFonts w:ascii="Georgia" w:hAnsi="Georgia" w:cs="Arial" w:hint="cs"/>
                <w:sz w:val="20"/>
                <w:szCs w:val="20"/>
                <w:rtl/>
              </w:rPr>
              <w:tab/>
            </w:r>
            <w:r w:rsidRPr="00CB0959">
              <w:rPr>
                <w:rFonts w:ascii="Georgia" w:hAnsi="Georgia" w:cs="Arial"/>
                <w:sz w:val="20"/>
                <w:szCs w:val="20"/>
                <w:rtl/>
              </w:rPr>
              <w:t>המאוחדים)</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CB0959" w:rsidRDefault="005D07A7" w:rsidP="00CE7EC9">
            <w:pPr>
              <w:ind w:left="742" w:hanging="425"/>
              <w:rPr>
                <w:rFonts w:ascii="Georgia" w:hAnsi="Georgia" w:cs="Arial"/>
                <w:sz w:val="20"/>
                <w:szCs w:val="20"/>
                <w:rtl/>
              </w:rPr>
            </w:pPr>
            <w:r w:rsidRPr="00CB0959">
              <w:rPr>
                <w:rFonts w:ascii="Georgia" w:hAnsi="Georgia" w:cs="Arial"/>
                <w:sz w:val="20"/>
                <w:szCs w:val="20"/>
                <w:rtl/>
              </w:rPr>
              <w:t xml:space="preserve">הלוואות לצדדים קשורים (ראו ביאור </w:t>
            </w:r>
            <w:r w:rsidRPr="00CB0959">
              <w:rPr>
                <w:rFonts w:ascii="Georgia" w:hAnsi="Georgia" w:cs="Arial" w:hint="cs"/>
                <w:sz w:val="20"/>
                <w:szCs w:val="20"/>
                <w:shd w:val="clear" w:color="auto" w:fill="DBE5F1"/>
                <w:rtl/>
              </w:rPr>
              <w:t>36</w:t>
            </w:r>
            <w:r w:rsidRPr="00CB0959">
              <w:rPr>
                <w:rFonts w:ascii="Georgia" w:hAnsi="Georgia" w:cs="Arial"/>
                <w:sz w:val="20"/>
                <w:szCs w:val="20"/>
                <w:rtl/>
              </w:rPr>
              <w:t xml:space="preserve"> לדוחות המאוחדים)</w:t>
            </w:r>
          </w:p>
        </w:tc>
        <w:tc>
          <w:tcPr>
            <w:tcW w:w="1134" w:type="dxa"/>
          </w:tcPr>
          <w:p w:rsidR="005D07A7" w:rsidRPr="00A9257D" w:rsidRDefault="005D07A7" w:rsidP="002D16DC">
            <w:pPr>
              <w:spacing w:line="200" w:lineRule="exact"/>
              <w:rPr>
                <w:rFonts w:ascii="Georgia" w:hAnsi="Georgia" w:cs="Arial"/>
                <w:sz w:val="20"/>
                <w:szCs w:val="20"/>
              </w:rPr>
            </w:pPr>
          </w:p>
        </w:tc>
        <w:tc>
          <w:tcPr>
            <w:tcW w:w="1134" w:type="dxa"/>
          </w:tcPr>
          <w:p w:rsidR="005D07A7" w:rsidRPr="00A9257D" w:rsidRDefault="005D07A7" w:rsidP="002D16DC">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CB0959" w:rsidRDefault="005D07A7" w:rsidP="00CE7EC9">
            <w:pPr>
              <w:ind w:left="459" w:hanging="142"/>
              <w:rPr>
                <w:rFonts w:ascii="Georgia" w:hAnsi="Georgia" w:cs="Arial"/>
                <w:sz w:val="20"/>
                <w:szCs w:val="20"/>
                <w:rtl/>
              </w:rPr>
            </w:pPr>
            <w:r w:rsidRPr="00CB0959">
              <w:rPr>
                <w:rFonts w:ascii="Georgia" w:hAnsi="Georgia" w:cs="Arial"/>
                <w:sz w:val="20"/>
                <w:szCs w:val="20"/>
                <w:rtl/>
              </w:rPr>
              <w:t xml:space="preserve">שונים </w:t>
            </w:r>
          </w:p>
        </w:tc>
        <w:tc>
          <w:tcPr>
            <w:tcW w:w="1134" w:type="dxa"/>
          </w:tcPr>
          <w:p w:rsidR="005D07A7" w:rsidRPr="00A9257D" w:rsidRDefault="005D07A7" w:rsidP="00C219E0">
            <w:pPr>
              <w:pBdr>
                <w:bottom w:val="single" w:sz="4" w:space="1" w:color="auto"/>
              </w:pBdr>
              <w:spacing w:line="200" w:lineRule="exact"/>
              <w:rPr>
                <w:rFonts w:ascii="Georgia" w:hAnsi="Georgia" w:cs="Arial"/>
                <w:sz w:val="20"/>
                <w:szCs w:val="20"/>
              </w:rPr>
            </w:pPr>
          </w:p>
        </w:tc>
        <w:tc>
          <w:tcPr>
            <w:tcW w:w="1134" w:type="dxa"/>
          </w:tcPr>
          <w:p w:rsidR="005D07A7" w:rsidRPr="00A9257D" w:rsidRDefault="005D07A7" w:rsidP="00C219E0">
            <w:pPr>
              <w:pBdr>
                <w:bottom w:val="single" w:sz="4" w:space="1" w:color="auto"/>
              </w:pBd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A9257D" w:rsidRDefault="005D07A7" w:rsidP="00CE7EC9">
            <w:pPr>
              <w:rPr>
                <w:rFonts w:ascii="Georgia" w:hAnsi="Georgia" w:cs="Arial"/>
                <w:b/>
                <w:bCs/>
                <w:sz w:val="20"/>
                <w:szCs w:val="20"/>
                <w:rtl/>
              </w:rPr>
            </w:pPr>
          </w:p>
        </w:tc>
        <w:tc>
          <w:tcPr>
            <w:tcW w:w="1134" w:type="dxa"/>
          </w:tcPr>
          <w:p w:rsidR="005D07A7" w:rsidRPr="00A9257D" w:rsidRDefault="005D07A7" w:rsidP="00C219E0">
            <w:pPr>
              <w:spacing w:line="200" w:lineRule="exact"/>
              <w:rPr>
                <w:rFonts w:ascii="Georgia" w:hAnsi="Georgia" w:cs="Arial"/>
                <w:sz w:val="20"/>
                <w:szCs w:val="20"/>
              </w:rPr>
            </w:pPr>
          </w:p>
        </w:tc>
        <w:tc>
          <w:tcPr>
            <w:tcW w:w="1134" w:type="dxa"/>
          </w:tcPr>
          <w:p w:rsidR="005D07A7" w:rsidRPr="00A9257D" w:rsidRDefault="005D07A7" w:rsidP="00C219E0">
            <w:pP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CE7EC9" w:rsidRDefault="005D07A7" w:rsidP="00CE7EC9">
            <w:pPr>
              <w:rPr>
                <w:rFonts w:ascii="Georgia" w:hAnsi="Georgia" w:cs="Arial"/>
                <w:b/>
                <w:bCs/>
                <w:sz w:val="20"/>
                <w:szCs w:val="20"/>
                <w:rtl/>
              </w:rPr>
            </w:pPr>
            <w:r w:rsidRPr="00CE7EC9">
              <w:rPr>
                <w:rFonts w:ascii="Georgia" w:hAnsi="Georgia" w:cs="Arial"/>
                <w:b/>
                <w:bCs/>
                <w:sz w:val="20"/>
                <w:szCs w:val="20"/>
                <w:rtl/>
              </w:rPr>
              <w:t>בניכוי החלק הלא-שוטף - הלוואות לצדדים קשורים</w:t>
            </w:r>
          </w:p>
        </w:tc>
        <w:tc>
          <w:tcPr>
            <w:tcW w:w="1134" w:type="dxa"/>
          </w:tcPr>
          <w:p w:rsidR="005D07A7" w:rsidRPr="00A9257D" w:rsidRDefault="005D07A7" w:rsidP="002D16DC">
            <w:pPr>
              <w:pBdr>
                <w:bottom w:val="single" w:sz="4" w:space="1" w:color="auto"/>
              </w:pBdr>
              <w:spacing w:line="200" w:lineRule="exact"/>
              <w:rPr>
                <w:rFonts w:ascii="Georgia" w:hAnsi="Georgia" w:cs="Arial"/>
                <w:sz w:val="20"/>
                <w:szCs w:val="20"/>
              </w:rPr>
            </w:pPr>
          </w:p>
        </w:tc>
        <w:tc>
          <w:tcPr>
            <w:tcW w:w="1134" w:type="dxa"/>
          </w:tcPr>
          <w:p w:rsidR="005D07A7" w:rsidRPr="00A9257D" w:rsidRDefault="005D07A7" w:rsidP="002D16DC">
            <w:pPr>
              <w:pBdr>
                <w:bottom w:val="single" w:sz="4" w:space="1" w:color="auto"/>
              </w:pBdr>
              <w:spacing w:line="200" w:lineRule="exact"/>
              <w:rPr>
                <w:rFonts w:ascii="Georgia" w:hAnsi="Georgia" w:cs="Arial"/>
                <w:sz w:val="20"/>
                <w:szCs w:val="20"/>
              </w:rPr>
            </w:pPr>
          </w:p>
        </w:tc>
      </w:tr>
      <w:tr w:rsidR="005D07A7" w:rsidRPr="00A9257D" w:rsidTr="00C15CA3">
        <w:trPr>
          <w:trHeight w:val="20"/>
        </w:trPr>
        <w:tc>
          <w:tcPr>
            <w:tcW w:w="4820" w:type="dxa"/>
            <w:shd w:val="clear" w:color="auto" w:fill="auto"/>
          </w:tcPr>
          <w:p w:rsidR="005D07A7" w:rsidRPr="00CE7EC9" w:rsidRDefault="005D07A7" w:rsidP="00CE7EC9">
            <w:pPr>
              <w:rPr>
                <w:rFonts w:ascii="Georgia" w:hAnsi="Georgia" w:cs="Arial"/>
                <w:b/>
                <w:bCs/>
                <w:sz w:val="20"/>
                <w:szCs w:val="20"/>
                <w:rtl/>
              </w:rPr>
            </w:pPr>
            <w:r w:rsidRPr="00CE7EC9">
              <w:rPr>
                <w:rFonts w:ascii="Georgia" w:hAnsi="Georgia" w:cs="Arial" w:hint="cs"/>
                <w:b/>
                <w:bCs/>
                <w:sz w:val="20"/>
                <w:szCs w:val="20"/>
                <w:rtl/>
              </w:rPr>
              <w:t>החלק השוטף</w:t>
            </w:r>
          </w:p>
        </w:tc>
        <w:tc>
          <w:tcPr>
            <w:tcW w:w="1134" w:type="dxa"/>
          </w:tcPr>
          <w:p w:rsidR="005D07A7" w:rsidRPr="00A9257D" w:rsidRDefault="005D07A7" w:rsidP="002D16DC">
            <w:pPr>
              <w:pBdr>
                <w:bottom w:val="double" w:sz="4" w:space="1" w:color="auto"/>
              </w:pBdr>
              <w:spacing w:line="200" w:lineRule="exact"/>
              <w:rPr>
                <w:rFonts w:ascii="Georgia" w:hAnsi="Georgia" w:cs="Arial"/>
                <w:sz w:val="20"/>
                <w:szCs w:val="20"/>
              </w:rPr>
            </w:pPr>
          </w:p>
        </w:tc>
        <w:tc>
          <w:tcPr>
            <w:tcW w:w="1134" w:type="dxa"/>
          </w:tcPr>
          <w:p w:rsidR="005D07A7" w:rsidRPr="00A9257D" w:rsidRDefault="005D07A7" w:rsidP="002D16DC">
            <w:pPr>
              <w:pBdr>
                <w:bottom w:val="double" w:sz="4" w:space="1" w:color="auto"/>
              </w:pBdr>
              <w:spacing w:line="200" w:lineRule="exact"/>
              <w:rPr>
                <w:rFonts w:ascii="Georgia" w:hAnsi="Georgia" w:cs="Arial"/>
                <w:sz w:val="20"/>
                <w:szCs w:val="20"/>
              </w:rPr>
            </w:pPr>
          </w:p>
        </w:tc>
      </w:tr>
    </w:tbl>
    <w:p w:rsidR="003A03D2" w:rsidRDefault="003A03D2" w:rsidP="00D5408C">
      <w:pPr>
        <w:ind w:left="1366" w:hanging="425"/>
        <w:rPr>
          <w:rFonts w:ascii="Georgia" w:hAnsi="Georgia" w:cs="Arial"/>
          <w:sz w:val="20"/>
          <w:szCs w:val="20"/>
          <w:rtl/>
        </w:rPr>
      </w:pPr>
    </w:p>
    <w:p w:rsidR="00D113E6" w:rsidRPr="006D7229" w:rsidRDefault="00D113E6" w:rsidP="00D5408C">
      <w:pPr>
        <w:ind w:left="1366" w:hanging="425"/>
        <w:rPr>
          <w:rFonts w:ascii="Georgia" w:hAnsi="Georgia" w:cs="Arial"/>
          <w:sz w:val="20"/>
          <w:szCs w:val="20"/>
          <w:rtl/>
        </w:rPr>
      </w:pPr>
    </w:p>
    <w:p w:rsidR="00D113E6" w:rsidRDefault="00EC76E3" w:rsidP="00B23533">
      <w:pPr>
        <w:spacing w:line="360" w:lineRule="auto"/>
        <w:jc w:val="center"/>
        <w:rPr>
          <w:rFonts w:ascii="Georgia" w:hAnsi="Georgia" w:cs="Arial"/>
          <w:b/>
          <w:bCs/>
          <w:color w:val="000000"/>
          <w:sz w:val="20"/>
          <w:szCs w:val="20"/>
          <w:lang w:eastAsia="en-US"/>
        </w:rPr>
      </w:pPr>
      <w:r w:rsidRPr="006D7229">
        <w:rPr>
          <w:rFonts w:ascii="Georgia" w:hAnsi="Georgia" w:cs="Arial"/>
          <w:sz w:val="20"/>
          <w:szCs w:val="20"/>
          <w:rtl/>
        </w:rPr>
        <w:br w:type="page"/>
      </w:r>
      <w:r w:rsidR="00D113E6">
        <w:rPr>
          <w:rFonts w:ascii="Georgia" w:hAnsi="Georgia" w:cs="Arial"/>
          <w:b/>
          <w:bCs/>
          <w:color w:val="000000"/>
          <w:sz w:val="20"/>
          <w:szCs w:val="20"/>
          <w:rtl/>
          <w:lang w:eastAsia="en-US"/>
        </w:rPr>
        <w:lastRenderedPageBreak/>
        <w:t>חברה תעשייתית</w:t>
      </w:r>
      <w:r w:rsidR="00D113E6" w:rsidRPr="006D7229">
        <w:rPr>
          <w:rFonts w:ascii="Georgia" w:hAnsi="Georgia" w:cs="Arial"/>
          <w:b/>
          <w:bCs/>
          <w:color w:val="000000"/>
          <w:sz w:val="20"/>
          <w:szCs w:val="20"/>
          <w:rtl/>
          <w:lang w:eastAsia="en-US"/>
        </w:rPr>
        <w:t xml:space="preserve"> בע"מ</w:t>
      </w:r>
    </w:p>
    <w:p w:rsidR="00D113E6" w:rsidRPr="00B23533" w:rsidRDefault="00D113E6" w:rsidP="00B23533">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113E6" w:rsidRPr="00B23533" w:rsidRDefault="00D113E6" w:rsidP="00983D3C">
      <w:pPr>
        <w:tabs>
          <w:tab w:val="left" w:pos="993"/>
        </w:tabs>
        <w:spacing w:line="360" w:lineRule="auto"/>
        <w:ind w:left="-759" w:right="-284" w:firstLine="849"/>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0E4EEF" w:rsidRPr="006D7229" w:rsidRDefault="000E4EEF" w:rsidP="000E4EEF">
      <w:pPr>
        <w:pStyle w:val="1"/>
        <w:ind w:left="932" w:hanging="932"/>
        <w:outlineLvl w:val="0"/>
        <w:rPr>
          <w:rFonts w:ascii="Georgia" w:hAnsi="Georgia" w:cs="Arial"/>
          <w:b w:val="0"/>
          <w:bCs/>
          <w:sz w:val="20"/>
          <w:szCs w:val="20"/>
          <w:u w:val="none"/>
          <w:rtl/>
        </w:rPr>
      </w:pPr>
    </w:p>
    <w:p w:rsidR="000E4EEF" w:rsidRPr="006D7229" w:rsidRDefault="000E4EEF" w:rsidP="00A8525F">
      <w:pPr>
        <w:pStyle w:val="1"/>
        <w:ind w:left="932" w:hanging="932"/>
        <w:outlineLvl w:val="0"/>
        <w:rPr>
          <w:rFonts w:ascii="Georgia" w:hAnsi="Georgia" w:cs="Arial"/>
          <w:sz w:val="20"/>
          <w:szCs w:val="20"/>
          <w:u w:val="none"/>
          <w:rtl/>
        </w:rPr>
      </w:pPr>
      <w:r w:rsidRPr="006D7229">
        <w:rPr>
          <w:rFonts w:ascii="Georgia" w:hAnsi="Georgia" w:cs="Arial"/>
          <w:b w:val="0"/>
          <w:bCs/>
          <w:sz w:val="20"/>
          <w:szCs w:val="20"/>
          <w:u w:val="none"/>
          <w:rtl/>
        </w:rPr>
        <w:t xml:space="preserve">ביאור 4 - נכסים פיננסיים אחרים הכלולים בדוחות המאוחדים המיוחסים לחברה עצמה </w:t>
      </w:r>
      <w:r w:rsidRPr="006D7229">
        <w:rPr>
          <w:rFonts w:ascii="Georgia" w:hAnsi="Georgia" w:cs="Arial"/>
          <w:sz w:val="20"/>
          <w:szCs w:val="20"/>
          <w:u w:val="none"/>
          <w:rtl/>
        </w:rPr>
        <w:t>(למעט מכשירים פיננסיים נגזרים)(המשך):</w:t>
      </w:r>
    </w:p>
    <w:p w:rsidR="000E4EEF" w:rsidRPr="006D7229" w:rsidRDefault="000E4EEF" w:rsidP="00B41DD7">
      <w:pPr>
        <w:rPr>
          <w:rFonts w:ascii="Georgia" w:hAnsi="Georgia" w:cs="Arial"/>
          <w:sz w:val="20"/>
          <w:szCs w:val="20"/>
          <w:rtl/>
        </w:rPr>
      </w:pPr>
    </w:p>
    <w:p w:rsidR="00783489" w:rsidRPr="006D7229" w:rsidRDefault="000F68EF" w:rsidP="00A8525F">
      <w:pPr>
        <w:ind w:left="1320"/>
        <w:rPr>
          <w:rFonts w:ascii="Georgia" w:hAnsi="Georgia" w:cs="Arial"/>
          <w:sz w:val="20"/>
          <w:szCs w:val="20"/>
          <w:rtl/>
        </w:rPr>
      </w:pPr>
      <w:r w:rsidRPr="006D7229">
        <w:rPr>
          <w:rFonts w:ascii="Georgia" w:hAnsi="Georgia" w:cs="Arial"/>
          <w:sz w:val="20"/>
          <w:szCs w:val="20"/>
          <w:rtl/>
        </w:rPr>
        <w:t>כל יתרות החובה שאינן שוטפות צפויות להיפרע בתוך חמש שנים מתאריך הדוח על המצב הכספי.</w:t>
      </w:r>
    </w:p>
    <w:p w:rsidR="00B41DD7" w:rsidRPr="006D7229" w:rsidRDefault="00B41DD7" w:rsidP="002C0436">
      <w:pPr>
        <w:rPr>
          <w:rFonts w:ascii="Georgia" w:hAnsi="Georgia" w:cs="Arial"/>
          <w:b/>
          <w:bCs/>
          <w:sz w:val="20"/>
          <w:szCs w:val="20"/>
          <w:rtl/>
        </w:rPr>
      </w:pPr>
    </w:p>
    <w:p w:rsidR="001E47C1" w:rsidRPr="006D7229" w:rsidRDefault="0010067D" w:rsidP="00B23533">
      <w:pPr>
        <w:pStyle w:val="1"/>
        <w:ind w:left="926"/>
        <w:outlineLvl w:val="0"/>
        <w:rPr>
          <w:rFonts w:ascii="Georgia" w:hAnsi="Georgia" w:cs="Arial"/>
          <w:b w:val="0"/>
          <w:bCs/>
          <w:sz w:val="20"/>
          <w:szCs w:val="20"/>
          <w:u w:val="none"/>
          <w:rtl/>
        </w:rPr>
      </w:pPr>
      <w:r w:rsidRPr="006D7229">
        <w:rPr>
          <w:rFonts w:ascii="Georgia" w:hAnsi="Georgia" w:cs="Arial"/>
          <w:b w:val="0"/>
          <w:bCs/>
          <w:sz w:val="20"/>
          <w:szCs w:val="20"/>
          <w:u w:val="none"/>
          <w:rtl/>
        </w:rPr>
        <w:t>ד</w:t>
      </w:r>
      <w:r w:rsidR="00DF3069" w:rsidRPr="006D7229">
        <w:rPr>
          <w:rFonts w:ascii="Georgia" w:hAnsi="Georgia" w:cs="Arial"/>
          <w:b w:val="0"/>
          <w:bCs/>
          <w:sz w:val="20"/>
          <w:szCs w:val="20"/>
          <w:u w:val="none"/>
          <w:rtl/>
        </w:rPr>
        <w:t>.</w:t>
      </w:r>
      <w:r w:rsidR="00DF3069" w:rsidRPr="006D7229">
        <w:rPr>
          <w:rFonts w:ascii="Georgia" w:hAnsi="Georgia" w:cs="Arial"/>
          <w:b w:val="0"/>
          <w:bCs/>
          <w:sz w:val="20"/>
          <w:szCs w:val="20"/>
          <w:u w:val="none"/>
          <w:rtl/>
        </w:rPr>
        <w:tab/>
      </w:r>
      <w:r w:rsidR="001E47C1" w:rsidRPr="006D7229">
        <w:rPr>
          <w:rFonts w:ascii="Georgia" w:hAnsi="Georgia" w:cs="Arial"/>
          <w:b w:val="0"/>
          <w:bCs/>
          <w:sz w:val="20"/>
          <w:szCs w:val="20"/>
          <w:u w:val="none"/>
          <w:rtl/>
        </w:rPr>
        <w:t>הלוואות ויתרות חובה לזמן ארוך</w:t>
      </w:r>
    </w:p>
    <w:p w:rsidR="001E47C1" w:rsidRPr="006D7229" w:rsidRDefault="001E47C1" w:rsidP="001E47C1">
      <w:pPr>
        <w:tabs>
          <w:tab w:val="left" w:pos="993"/>
        </w:tabs>
        <w:ind w:right="54"/>
        <w:jc w:val="both"/>
        <w:rPr>
          <w:rFonts w:ascii="Georgia" w:hAnsi="Georgia" w:cs="Arial"/>
          <w:noProof/>
          <w:sz w:val="20"/>
          <w:szCs w:val="20"/>
          <w:rtl/>
          <w:lang w:eastAsia="en-US"/>
        </w:rPr>
      </w:pPr>
    </w:p>
    <w:p w:rsidR="004510C7" w:rsidRPr="006D7229" w:rsidRDefault="001E47C1" w:rsidP="00CE4A8D">
      <w:pPr>
        <w:ind w:left="1440"/>
        <w:rPr>
          <w:rFonts w:ascii="Georgia" w:hAnsi="Georgia" w:cs="Arial"/>
          <w:noProof/>
          <w:sz w:val="20"/>
          <w:szCs w:val="20"/>
          <w:rtl/>
          <w:lang w:eastAsia="en-US"/>
        </w:rPr>
      </w:pPr>
      <w:r w:rsidRPr="006D7229">
        <w:rPr>
          <w:rFonts w:ascii="Georgia" w:hAnsi="Georgia" w:cs="Arial"/>
          <w:noProof/>
          <w:sz w:val="20"/>
          <w:szCs w:val="20"/>
          <w:rtl/>
          <w:lang w:eastAsia="en-US"/>
        </w:rPr>
        <w:t>ההלוואות ויתרות החובה לזמן ארוך</w:t>
      </w:r>
      <w:r w:rsidR="00CE4A8D" w:rsidRPr="006D7229">
        <w:rPr>
          <w:rFonts w:ascii="Georgia" w:hAnsi="Georgia" w:cs="Arial"/>
          <w:noProof/>
          <w:sz w:val="20"/>
          <w:szCs w:val="20"/>
          <w:rtl/>
          <w:lang w:eastAsia="en-US"/>
        </w:rPr>
        <w:t xml:space="preserve"> מורכבים כדלקמן</w:t>
      </w:r>
      <w:r w:rsidRPr="006D7229">
        <w:rPr>
          <w:rFonts w:ascii="Georgia" w:hAnsi="Georgia" w:cs="Arial"/>
          <w:noProof/>
          <w:sz w:val="20"/>
          <w:szCs w:val="20"/>
          <w:rtl/>
          <w:lang w:eastAsia="en-US"/>
        </w:rPr>
        <w:t>:</w:t>
      </w:r>
    </w:p>
    <w:p w:rsidR="004510C7" w:rsidRPr="006D7229" w:rsidRDefault="004510C7" w:rsidP="004510C7">
      <w:pPr>
        <w:rPr>
          <w:rFonts w:ascii="Georgia" w:hAnsi="Georgia" w:cs="Arial"/>
          <w:sz w:val="20"/>
          <w:szCs w:val="20"/>
          <w:rtl/>
        </w:rPr>
      </w:pPr>
    </w:p>
    <w:tbl>
      <w:tblPr>
        <w:bidiVisual/>
        <w:tblW w:w="6941" w:type="dxa"/>
        <w:tblInd w:w="1383" w:type="dxa"/>
        <w:tblLook w:val="0000" w:firstRow="0" w:lastRow="0" w:firstColumn="0" w:lastColumn="0" w:noHBand="0" w:noVBand="0"/>
      </w:tblPr>
      <w:tblGrid>
        <w:gridCol w:w="4957"/>
        <w:gridCol w:w="992"/>
        <w:gridCol w:w="992"/>
      </w:tblGrid>
      <w:tr w:rsidR="0084344E" w:rsidRPr="006D7229" w:rsidTr="00C95E15">
        <w:tc>
          <w:tcPr>
            <w:tcW w:w="4957" w:type="dxa"/>
          </w:tcPr>
          <w:p w:rsidR="0084344E" w:rsidRPr="006D7229" w:rsidRDefault="0084344E" w:rsidP="00CE4A8D">
            <w:pPr>
              <w:rPr>
                <w:rFonts w:ascii="Georgia" w:hAnsi="Georgia" w:cs="Arial"/>
                <w:sz w:val="20"/>
                <w:szCs w:val="20"/>
                <w:rtl/>
              </w:rPr>
            </w:pPr>
          </w:p>
        </w:tc>
        <w:tc>
          <w:tcPr>
            <w:tcW w:w="1984" w:type="dxa"/>
            <w:gridSpan w:val="2"/>
            <w:vAlign w:val="bottom"/>
          </w:tcPr>
          <w:p w:rsidR="0084344E" w:rsidRPr="006D7229" w:rsidRDefault="0084344E" w:rsidP="00A50C97">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31 בדצמבר</w:t>
            </w:r>
          </w:p>
        </w:tc>
      </w:tr>
      <w:tr w:rsidR="0084344E" w:rsidRPr="006D7229" w:rsidTr="00C95E15">
        <w:tc>
          <w:tcPr>
            <w:tcW w:w="4957" w:type="dxa"/>
          </w:tcPr>
          <w:p w:rsidR="0084344E" w:rsidRPr="006D7229" w:rsidRDefault="0084344E" w:rsidP="00CE4A8D">
            <w:pPr>
              <w:rPr>
                <w:rFonts w:ascii="Georgia" w:hAnsi="Georgia" w:cs="Arial"/>
                <w:sz w:val="20"/>
                <w:szCs w:val="20"/>
                <w:rtl/>
              </w:rPr>
            </w:pPr>
          </w:p>
        </w:tc>
        <w:tc>
          <w:tcPr>
            <w:tcW w:w="992" w:type="dxa"/>
            <w:vAlign w:val="bottom"/>
          </w:tcPr>
          <w:p w:rsidR="0084344E" w:rsidRPr="006D7229" w:rsidRDefault="00897085" w:rsidP="00897085">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2016</w:t>
            </w:r>
          </w:p>
        </w:tc>
        <w:tc>
          <w:tcPr>
            <w:tcW w:w="992" w:type="dxa"/>
            <w:vAlign w:val="bottom"/>
          </w:tcPr>
          <w:p w:rsidR="0084344E" w:rsidRPr="006D7229" w:rsidRDefault="00897085" w:rsidP="00897085">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2015</w:t>
            </w:r>
          </w:p>
        </w:tc>
      </w:tr>
      <w:tr w:rsidR="005D07A7" w:rsidRPr="006D7229" w:rsidTr="00C15CA3">
        <w:tc>
          <w:tcPr>
            <w:tcW w:w="4957" w:type="dxa"/>
          </w:tcPr>
          <w:p w:rsidR="005D07A7" w:rsidRPr="006D7229" w:rsidRDefault="005D07A7" w:rsidP="00CE4A8D">
            <w:pPr>
              <w:rPr>
                <w:rFonts w:ascii="Georgia" w:hAnsi="Georgia" w:cs="Arial"/>
                <w:sz w:val="20"/>
                <w:szCs w:val="20"/>
                <w:rtl/>
              </w:rPr>
            </w:pPr>
          </w:p>
        </w:tc>
        <w:tc>
          <w:tcPr>
            <w:tcW w:w="1984" w:type="dxa"/>
            <w:gridSpan w:val="2"/>
            <w:vAlign w:val="bottom"/>
          </w:tcPr>
          <w:p w:rsidR="005D07A7" w:rsidRPr="006D7229" w:rsidRDefault="005D07A7" w:rsidP="00834D55">
            <w:pPr>
              <w:pBdr>
                <w:bottom w:val="single" w:sz="4" w:space="1" w:color="auto"/>
              </w:pBdr>
              <w:suppressAutoHyphens/>
              <w:spacing w:line="220" w:lineRule="exact"/>
              <w:jc w:val="center"/>
              <w:rPr>
                <w:rFonts w:ascii="Georgia" w:hAnsi="Georgia" w:cs="Arial"/>
                <w:b/>
                <w:bCs/>
                <w:sz w:val="20"/>
                <w:szCs w:val="20"/>
                <w:rtl/>
              </w:rPr>
            </w:pPr>
            <w:r>
              <w:rPr>
                <w:rFonts w:ascii="Georgia" w:hAnsi="Georgia" w:cs="Arial" w:hint="cs"/>
                <w:b/>
                <w:bCs/>
                <w:sz w:val="20"/>
                <w:szCs w:val="20"/>
                <w:rtl/>
              </w:rPr>
              <w:t>אלפי ש"ח</w:t>
            </w:r>
          </w:p>
        </w:tc>
      </w:tr>
      <w:tr w:rsidR="0084344E" w:rsidRPr="006D7229" w:rsidTr="00C95E15">
        <w:trPr>
          <w:gridAfter w:val="2"/>
          <w:wAfter w:w="1984" w:type="dxa"/>
        </w:trPr>
        <w:tc>
          <w:tcPr>
            <w:tcW w:w="4957" w:type="dxa"/>
          </w:tcPr>
          <w:p w:rsidR="0084344E" w:rsidRPr="006D7229" w:rsidRDefault="0084344E" w:rsidP="00CE4A8D">
            <w:pPr>
              <w:rPr>
                <w:rFonts w:ascii="Georgia" w:hAnsi="Georgia" w:cs="Arial"/>
                <w:sz w:val="20"/>
                <w:szCs w:val="20"/>
                <w:rtl/>
              </w:rPr>
            </w:pPr>
          </w:p>
        </w:tc>
      </w:tr>
      <w:tr w:rsidR="005D07A7" w:rsidRPr="006D7229" w:rsidTr="00C15CA3">
        <w:tc>
          <w:tcPr>
            <w:tcW w:w="4957" w:type="dxa"/>
          </w:tcPr>
          <w:p w:rsidR="005D07A7" w:rsidRPr="006D7229" w:rsidRDefault="005D07A7" w:rsidP="00CE4A8D">
            <w:pPr>
              <w:tabs>
                <w:tab w:val="left" w:pos="284"/>
                <w:tab w:val="left" w:pos="567"/>
                <w:tab w:val="left" w:pos="851"/>
              </w:tabs>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חובות בלתי שוטפים של לקוחות</w:t>
            </w:r>
          </w:p>
        </w:tc>
        <w:tc>
          <w:tcPr>
            <w:tcW w:w="992" w:type="dxa"/>
            <w:vAlign w:val="bottom"/>
          </w:tcPr>
          <w:p w:rsidR="005D07A7" w:rsidRPr="006D7229" w:rsidRDefault="005D07A7" w:rsidP="00CE4A8D">
            <w:pPr>
              <w:spacing w:line="200" w:lineRule="exact"/>
              <w:rPr>
                <w:rFonts w:ascii="Georgia" w:hAnsi="Georgia" w:cs="Arial"/>
                <w:sz w:val="20"/>
                <w:szCs w:val="20"/>
              </w:rPr>
            </w:pPr>
          </w:p>
        </w:tc>
        <w:tc>
          <w:tcPr>
            <w:tcW w:w="992" w:type="dxa"/>
            <w:vAlign w:val="bottom"/>
          </w:tcPr>
          <w:p w:rsidR="005D07A7" w:rsidRPr="006D7229" w:rsidRDefault="005D07A7" w:rsidP="00CE4A8D">
            <w:pP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CE4A8D">
            <w:pPr>
              <w:tabs>
                <w:tab w:val="left" w:pos="284"/>
                <w:tab w:val="left" w:pos="567"/>
                <w:tab w:val="left" w:pos="851"/>
              </w:tabs>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הלוואות לזמן ארוך לעובדים (לאחר ניכוי חלויות שוטפות)</w:t>
            </w:r>
          </w:p>
        </w:tc>
        <w:tc>
          <w:tcPr>
            <w:tcW w:w="992" w:type="dxa"/>
            <w:vAlign w:val="bottom"/>
          </w:tcPr>
          <w:p w:rsidR="005D07A7" w:rsidRPr="006D7229" w:rsidRDefault="005D07A7" w:rsidP="00CE4A8D">
            <w:pPr>
              <w:spacing w:line="200" w:lineRule="exact"/>
              <w:rPr>
                <w:rFonts w:ascii="Georgia" w:hAnsi="Georgia" w:cs="Arial"/>
                <w:sz w:val="20"/>
                <w:szCs w:val="20"/>
              </w:rPr>
            </w:pPr>
          </w:p>
        </w:tc>
        <w:tc>
          <w:tcPr>
            <w:tcW w:w="992" w:type="dxa"/>
            <w:vAlign w:val="bottom"/>
          </w:tcPr>
          <w:p w:rsidR="005D07A7" w:rsidRPr="006D7229" w:rsidRDefault="005D07A7" w:rsidP="00CE4A8D">
            <w:pPr>
              <w:spacing w:line="200" w:lineRule="exact"/>
              <w:rPr>
                <w:rFonts w:ascii="Georgia" w:hAnsi="Georgia" w:cs="Arial"/>
                <w:sz w:val="20"/>
                <w:szCs w:val="20"/>
              </w:rPr>
            </w:pPr>
          </w:p>
        </w:tc>
      </w:tr>
      <w:tr w:rsidR="005D07A7" w:rsidRPr="006D7229" w:rsidTr="00C15CA3">
        <w:tc>
          <w:tcPr>
            <w:tcW w:w="4957" w:type="dxa"/>
          </w:tcPr>
          <w:p w:rsidR="005D07A7" w:rsidRPr="006D7229" w:rsidDel="00D1583F" w:rsidRDefault="005D07A7" w:rsidP="00A8525F">
            <w:pPr>
              <w:tabs>
                <w:tab w:val="left" w:pos="284"/>
                <w:tab w:val="left" w:pos="567"/>
                <w:tab w:val="left" w:pos="851"/>
              </w:tabs>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הלוואות אחרות</w:t>
            </w:r>
            <w:r>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לזמן ארוך (לאחר ניכוי חלויות שוטפות) *</w:t>
            </w:r>
          </w:p>
        </w:tc>
        <w:tc>
          <w:tcPr>
            <w:tcW w:w="992" w:type="dxa"/>
            <w:vAlign w:val="bottom"/>
          </w:tcPr>
          <w:p w:rsidR="005D07A7" w:rsidRPr="006D7229" w:rsidRDefault="005D07A7" w:rsidP="00CE4A8D">
            <w:pPr>
              <w:spacing w:line="200" w:lineRule="exact"/>
              <w:rPr>
                <w:rFonts w:ascii="Georgia" w:hAnsi="Georgia" w:cs="Arial"/>
                <w:sz w:val="20"/>
                <w:szCs w:val="20"/>
              </w:rPr>
            </w:pPr>
          </w:p>
        </w:tc>
        <w:tc>
          <w:tcPr>
            <w:tcW w:w="992" w:type="dxa"/>
            <w:vAlign w:val="bottom"/>
          </w:tcPr>
          <w:p w:rsidR="005D07A7" w:rsidRPr="006D7229" w:rsidRDefault="005D07A7" w:rsidP="00CE4A8D">
            <w:pP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A8525F">
            <w:pPr>
              <w:tabs>
                <w:tab w:val="left" w:pos="284"/>
                <w:tab w:val="left" w:pos="567"/>
                <w:tab w:val="left" w:pos="851"/>
              </w:tabs>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הלוואות לחברות כלולות **</w:t>
            </w:r>
          </w:p>
        </w:tc>
        <w:tc>
          <w:tcPr>
            <w:tcW w:w="992" w:type="dxa"/>
            <w:vAlign w:val="bottom"/>
          </w:tcPr>
          <w:p w:rsidR="005D07A7" w:rsidRPr="006D7229" w:rsidRDefault="005D07A7" w:rsidP="00CE4A8D">
            <w:pPr>
              <w:pBdr>
                <w:bottom w:val="single" w:sz="4" w:space="1" w:color="auto"/>
              </w:pBdr>
              <w:spacing w:line="200" w:lineRule="exact"/>
              <w:rPr>
                <w:rFonts w:ascii="Georgia" w:hAnsi="Georgia" w:cs="Arial"/>
                <w:sz w:val="20"/>
                <w:szCs w:val="20"/>
              </w:rPr>
            </w:pPr>
          </w:p>
        </w:tc>
        <w:tc>
          <w:tcPr>
            <w:tcW w:w="992" w:type="dxa"/>
            <w:vAlign w:val="bottom"/>
          </w:tcPr>
          <w:p w:rsidR="005D07A7" w:rsidRPr="006D7229" w:rsidRDefault="005D07A7" w:rsidP="00CE4A8D">
            <w:pPr>
              <w:pBdr>
                <w:bottom w:val="single" w:sz="4" w:space="1" w:color="auto"/>
              </w:pBd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CE4A8D">
            <w:pPr>
              <w:rPr>
                <w:rFonts w:ascii="Georgia" w:hAnsi="Georgia" w:cs="Arial"/>
                <w:sz w:val="20"/>
                <w:szCs w:val="20"/>
                <w:rtl/>
              </w:rPr>
            </w:pPr>
          </w:p>
        </w:tc>
        <w:tc>
          <w:tcPr>
            <w:tcW w:w="992" w:type="dxa"/>
            <w:vAlign w:val="bottom"/>
          </w:tcPr>
          <w:p w:rsidR="005D07A7" w:rsidRPr="006D7229" w:rsidRDefault="005D07A7" w:rsidP="00A8525F">
            <w:pPr>
              <w:pBdr>
                <w:bottom w:val="double" w:sz="4" w:space="1" w:color="auto"/>
              </w:pBdr>
              <w:spacing w:line="200" w:lineRule="exact"/>
              <w:rPr>
                <w:rFonts w:ascii="Georgia" w:hAnsi="Georgia" w:cs="Arial"/>
                <w:sz w:val="20"/>
                <w:szCs w:val="20"/>
              </w:rPr>
            </w:pPr>
          </w:p>
        </w:tc>
        <w:tc>
          <w:tcPr>
            <w:tcW w:w="992" w:type="dxa"/>
            <w:vAlign w:val="bottom"/>
          </w:tcPr>
          <w:p w:rsidR="005D07A7" w:rsidRPr="006D7229" w:rsidRDefault="005D07A7" w:rsidP="00A8525F">
            <w:pPr>
              <w:pBdr>
                <w:bottom w:val="double" w:sz="4" w:space="1" w:color="auto"/>
              </w:pBd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C219E0">
            <w:pPr>
              <w:tabs>
                <w:tab w:val="left" w:pos="284"/>
                <w:tab w:val="left" w:pos="567"/>
                <w:tab w:val="left" w:pos="851"/>
              </w:tabs>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w:t>
            </w:r>
            <w:r w:rsidRPr="006D7229">
              <w:rPr>
                <w:rFonts w:ascii="Georgia" w:hAnsi="Georgia" w:cs="Arial"/>
                <w:noProof/>
                <w:sz w:val="20"/>
                <w:szCs w:val="20"/>
                <w:rtl/>
                <w:lang w:eastAsia="en-US"/>
              </w:rPr>
              <w:tab/>
              <w:t>הרכב ההשקעה ב</w:t>
            </w:r>
            <w:r w:rsidR="00C219E0">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w:t>
            </w:r>
            <w:r>
              <w:rPr>
                <w:rFonts w:ascii="Georgia" w:hAnsi="Georgia" w:cs="Arial" w:hint="cs"/>
                <w:noProof/>
                <w:sz w:val="20"/>
                <w:szCs w:val="20"/>
                <w:rtl/>
                <w:lang w:eastAsia="en-US"/>
              </w:rPr>
              <w:t>-</w:t>
            </w:r>
            <w:r w:rsidRPr="006D7229">
              <w:rPr>
                <w:rFonts w:ascii="Georgia" w:hAnsi="Georgia" w:cs="Arial"/>
                <w:noProof/>
                <w:sz w:val="20"/>
                <w:szCs w:val="20"/>
                <w:rtl/>
                <w:lang w:eastAsia="en-US"/>
              </w:rPr>
              <w:t xml:space="preserve"> המוחזקת כדי שיעור של %</w:t>
            </w:r>
            <w:r w:rsidR="00C219E0">
              <w:rPr>
                <w:rFonts w:ascii="Georgia" w:hAnsi="Georgia" w:cs="Arial" w:hint="cs"/>
                <w:noProof/>
                <w:sz w:val="20"/>
                <w:szCs w:val="20"/>
                <w:rtl/>
                <w:lang w:eastAsia="en-US"/>
              </w:rPr>
              <w:t xml:space="preserve">__ </w:t>
            </w:r>
            <w:r w:rsidRPr="006D7229">
              <w:rPr>
                <w:rFonts w:ascii="Georgia" w:hAnsi="Georgia" w:cs="Arial"/>
                <w:noProof/>
                <w:sz w:val="20"/>
                <w:szCs w:val="20"/>
                <w:rtl/>
                <w:lang w:eastAsia="en-US"/>
              </w:rPr>
              <w:t>ושההשקעה בה בתוספת סכומי ערבויות שניתנו להתחייבויותיה על ידי החברה ותאגידים בשליטה משותפת של החברה עולה על 5% מסך הנכסים בדוח על המצב הכספי הינו כדלקמן:</w:t>
            </w:r>
          </w:p>
        </w:tc>
        <w:tc>
          <w:tcPr>
            <w:tcW w:w="992" w:type="dxa"/>
            <w:vAlign w:val="bottom"/>
          </w:tcPr>
          <w:p w:rsidR="005D07A7" w:rsidRPr="006D7229" w:rsidRDefault="005D07A7" w:rsidP="00CE4A8D">
            <w:pPr>
              <w:spacing w:line="200" w:lineRule="exact"/>
              <w:rPr>
                <w:rFonts w:ascii="Georgia" w:hAnsi="Georgia" w:cs="Arial"/>
                <w:sz w:val="20"/>
                <w:szCs w:val="20"/>
              </w:rPr>
            </w:pPr>
          </w:p>
        </w:tc>
        <w:tc>
          <w:tcPr>
            <w:tcW w:w="992" w:type="dxa"/>
            <w:vAlign w:val="bottom"/>
          </w:tcPr>
          <w:p w:rsidR="005D07A7" w:rsidRPr="006D7229" w:rsidRDefault="005D07A7" w:rsidP="00CE4A8D">
            <w:pP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A8525F">
            <w:pPr>
              <w:tabs>
                <w:tab w:val="left" w:pos="557"/>
                <w:tab w:val="left" w:pos="851"/>
              </w:tabs>
              <w:ind w:left="557" w:hanging="283"/>
              <w:rPr>
                <w:rFonts w:ascii="Georgia" w:hAnsi="Georgia" w:cs="Arial"/>
                <w:noProof/>
                <w:sz w:val="20"/>
                <w:szCs w:val="20"/>
                <w:rtl/>
                <w:lang w:eastAsia="en-US"/>
              </w:rPr>
            </w:pPr>
            <w:r w:rsidRPr="006D7229">
              <w:rPr>
                <w:rFonts w:ascii="Georgia" w:hAnsi="Georgia" w:cs="Arial"/>
                <w:noProof/>
                <w:sz w:val="20"/>
                <w:szCs w:val="20"/>
                <w:rtl/>
                <w:lang w:eastAsia="en-US"/>
              </w:rPr>
              <w:t>השקעה במניות (מוצגת במסגרת "נכסים פיננסיים זמינים למכירה" בדוח על המצב הכספי</w:t>
            </w:r>
          </w:p>
        </w:tc>
        <w:tc>
          <w:tcPr>
            <w:tcW w:w="992" w:type="dxa"/>
            <w:vAlign w:val="bottom"/>
          </w:tcPr>
          <w:p w:rsidR="005D07A7" w:rsidRPr="006D7229" w:rsidRDefault="005D07A7" w:rsidP="00CE4A8D">
            <w:pPr>
              <w:spacing w:line="200" w:lineRule="exact"/>
              <w:rPr>
                <w:rFonts w:ascii="Georgia" w:hAnsi="Georgia" w:cs="Arial"/>
                <w:sz w:val="20"/>
                <w:szCs w:val="20"/>
              </w:rPr>
            </w:pPr>
          </w:p>
        </w:tc>
        <w:tc>
          <w:tcPr>
            <w:tcW w:w="992" w:type="dxa"/>
            <w:vAlign w:val="bottom"/>
          </w:tcPr>
          <w:p w:rsidR="005D07A7" w:rsidRPr="006D7229" w:rsidRDefault="005D07A7" w:rsidP="00CE4A8D">
            <w:pP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A8525F">
            <w:pPr>
              <w:tabs>
                <w:tab w:val="left" w:pos="567"/>
                <w:tab w:val="left" w:pos="851"/>
              </w:tabs>
              <w:ind w:left="557" w:hanging="283"/>
              <w:rPr>
                <w:rFonts w:ascii="Georgia" w:hAnsi="Georgia" w:cs="Arial"/>
                <w:noProof/>
                <w:sz w:val="20"/>
                <w:szCs w:val="20"/>
                <w:rtl/>
                <w:lang w:eastAsia="en-US"/>
              </w:rPr>
            </w:pPr>
            <w:r w:rsidRPr="006D7229">
              <w:rPr>
                <w:rFonts w:ascii="Georgia" w:hAnsi="Georgia" w:cs="Arial"/>
                <w:noProof/>
                <w:sz w:val="20"/>
                <w:szCs w:val="20"/>
                <w:rtl/>
                <w:lang w:eastAsia="en-US"/>
              </w:rPr>
              <w:t>הלוואה לזמן ארוך ***</w:t>
            </w:r>
          </w:p>
        </w:tc>
        <w:tc>
          <w:tcPr>
            <w:tcW w:w="992" w:type="dxa"/>
            <w:vAlign w:val="bottom"/>
          </w:tcPr>
          <w:p w:rsidR="005D07A7" w:rsidRPr="006D7229" w:rsidRDefault="005D07A7" w:rsidP="00CE4A8D">
            <w:pPr>
              <w:pBdr>
                <w:bottom w:val="single" w:sz="4" w:space="1" w:color="auto"/>
              </w:pBdr>
              <w:spacing w:line="200" w:lineRule="exact"/>
              <w:rPr>
                <w:rFonts w:ascii="Georgia" w:hAnsi="Georgia" w:cs="Arial"/>
                <w:sz w:val="20"/>
                <w:szCs w:val="20"/>
              </w:rPr>
            </w:pPr>
          </w:p>
        </w:tc>
        <w:tc>
          <w:tcPr>
            <w:tcW w:w="992" w:type="dxa"/>
            <w:vAlign w:val="bottom"/>
          </w:tcPr>
          <w:p w:rsidR="005D07A7" w:rsidRPr="006D7229" w:rsidRDefault="005D07A7" w:rsidP="00CE4A8D">
            <w:pPr>
              <w:pBdr>
                <w:bottom w:val="single" w:sz="4" w:space="1" w:color="auto"/>
              </w:pBd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CE4A8D">
            <w:pPr>
              <w:tabs>
                <w:tab w:val="left" w:pos="284"/>
                <w:tab w:val="left" w:pos="567"/>
                <w:tab w:val="left" w:pos="851"/>
              </w:tabs>
              <w:ind w:left="284" w:hanging="284"/>
              <w:rPr>
                <w:rFonts w:ascii="Georgia" w:hAnsi="Georgia" w:cs="Arial"/>
                <w:noProof/>
                <w:sz w:val="20"/>
                <w:szCs w:val="20"/>
                <w:rtl/>
                <w:lang w:eastAsia="en-US"/>
              </w:rPr>
            </w:pPr>
          </w:p>
        </w:tc>
        <w:tc>
          <w:tcPr>
            <w:tcW w:w="992" w:type="dxa"/>
            <w:vAlign w:val="bottom"/>
          </w:tcPr>
          <w:p w:rsidR="005D07A7" w:rsidRPr="006D7229" w:rsidRDefault="005D07A7" w:rsidP="00CE4A8D">
            <w:pPr>
              <w:pBdr>
                <w:bottom w:val="double" w:sz="4" w:space="1" w:color="auto"/>
              </w:pBdr>
              <w:spacing w:line="200" w:lineRule="exact"/>
              <w:rPr>
                <w:rFonts w:ascii="Georgia" w:hAnsi="Georgia" w:cs="Arial"/>
                <w:sz w:val="20"/>
                <w:szCs w:val="20"/>
              </w:rPr>
            </w:pPr>
          </w:p>
        </w:tc>
        <w:tc>
          <w:tcPr>
            <w:tcW w:w="992" w:type="dxa"/>
            <w:vAlign w:val="bottom"/>
          </w:tcPr>
          <w:p w:rsidR="005D07A7" w:rsidRPr="006D7229" w:rsidRDefault="005D07A7" w:rsidP="00CE4A8D">
            <w:pPr>
              <w:pBdr>
                <w:bottom w:val="double" w:sz="4" w:space="1" w:color="auto"/>
              </w:pBd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CE4A8D">
            <w:pPr>
              <w:tabs>
                <w:tab w:val="left" w:pos="284"/>
                <w:tab w:val="left" w:pos="567"/>
                <w:tab w:val="left" w:pos="851"/>
              </w:tabs>
              <w:rPr>
                <w:rFonts w:ascii="Georgia" w:hAnsi="Georgia" w:cs="Arial"/>
                <w:noProof/>
                <w:sz w:val="20"/>
                <w:szCs w:val="20"/>
                <w:rtl/>
                <w:lang w:eastAsia="en-US"/>
              </w:rPr>
            </w:pPr>
            <w:r w:rsidRPr="006D7229">
              <w:rPr>
                <w:rFonts w:ascii="Georgia" w:hAnsi="Georgia" w:cs="Arial"/>
                <w:noProof/>
                <w:sz w:val="20"/>
                <w:szCs w:val="20"/>
                <w:rtl/>
                <w:lang w:eastAsia="en-US"/>
              </w:rPr>
              <w:t>ערבויות שניתנו על ידי החברה בגין התחייבויות</w:t>
            </w:r>
          </w:p>
        </w:tc>
        <w:tc>
          <w:tcPr>
            <w:tcW w:w="992" w:type="dxa"/>
            <w:vAlign w:val="bottom"/>
          </w:tcPr>
          <w:p w:rsidR="005D07A7" w:rsidRPr="006D7229" w:rsidRDefault="005D07A7" w:rsidP="00CE4A8D">
            <w:pPr>
              <w:spacing w:line="200" w:lineRule="exact"/>
              <w:rPr>
                <w:rFonts w:ascii="Georgia" w:hAnsi="Georgia" w:cs="Arial"/>
                <w:sz w:val="20"/>
                <w:szCs w:val="20"/>
              </w:rPr>
            </w:pPr>
          </w:p>
        </w:tc>
        <w:tc>
          <w:tcPr>
            <w:tcW w:w="992" w:type="dxa"/>
            <w:vAlign w:val="bottom"/>
          </w:tcPr>
          <w:p w:rsidR="005D07A7" w:rsidRPr="006D7229" w:rsidRDefault="005D07A7" w:rsidP="00CE4A8D">
            <w:pP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127DD9">
            <w:pPr>
              <w:tabs>
                <w:tab w:val="left" w:pos="284"/>
                <w:tab w:val="left" w:pos="567"/>
                <w:tab w:val="left" w:pos="851"/>
              </w:tabs>
              <w:ind w:left="176"/>
              <w:rPr>
                <w:rFonts w:ascii="Georgia" w:hAnsi="Georgia" w:cs="Arial"/>
                <w:noProof/>
                <w:sz w:val="20"/>
                <w:szCs w:val="20"/>
                <w:rtl/>
                <w:lang w:eastAsia="en-US"/>
              </w:rPr>
            </w:pPr>
            <w:r w:rsidRPr="006D7229">
              <w:rPr>
                <w:rFonts w:ascii="Georgia" w:hAnsi="Georgia" w:cs="Arial"/>
                <w:noProof/>
                <w:sz w:val="20"/>
                <w:szCs w:val="20"/>
                <w:rtl/>
                <w:lang w:eastAsia="en-US"/>
              </w:rPr>
              <w:t>של החברה הנ"ל</w:t>
            </w:r>
          </w:p>
        </w:tc>
        <w:tc>
          <w:tcPr>
            <w:tcW w:w="992" w:type="dxa"/>
            <w:vAlign w:val="bottom"/>
          </w:tcPr>
          <w:p w:rsidR="005D07A7" w:rsidRPr="006D7229" w:rsidRDefault="005D07A7" w:rsidP="00CE4A8D">
            <w:pPr>
              <w:pBdr>
                <w:bottom w:val="double" w:sz="4" w:space="1" w:color="auto"/>
              </w:pBdr>
              <w:spacing w:line="200" w:lineRule="exact"/>
              <w:rPr>
                <w:rFonts w:ascii="Georgia" w:hAnsi="Georgia" w:cs="Arial"/>
                <w:sz w:val="20"/>
                <w:szCs w:val="20"/>
              </w:rPr>
            </w:pPr>
          </w:p>
        </w:tc>
        <w:tc>
          <w:tcPr>
            <w:tcW w:w="992" w:type="dxa"/>
            <w:vAlign w:val="bottom"/>
          </w:tcPr>
          <w:p w:rsidR="005D07A7" w:rsidRPr="006D7229" w:rsidRDefault="005D07A7" w:rsidP="00CE4A8D">
            <w:pPr>
              <w:pBdr>
                <w:bottom w:val="double" w:sz="4" w:space="1" w:color="auto"/>
              </w:pBdr>
              <w:spacing w:line="200" w:lineRule="exact"/>
              <w:rPr>
                <w:rFonts w:ascii="Georgia" w:hAnsi="Georgia" w:cs="Arial"/>
                <w:sz w:val="20"/>
                <w:szCs w:val="20"/>
              </w:rPr>
            </w:pPr>
          </w:p>
        </w:tc>
      </w:tr>
      <w:tr w:rsidR="005D07A7" w:rsidRPr="006D7229" w:rsidTr="00C15CA3">
        <w:tc>
          <w:tcPr>
            <w:tcW w:w="4957" w:type="dxa"/>
          </w:tcPr>
          <w:p w:rsidR="005D07A7" w:rsidRPr="006D7229" w:rsidRDefault="005D07A7" w:rsidP="00CE4A8D">
            <w:pPr>
              <w:tabs>
                <w:tab w:val="left" w:pos="284"/>
                <w:tab w:val="left" w:pos="567"/>
                <w:tab w:val="left" w:pos="851"/>
              </w:tabs>
              <w:rPr>
                <w:rFonts w:ascii="Georgia" w:hAnsi="Georgia" w:cs="Arial"/>
                <w:noProof/>
                <w:sz w:val="20"/>
                <w:szCs w:val="20"/>
                <w:rtl/>
                <w:lang w:eastAsia="en-US"/>
              </w:rPr>
            </w:pPr>
            <w:r w:rsidRPr="006D7229">
              <w:rPr>
                <w:rFonts w:ascii="Georgia" w:hAnsi="Georgia" w:cs="Arial"/>
                <w:noProof/>
                <w:sz w:val="20"/>
                <w:szCs w:val="20"/>
                <w:rtl/>
                <w:lang w:eastAsia="en-US"/>
              </w:rPr>
              <w:t>דיבידנד שהתקבל מחברה זו במשך השנה</w:t>
            </w:r>
          </w:p>
        </w:tc>
        <w:tc>
          <w:tcPr>
            <w:tcW w:w="992" w:type="dxa"/>
            <w:vAlign w:val="bottom"/>
          </w:tcPr>
          <w:p w:rsidR="005D07A7" w:rsidRPr="006D7229" w:rsidRDefault="005D07A7" w:rsidP="002B0AD2">
            <w:pPr>
              <w:pBdr>
                <w:bottom w:val="double" w:sz="4" w:space="1" w:color="auto"/>
              </w:pBdr>
              <w:spacing w:line="200" w:lineRule="exact"/>
              <w:rPr>
                <w:rFonts w:ascii="Georgia" w:hAnsi="Georgia" w:cs="Arial"/>
                <w:sz w:val="20"/>
                <w:szCs w:val="20"/>
              </w:rPr>
            </w:pPr>
          </w:p>
        </w:tc>
        <w:tc>
          <w:tcPr>
            <w:tcW w:w="992" w:type="dxa"/>
            <w:vAlign w:val="bottom"/>
          </w:tcPr>
          <w:p w:rsidR="005D07A7" w:rsidRPr="006D7229" w:rsidRDefault="005D07A7" w:rsidP="002B0AD2">
            <w:pPr>
              <w:pBdr>
                <w:bottom w:val="double" w:sz="4" w:space="1" w:color="auto"/>
              </w:pBdr>
              <w:spacing w:line="200" w:lineRule="exact"/>
              <w:rPr>
                <w:rFonts w:ascii="Georgia" w:hAnsi="Georgia" w:cs="Arial"/>
                <w:sz w:val="20"/>
                <w:szCs w:val="20"/>
              </w:rPr>
            </w:pPr>
          </w:p>
        </w:tc>
      </w:tr>
      <w:tr w:rsidR="00C95E15" w:rsidRPr="006D7229" w:rsidTr="00C95E15">
        <w:tc>
          <w:tcPr>
            <w:tcW w:w="4957" w:type="dxa"/>
          </w:tcPr>
          <w:p w:rsidR="00C95E15" w:rsidRPr="006D7229" w:rsidRDefault="00C95E15" w:rsidP="00CE4A8D">
            <w:pPr>
              <w:tabs>
                <w:tab w:val="left" w:pos="284"/>
                <w:tab w:val="left" w:pos="567"/>
                <w:tab w:val="left" w:pos="851"/>
              </w:tabs>
              <w:rPr>
                <w:rFonts w:ascii="Georgia" w:hAnsi="Georgia" w:cs="Arial"/>
                <w:noProof/>
                <w:sz w:val="20"/>
                <w:szCs w:val="20"/>
                <w:rtl/>
                <w:lang w:eastAsia="en-US"/>
              </w:rPr>
            </w:pPr>
            <w:r w:rsidRPr="00C95E15">
              <w:rPr>
                <w:rFonts w:ascii="Georgia" w:hAnsi="Georgia" w:cs="Arial" w:hint="cs"/>
                <w:noProof/>
                <w:sz w:val="20"/>
                <w:szCs w:val="20"/>
                <w:rtl/>
                <w:lang w:eastAsia="en-US"/>
              </w:rPr>
              <w:t>רווח או הפסד משערוך ההשקעה בחברה זו</w:t>
            </w:r>
          </w:p>
        </w:tc>
        <w:tc>
          <w:tcPr>
            <w:tcW w:w="992" w:type="dxa"/>
            <w:vAlign w:val="bottom"/>
          </w:tcPr>
          <w:p w:rsidR="00C95E15" w:rsidRPr="006D7229" w:rsidRDefault="00C95E15" w:rsidP="002B0AD2">
            <w:pPr>
              <w:pBdr>
                <w:bottom w:val="double" w:sz="4" w:space="1" w:color="auto"/>
              </w:pBdr>
              <w:spacing w:line="200" w:lineRule="exact"/>
              <w:rPr>
                <w:rFonts w:ascii="Georgia" w:hAnsi="Georgia" w:cs="Arial"/>
                <w:sz w:val="20"/>
                <w:szCs w:val="20"/>
              </w:rPr>
            </w:pPr>
          </w:p>
        </w:tc>
        <w:tc>
          <w:tcPr>
            <w:tcW w:w="992" w:type="dxa"/>
            <w:vAlign w:val="bottom"/>
          </w:tcPr>
          <w:p w:rsidR="00C95E15" w:rsidRPr="006D7229" w:rsidRDefault="00C95E15" w:rsidP="002B0AD2">
            <w:pPr>
              <w:pBdr>
                <w:bottom w:val="double" w:sz="4" w:space="1" w:color="auto"/>
              </w:pBdr>
              <w:spacing w:line="200" w:lineRule="exact"/>
              <w:rPr>
                <w:rFonts w:ascii="Georgia" w:hAnsi="Georgia" w:cs="Arial"/>
                <w:sz w:val="20"/>
                <w:szCs w:val="20"/>
              </w:rPr>
            </w:pPr>
          </w:p>
        </w:tc>
      </w:tr>
      <w:tr w:rsidR="00C95E15" w:rsidRPr="006D7229" w:rsidTr="00C95E15">
        <w:tc>
          <w:tcPr>
            <w:tcW w:w="4957" w:type="dxa"/>
          </w:tcPr>
          <w:p w:rsidR="00C95E15" w:rsidRPr="006D7229" w:rsidRDefault="00C95E15" w:rsidP="00CE4A8D">
            <w:pPr>
              <w:tabs>
                <w:tab w:val="left" w:pos="284"/>
                <w:tab w:val="left" w:pos="567"/>
                <w:tab w:val="left" w:pos="851"/>
              </w:tabs>
              <w:rPr>
                <w:rFonts w:ascii="Georgia" w:hAnsi="Georgia" w:cs="Arial"/>
                <w:noProof/>
                <w:sz w:val="20"/>
                <w:szCs w:val="20"/>
                <w:rtl/>
                <w:lang w:eastAsia="en-US"/>
              </w:rPr>
            </w:pPr>
            <w:r w:rsidRPr="00C95E15">
              <w:rPr>
                <w:rFonts w:ascii="Georgia" w:hAnsi="Georgia" w:cs="Arial" w:hint="cs"/>
                <w:noProof/>
                <w:sz w:val="20"/>
                <w:szCs w:val="20"/>
                <w:rtl/>
                <w:lang w:eastAsia="en-US"/>
              </w:rPr>
              <w:t>רווח או הפסד מירידת ערך ההשקעה בחברה זו</w:t>
            </w:r>
          </w:p>
        </w:tc>
        <w:tc>
          <w:tcPr>
            <w:tcW w:w="992" w:type="dxa"/>
            <w:vAlign w:val="bottom"/>
          </w:tcPr>
          <w:p w:rsidR="00C95E15" w:rsidRPr="006D7229" w:rsidRDefault="00C95E15" w:rsidP="002B0AD2">
            <w:pPr>
              <w:pBdr>
                <w:bottom w:val="double" w:sz="4" w:space="1" w:color="auto"/>
              </w:pBdr>
              <w:spacing w:line="200" w:lineRule="exact"/>
              <w:rPr>
                <w:rFonts w:ascii="Georgia" w:hAnsi="Georgia" w:cs="Arial"/>
                <w:sz w:val="20"/>
                <w:szCs w:val="20"/>
              </w:rPr>
            </w:pPr>
          </w:p>
        </w:tc>
        <w:tc>
          <w:tcPr>
            <w:tcW w:w="992" w:type="dxa"/>
            <w:vAlign w:val="bottom"/>
          </w:tcPr>
          <w:p w:rsidR="00C95E15" w:rsidRPr="006D7229" w:rsidRDefault="00C95E15" w:rsidP="002B0AD2">
            <w:pPr>
              <w:pBdr>
                <w:bottom w:val="double" w:sz="4" w:space="1" w:color="auto"/>
              </w:pBdr>
              <w:spacing w:line="200" w:lineRule="exact"/>
              <w:rPr>
                <w:rFonts w:ascii="Georgia" w:hAnsi="Georgia" w:cs="Arial"/>
                <w:sz w:val="20"/>
                <w:szCs w:val="20"/>
              </w:rPr>
            </w:pPr>
          </w:p>
        </w:tc>
      </w:tr>
      <w:tr w:rsidR="00C95E15" w:rsidRPr="006D7229" w:rsidTr="00C95E15">
        <w:tc>
          <w:tcPr>
            <w:tcW w:w="4957" w:type="dxa"/>
          </w:tcPr>
          <w:p w:rsidR="00C95E15" w:rsidRPr="006D7229" w:rsidRDefault="00C95E15" w:rsidP="00CE4A8D">
            <w:pPr>
              <w:tabs>
                <w:tab w:val="left" w:pos="284"/>
                <w:tab w:val="left" w:pos="567"/>
                <w:tab w:val="left" w:pos="851"/>
              </w:tabs>
              <w:rPr>
                <w:rFonts w:ascii="Georgia" w:hAnsi="Georgia" w:cs="Arial"/>
                <w:noProof/>
                <w:sz w:val="20"/>
                <w:szCs w:val="20"/>
                <w:rtl/>
                <w:lang w:eastAsia="en-US"/>
              </w:rPr>
            </w:pPr>
            <w:r w:rsidRPr="00C95E15">
              <w:rPr>
                <w:rFonts w:ascii="Georgia" w:hAnsi="Georgia" w:cs="Arial" w:hint="cs"/>
                <w:noProof/>
                <w:sz w:val="20"/>
                <w:szCs w:val="20"/>
                <w:rtl/>
                <w:lang w:eastAsia="en-US"/>
              </w:rPr>
              <w:t>רווחים או הפסדים אחרים הנובעים מחברה זו</w:t>
            </w:r>
          </w:p>
        </w:tc>
        <w:tc>
          <w:tcPr>
            <w:tcW w:w="992" w:type="dxa"/>
            <w:vAlign w:val="bottom"/>
          </w:tcPr>
          <w:p w:rsidR="00C95E15" w:rsidRPr="006D7229" w:rsidRDefault="00C95E15" w:rsidP="002B0AD2">
            <w:pPr>
              <w:pBdr>
                <w:bottom w:val="double" w:sz="4" w:space="1" w:color="auto"/>
              </w:pBdr>
              <w:spacing w:line="200" w:lineRule="exact"/>
              <w:rPr>
                <w:rFonts w:ascii="Georgia" w:hAnsi="Georgia" w:cs="Arial"/>
                <w:sz w:val="20"/>
                <w:szCs w:val="20"/>
              </w:rPr>
            </w:pPr>
          </w:p>
        </w:tc>
        <w:tc>
          <w:tcPr>
            <w:tcW w:w="992" w:type="dxa"/>
            <w:vAlign w:val="bottom"/>
          </w:tcPr>
          <w:p w:rsidR="00C95E15" w:rsidRPr="006D7229" w:rsidRDefault="00C95E15" w:rsidP="002B0AD2">
            <w:pPr>
              <w:pBdr>
                <w:bottom w:val="double" w:sz="4" w:space="1" w:color="auto"/>
              </w:pBdr>
              <w:spacing w:line="200" w:lineRule="exact"/>
              <w:rPr>
                <w:rFonts w:ascii="Georgia" w:hAnsi="Georgia" w:cs="Arial"/>
                <w:sz w:val="20"/>
                <w:szCs w:val="20"/>
              </w:rPr>
            </w:pPr>
          </w:p>
        </w:tc>
      </w:tr>
    </w:tbl>
    <w:p w:rsidR="00E143C6" w:rsidRPr="006D7229" w:rsidRDefault="00E143C6" w:rsidP="004510C7">
      <w:pPr>
        <w:rPr>
          <w:rFonts w:ascii="Georgia" w:hAnsi="Georgia" w:cs="Arial"/>
          <w:b/>
          <w:bCs/>
          <w:noProof/>
          <w:sz w:val="20"/>
          <w:szCs w:val="20"/>
          <w:rtl/>
          <w:lang w:eastAsia="en-US"/>
        </w:rPr>
      </w:pPr>
    </w:p>
    <w:p w:rsidR="002C62B8" w:rsidRPr="006D7229" w:rsidRDefault="00417667" w:rsidP="006949A6">
      <w:pPr>
        <w:ind w:left="799" w:hanging="284"/>
        <w:rPr>
          <w:rFonts w:ascii="Georgia" w:hAnsi="Georgia" w:cs="Arial"/>
          <w:noProof/>
          <w:color w:val="000000"/>
          <w:sz w:val="20"/>
          <w:szCs w:val="20"/>
          <w:rtl/>
        </w:rPr>
      </w:pPr>
      <w:r w:rsidRPr="006D7229">
        <w:rPr>
          <w:rFonts w:ascii="Georgia" w:hAnsi="Georgia" w:cs="Arial"/>
          <w:noProof/>
          <w:color w:val="000000"/>
          <w:sz w:val="20"/>
          <w:szCs w:val="20"/>
          <w:rtl/>
        </w:rPr>
        <w:t xml:space="preserve"> </w:t>
      </w:r>
      <w:r w:rsidR="00CE4A8D" w:rsidRPr="006D7229">
        <w:rPr>
          <w:rFonts w:ascii="Georgia" w:hAnsi="Georgia" w:cs="Arial"/>
          <w:noProof/>
          <w:color w:val="000000"/>
          <w:sz w:val="20"/>
          <w:szCs w:val="20"/>
          <w:rtl/>
        </w:rPr>
        <w:t xml:space="preserve">** </w:t>
      </w:r>
      <w:r w:rsidR="00F35B3B">
        <w:rPr>
          <w:rFonts w:ascii="Georgia" w:hAnsi="Georgia" w:cs="Arial" w:hint="cs"/>
          <w:noProof/>
          <w:color w:val="000000"/>
          <w:sz w:val="20"/>
          <w:szCs w:val="20"/>
          <w:rtl/>
        </w:rPr>
        <w:t xml:space="preserve"> </w:t>
      </w:r>
      <w:r w:rsidR="00CE4A8D" w:rsidRPr="006D7229">
        <w:rPr>
          <w:rFonts w:ascii="Georgia" w:hAnsi="Georgia" w:cs="Arial"/>
          <w:noProof/>
          <w:color w:val="000000"/>
          <w:sz w:val="20"/>
          <w:szCs w:val="20"/>
          <w:rtl/>
        </w:rPr>
        <w:t xml:space="preserve">שיעורי הריבית האפקטיבית בגין ההלוואות לחברות הכלולות נכון ליום 31 בדצמבר </w:t>
      </w:r>
      <w:r w:rsidR="00897085">
        <w:rPr>
          <w:rFonts w:ascii="Georgia" w:hAnsi="Georgia" w:cs="Arial"/>
          <w:noProof/>
          <w:color w:val="000000"/>
          <w:sz w:val="20"/>
          <w:szCs w:val="20"/>
          <w:rtl/>
        </w:rPr>
        <w:t>201</w:t>
      </w:r>
      <w:r w:rsidR="00897085">
        <w:rPr>
          <w:rFonts w:ascii="Georgia" w:hAnsi="Georgia" w:cs="Arial" w:hint="cs"/>
          <w:noProof/>
          <w:color w:val="000000"/>
          <w:sz w:val="20"/>
          <w:szCs w:val="20"/>
          <w:rtl/>
        </w:rPr>
        <w:t>6</w:t>
      </w:r>
      <w:r w:rsidR="00897085" w:rsidRPr="006D7229">
        <w:rPr>
          <w:rFonts w:ascii="Georgia" w:hAnsi="Georgia" w:cs="Arial"/>
          <w:noProof/>
          <w:color w:val="000000"/>
          <w:sz w:val="20"/>
          <w:szCs w:val="20"/>
          <w:rtl/>
        </w:rPr>
        <w:t xml:space="preserve"> </w:t>
      </w:r>
      <w:r w:rsidR="00CE4A8D" w:rsidRPr="006D7229">
        <w:rPr>
          <w:rFonts w:ascii="Georgia" w:hAnsi="Georgia" w:cs="Arial"/>
          <w:noProof/>
          <w:color w:val="000000"/>
          <w:sz w:val="20"/>
          <w:szCs w:val="20"/>
          <w:rtl/>
        </w:rPr>
        <w:t>הינם בטווח: ___%</w:t>
      </w:r>
      <w:r w:rsidR="00C219E0">
        <w:rPr>
          <w:rFonts w:ascii="Georgia" w:hAnsi="Georgia" w:cs="Arial" w:hint="cs"/>
          <w:noProof/>
          <w:color w:val="000000"/>
          <w:sz w:val="20"/>
          <w:szCs w:val="20"/>
          <w:rtl/>
        </w:rPr>
        <w:t xml:space="preserve"> </w:t>
      </w:r>
      <w:r w:rsidR="00CE4A8D" w:rsidRPr="006D7229">
        <w:rPr>
          <w:rFonts w:ascii="Georgia" w:hAnsi="Georgia" w:cs="Arial"/>
          <w:noProof/>
          <w:color w:val="000000"/>
          <w:sz w:val="20"/>
          <w:szCs w:val="20"/>
          <w:rtl/>
        </w:rPr>
        <w:t>-</w:t>
      </w:r>
      <w:r w:rsidR="00C219E0">
        <w:rPr>
          <w:rFonts w:ascii="Georgia" w:hAnsi="Georgia" w:cs="Arial" w:hint="cs"/>
          <w:noProof/>
          <w:color w:val="000000"/>
          <w:sz w:val="20"/>
          <w:szCs w:val="20"/>
          <w:rtl/>
        </w:rPr>
        <w:t xml:space="preserve"> </w:t>
      </w:r>
      <w:r w:rsidR="00CE4A8D" w:rsidRPr="006D7229">
        <w:rPr>
          <w:rFonts w:ascii="Georgia" w:hAnsi="Georgia" w:cs="Arial"/>
          <w:noProof/>
          <w:color w:val="000000"/>
          <w:sz w:val="20"/>
          <w:szCs w:val="20"/>
          <w:rtl/>
        </w:rPr>
        <w:t xml:space="preserve">__% (31 בדצמבר </w:t>
      </w:r>
      <w:r w:rsidR="006949A6">
        <w:rPr>
          <w:rFonts w:ascii="Georgia" w:hAnsi="Georgia" w:cs="Arial" w:hint="cs"/>
          <w:noProof/>
          <w:color w:val="000000"/>
          <w:sz w:val="20"/>
          <w:szCs w:val="20"/>
          <w:rtl/>
        </w:rPr>
        <w:t>2015</w:t>
      </w:r>
      <w:r w:rsidR="00CE4A8D" w:rsidRPr="006D7229">
        <w:rPr>
          <w:rFonts w:ascii="Georgia" w:hAnsi="Georgia" w:cs="Arial"/>
          <w:noProof/>
          <w:color w:val="000000"/>
          <w:sz w:val="20"/>
          <w:szCs w:val="20"/>
          <w:rtl/>
        </w:rPr>
        <w:t>: __%</w:t>
      </w:r>
      <w:r w:rsidR="00C219E0">
        <w:rPr>
          <w:rFonts w:ascii="Georgia" w:hAnsi="Georgia" w:cs="Arial" w:hint="cs"/>
          <w:noProof/>
          <w:color w:val="000000"/>
          <w:sz w:val="20"/>
          <w:szCs w:val="20"/>
          <w:rtl/>
        </w:rPr>
        <w:t xml:space="preserve"> </w:t>
      </w:r>
      <w:r w:rsidR="00CE4A8D" w:rsidRPr="006D7229">
        <w:rPr>
          <w:rFonts w:ascii="Georgia" w:hAnsi="Georgia" w:cs="Arial"/>
          <w:noProof/>
          <w:color w:val="000000"/>
          <w:sz w:val="20"/>
          <w:szCs w:val="20"/>
          <w:rtl/>
        </w:rPr>
        <w:t>- __%).</w:t>
      </w:r>
    </w:p>
    <w:p w:rsidR="00CE4A8D" w:rsidRPr="006D7229" w:rsidRDefault="00CE4A8D" w:rsidP="00F35B3B">
      <w:pPr>
        <w:ind w:left="799" w:right="54" w:hanging="284"/>
        <w:jc w:val="both"/>
        <w:rPr>
          <w:rFonts w:ascii="Georgia" w:hAnsi="Georgia" w:cs="Arial"/>
          <w:noProof/>
          <w:sz w:val="20"/>
          <w:szCs w:val="20"/>
          <w:rtl/>
          <w:lang w:eastAsia="en-US"/>
        </w:rPr>
      </w:pPr>
    </w:p>
    <w:p w:rsidR="001E47C1" w:rsidRPr="006D7229" w:rsidRDefault="001E47C1" w:rsidP="00C219E0">
      <w:pPr>
        <w:ind w:left="799" w:right="54" w:hanging="284"/>
        <w:jc w:val="both"/>
        <w:rPr>
          <w:rFonts w:ascii="Georgia" w:hAnsi="Georgia" w:cs="Arial"/>
          <w:noProof/>
          <w:sz w:val="20"/>
          <w:szCs w:val="20"/>
          <w:rtl/>
          <w:lang w:eastAsia="en-US"/>
        </w:rPr>
      </w:pPr>
      <w:r w:rsidRPr="006D7229">
        <w:rPr>
          <w:rFonts w:ascii="Georgia" w:hAnsi="Georgia" w:cs="Arial"/>
          <w:noProof/>
          <w:sz w:val="20"/>
          <w:szCs w:val="20"/>
          <w:rtl/>
          <w:lang w:eastAsia="en-US"/>
        </w:rPr>
        <w:t>*</w:t>
      </w:r>
      <w:r w:rsidR="004510C7" w:rsidRPr="006D7229">
        <w:rPr>
          <w:rFonts w:ascii="Georgia" w:hAnsi="Georgia" w:cs="Arial"/>
          <w:noProof/>
          <w:sz w:val="20"/>
          <w:szCs w:val="20"/>
          <w:rtl/>
          <w:lang w:eastAsia="en-US"/>
        </w:rPr>
        <w:t>*</w:t>
      </w:r>
      <w:r w:rsidRPr="006D7229">
        <w:rPr>
          <w:rFonts w:ascii="Georgia" w:hAnsi="Georgia" w:cs="Arial"/>
          <w:noProof/>
          <w:sz w:val="20"/>
          <w:szCs w:val="20"/>
          <w:rtl/>
          <w:lang w:eastAsia="en-US"/>
        </w:rPr>
        <w:t>* מועדי הפירעון של ההלוואה לזמן ארוך לא נקבעו, והיא מובטחת במשכנתא ראשונה על הנ</w:t>
      </w:r>
      <w:r w:rsidR="00E45B33" w:rsidRPr="006D7229">
        <w:rPr>
          <w:rFonts w:ascii="Georgia" w:hAnsi="Georgia" w:cs="Arial"/>
          <w:noProof/>
          <w:sz w:val="20"/>
          <w:szCs w:val="20"/>
          <w:rtl/>
          <w:lang w:eastAsia="en-US"/>
        </w:rPr>
        <w:t>דל"ן</w:t>
      </w:r>
      <w:r w:rsidRPr="006D7229">
        <w:rPr>
          <w:rFonts w:ascii="Georgia" w:hAnsi="Georgia" w:cs="Arial"/>
          <w:noProof/>
          <w:sz w:val="20"/>
          <w:szCs w:val="20"/>
          <w:rtl/>
          <w:lang w:eastAsia="en-US"/>
        </w:rPr>
        <w:t xml:space="preserve"> של </w:t>
      </w:r>
      <w:r w:rsidR="00C219E0">
        <w:rPr>
          <w:rFonts w:ascii="Georgia" w:hAnsi="Georgia" w:cs="Arial" w:hint="cs"/>
          <w:noProof/>
          <w:sz w:val="20"/>
          <w:szCs w:val="20"/>
          <w:rtl/>
          <w:lang w:eastAsia="en-US"/>
        </w:rPr>
        <w:t>__________</w:t>
      </w:r>
      <w:r w:rsidRPr="006D7229">
        <w:rPr>
          <w:rFonts w:ascii="Georgia" w:hAnsi="Georgia" w:cs="Arial"/>
          <w:noProof/>
          <w:sz w:val="20"/>
          <w:szCs w:val="20"/>
          <w:rtl/>
          <w:lang w:eastAsia="en-US"/>
        </w:rPr>
        <w:t>.</w:t>
      </w:r>
    </w:p>
    <w:p w:rsidR="00F35B3B" w:rsidRDefault="00F35B3B" w:rsidP="00B23533">
      <w:pPr>
        <w:spacing w:line="360" w:lineRule="auto"/>
        <w:jc w:val="center"/>
        <w:rPr>
          <w:rFonts w:ascii="Georgia" w:hAnsi="Georgia" w:cs="Arial"/>
          <w:b/>
          <w:bCs/>
          <w:color w:val="000000"/>
          <w:sz w:val="20"/>
          <w:szCs w:val="20"/>
          <w:lang w:eastAsia="en-US"/>
        </w:rPr>
      </w:pPr>
      <w:r>
        <w:rPr>
          <w:rFonts w:ascii="Georgia" w:hAnsi="Georgia" w:cs="Arial"/>
          <w:b/>
          <w:bCs/>
          <w:noProof/>
          <w:color w:val="000000"/>
          <w:sz w:val="20"/>
          <w:szCs w:val="20"/>
          <w:rtl/>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F35B3B" w:rsidRPr="00B23533" w:rsidRDefault="00F35B3B" w:rsidP="00B23533">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F35B3B" w:rsidRPr="00B23533" w:rsidRDefault="00F35B3B" w:rsidP="00F35B3B">
      <w:pPr>
        <w:tabs>
          <w:tab w:val="left" w:pos="993"/>
        </w:tabs>
        <w:spacing w:line="360" w:lineRule="auto"/>
        <w:ind w:left="-759" w:right="-284" w:firstLine="849"/>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F35B3B" w:rsidRPr="006D7229" w:rsidRDefault="00F35B3B" w:rsidP="001E47C1">
      <w:pPr>
        <w:rPr>
          <w:rFonts w:ascii="Georgia" w:hAnsi="Georgia" w:cs="Arial"/>
          <w:b/>
          <w:bCs/>
          <w:noProof/>
          <w:color w:val="000000"/>
          <w:sz w:val="20"/>
          <w:szCs w:val="20"/>
          <w:rtl/>
        </w:rPr>
      </w:pPr>
    </w:p>
    <w:p w:rsidR="00BA4A3B" w:rsidRDefault="00BA4A3B" w:rsidP="00F35B3B">
      <w:pPr>
        <w:ind w:left="-52"/>
        <w:rPr>
          <w:rFonts w:ascii="Georgia" w:eastAsia="SimSun" w:hAnsi="Georgia" w:cs="Arial"/>
          <w:b/>
          <w:bCs/>
          <w:sz w:val="20"/>
          <w:szCs w:val="20"/>
          <w:rtl/>
          <w:lang w:eastAsia="zh-CN"/>
        </w:rPr>
      </w:pPr>
      <w:bookmarkStart w:id="22" w:name="Q11"/>
      <w:r w:rsidRPr="006D7229">
        <w:rPr>
          <w:rFonts w:ascii="Georgia" w:hAnsi="Georgia" w:cs="Arial"/>
          <w:b/>
          <w:bCs/>
          <w:sz w:val="20"/>
          <w:szCs w:val="20"/>
          <w:rtl/>
        </w:rPr>
        <w:t xml:space="preserve">ביאור </w:t>
      </w:r>
      <w:r w:rsidR="00581DE0" w:rsidRPr="006D7229">
        <w:rPr>
          <w:rFonts w:ascii="Georgia" w:hAnsi="Georgia" w:cs="Arial"/>
          <w:b/>
          <w:bCs/>
          <w:sz w:val="20"/>
          <w:szCs w:val="20"/>
          <w:rtl/>
        </w:rPr>
        <w:t xml:space="preserve">5 </w:t>
      </w:r>
      <w:r w:rsidRPr="006D7229">
        <w:rPr>
          <w:rFonts w:ascii="Georgia" w:hAnsi="Georgia" w:cs="Arial"/>
          <w:b/>
          <w:bCs/>
          <w:sz w:val="20"/>
          <w:szCs w:val="20"/>
          <w:rtl/>
        </w:rPr>
        <w:t xml:space="preserve">- </w:t>
      </w:r>
      <w:r w:rsidRPr="006D7229">
        <w:rPr>
          <w:rFonts w:ascii="Georgia" w:eastAsia="SimSun" w:hAnsi="Georgia" w:cs="Arial"/>
          <w:b/>
          <w:bCs/>
          <w:sz w:val="20"/>
          <w:szCs w:val="20"/>
          <w:rtl/>
          <w:lang w:eastAsia="zh-CN"/>
        </w:rPr>
        <w:t>מכשירים פיננסיים נגזרים</w:t>
      </w:r>
      <w:r w:rsidR="0041105E" w:rsidRPr="006D7229">
        <w:rPr>
          <w:rFonts w:ascii="Georgia" w:eastAsia="SimSun" w:hAnsi="Georgia" w:cs="Arial"/>
          <w:b/>
          <w:bCs/>
          <w:sz w:val="20"/>
          <w:szCs w:val="20"/>
          <w:rtl/>
          <w:lang w:eastAsia="zh-CN"/>
        </w:rPr>
        <w:t xml:space="preserve"> </w:t>
      </w:r>
      <w:r w:rsidR="0041105E" w:rsidRPr="006D7229">
        <w:rPr>
          <w:rFonts w:ascii="Georgia" w:hAnsi="Georgia" w:cs="Arial"/>
          <w:bCs/>
          <w:sz w:val="20"/>
          <w:szCs w:val="20"/>
          <w:rtl/>
        </w:rPr>
        <w:t xml:space="preserve">הכלולים בדוחות המאוחדים המיוחסים לחברה עצמה </w:t>
      </w:r>
    </w:p>
    <w:bookmarkEnd w:id="22"/>
    <w:p w:rsidR="00A8525F" w:rsidRPr="006D7229" w:rsidRDefault="00A8525F" w:rsidP="00A8525F">
      <w:pPr>
        <w:ind w:left="932" w:hanging="932"/>
        <w:rPr>
          <w:rFonts w:ascii="Georgia" w:eastAsia="SimSun" w:hAnsi="Georgia" w:cs="Arial"/>
          <w:b/>
          <w:bCs/>
          <w:sz w:val="20"/>
          <w:szCs w:val="20"/>
          <w:rtl/>
          <w:lang w:eastAsia="zh-CN"/>
        </w:rPr>
      </w:pPr>
    </w:p>
    <w:tbl>
      <w:tblPr>
        <w:bidiVisual/>
        <w:tblW w:w="9073" w:type="dxa"/>
        <w:tblInd w:w="56" w:type="dxa"/>
        <w:tblLayout w:type="fixed"/>
        <w:tblLook w:val="0000" w:firstRow="0" w:lastRow="0" w:firstColumn="0" w:lastColumn="0" w:noHBand="0" w:noVBand="0"/>
      </w:tblPr>
      <w:tblGrid>
        <w:gridCol w:w="4253"/>
        <w:gridCol w:w="1134"/>
        <w:gridCol w:w="1276"/>
        <w:gridCol w:w="1134"/>
        <w:gridCol w:w="1276"/>
      </w:tblGrid>
      <w:tr w:rsidR="005D07A7" w:rsidRPr="006D7229" w:rsidTr="00F35B3B">
        <w:tc>
          <w:tcPr>
            <w:tcW w:w="4253" w:type="dxa"/>
          </w:tcPr>
          <w:p w:rsidR="005D07A7" w:rsidRPr="006D7229" w:rsidRDefault="005D07A7" w:rsidP="004D3754">
            <w:pPr>
              <w:rPr>
                <w:rFonts w:ascii="Georgia" w:hAnsi="Georgia" w:cs="Arial"/>
                <w:sz w:val="20"/>
                <w:szCs w:val="20"/>
                <w:rtl/>
              </w:rPr>
            </w:pPr>
          </w:p>
        </w:tc>
        <w:tc>
          <w:tcPr>
            <w:tcW w:w="4820" w:type="dxa"/>
            <w:gridSpan w:val="4"/>
          </w:tcPr>
          <w:p w:rsidR="005D07A7" w:rsidRPr="006D7229" w:rsidRDefault="005D07A7" w:rsidP="004D3754">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31 בדצמבר</w:t>
            </w:r>
          </w:p>
        </w:tc>
      </w:tr>
      <w:tr w:rsidR="005D07A7" w:rsidRPr="006D7229" w:rsidTr="00F35B3B">
        <w:tc>
          <w:tcPr>
            <w:tcW w:w="4253" w:type="dxa"/>
          </w:tcPr>
          <w:p w:rsidR="005D07A7" w:rsidRPr="006D7229" w:rsidRDefault="005D07A7" w:rsidP="004D3754">
            <w:pPr>
              <w:rPr>
                <w:rFonts w:ascii="Georgia" w:hAnsi="Georgia" w:cs="Arial"/>
                <w:b/>
                <w:bCs/>
                <w:sz w:val="20"/>
                <w:szCs w:val="20"/>
                <w:rtl/>
              </w:rPr>
            </w:pPr>
            <w:r w:rsidRPr="006D7229">
              <w:rPr>
                <w:rFonts w:ascii="Georgia" w:hAnsi="Georgia" w:cs="Arial"/>
                <w:sz w:val="20"/>
                <w:szCs w:val="20"/>
                <w:rtl/>
              </w:rPr>
              <w:t xml:space="preserve"> </w:t>
            </w:r>
          </w:p>
        </w:tc>
        <w:tc>
          <w:tcPr>
            <w:tcW w:w="2410" w:type="dxa"/>
            <w:gridSpan w:val="2"/>
          </w:tcPr>
          <w:p w:rsidR="005D07A7" w:rsidRPr="006D7229" w:rsidRDefault="00897085" w:rsidP="00897085">
            <w:pPr>
              <w:pBdr>
                <w:bottom w:val="single" w:sz="4" w:space="1" w:color="auto"/>
              </w:pBdr>
              <w:jc w:val="center"/>
              <w:rPr>
                <w:rFonts w:ascii="Georgia" w:hAnsi="Georgia" w:cs="Arial"/>
                <w:b/>
                <w:bCs/>
                <w:sz w:val="20"/>
                <w:szCs w:val="20"/>
                <w:highlight w:val="green"/>
                <w:rtl/>
              </w:rPr>
            </w:pPr>
            <w:r>
              <w:rPr>
                <w:rFonts w:ascii="Georgia" w:hAnsi="Georgia" w:cs="Arial"/>
                <w:b/>
                <w:bCs/>
                <w:sz w:val="20"/>
                <w:szCs w:val="20"/>
                <w:rtl/>
              </w:rPr>
              <w:t>201</w:t>
            </w:r>
            <w:r>
              <w:rPr>
                <w:rFonts w:ascii="Georgia" w:hAnsi="Georgia" w:cs="Arial" w:hint="cs"/>
                <w:b/>
                <w:bCs/>
                <w:sz w:val="20"/>
                <w:szCs w:val="20"/>
                <w:rtl/>
              </w:rPr>
              <w:t>6</w:t>
            </w:r>
          </w:p>
        </w:tc>
        <w:tc>
          <w:tcPr>
            <w:tcW w:w="2410" w:type="dxa"/>
            <w:gridSpan w:val="2"/>
          </w:tcPr>
          <w:p w:rsidR="005D07A7" w:rsidRPr="006D7229" w:rsidRDefault="00897085" w:rsidP="00897085">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r>
      <w:tr w:rsidR="005D07A7" w:rsidRPr="006D7229" w:rsidTr="00F35B3B">
        <w:tc>
          <w:tcPr>
            <w:tcW w:w="4253" w:type="dxa"/>
            <w:vAlign w:val="bottom"/>
          </w:tcPr>
          <w:p w:rsidR="005D07A7" w:rsidRPr="006D7229" w:rsidRDefault="005D07A7" w:rsidP="00417667">
            <w:pPr>
              <w:jc w:val="center"/>
              <w:rPr>
                <w:rFonts w:ascii="Georgia" w:hAnsi="Georgia" w:cs="Arial"/>
                <w:b/>
                <w:bCs/>
                <w:sz w:val="20"/>
                <w:szCs w:val="20"/>
              </w:rPr>
            </w:pPr>
          </w:p>
        </w:tc>
        <w:tc>
          <w:tcPr>
            <w:tcW w:w="1134" w:type="dxa"/>
            <w:vAlign w:val="bottom"/>
          </w:tcPr>
          <w:p w:rsidR="005D07A7" w:rsidRPr="006D7229" w:rsidRDefault="005D07A7" w:rsidP="00417667">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w:t>
            </w:r>
          </w:p>
        </w:tc>
        <w:tc>
          <w:tcPr>
            <w:tcW w:w="1276" w:type="dxa"/>
            <w:vAlign w:val="bottom"/>
          </w:tcPr>
          <w:p w:rsidR="005D07A7" w:rsidRPr="006D7229" w:rsidRDefault="005D07A7" w:rsidP="00417667">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w:t>
            </w:r>
          </w:p>
        </w:tc>
        <w:tc>
          <w:tcPr>
            <w:tcW w:w="1134" w:type="dxa"/>
            <w:vAlign w:val="bottom"/>
          </w:tcPr>
          <w:p w:rsidR="005D07A7" w:rsidRPr="006D7229" w:rsidRDefault="005D07A7" w:rsidP="00417667">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נכסים</w:t>
            </w:r>
          </w:p>
        </w:tc>
        <w:tc>
          <w:tcPr>
            <w:tcW w:w="1276" w:type="dxa"/>
            <w:vAlign w:val="bottom"/>
          </w:tcPr>
          <w:p w:rsidR="005D07A7" w:rsidRPr="006D7229" w:rsidRDefault="005D07A7" w:rsidP="00417667">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התחייבויות</w:t>
            </w:r>
          </w:p>
        </w:tc>
      </w:tr>
      <w:tr w:rsidR="005D07A7" w:rsidRPr="006D7229" w:rsidTr="00F35B3B">
        <w:tc>
          <w:tcPr>
            <w:tcW w:w="4253" w:type="dxa"/>
          </w:tcPr>
          <w:p w:rsidR="005D07A7" w:rsidRPr="006D7229" w:rsidRDefault="005D07A7" w:rsidP="004D3754">
            <w:pPr>
              <w:ind w:left="214" w:hanging="214"/>
              <w:rPr>
                <w:rFonts w:ascii="Georgia" w:hAnsi="Georgia" w:cs="Arial"/>
                <w:sz w:val="20"/>
                <w:szCs w:val="20"/>
                <w:rtl/>
              </w:rPr>
            </w:pPr>
          </w:p>
        </w:tc>
        <w:tc>
          <w:tcPr>
            <w:tcW w:w="4820" w:type="dxa"/>
            <w:gridSpan w:val="4"/>
          </w:tcPr>
          <w:p w:rsidR="005D07A7" w:rsidRDefault="005D07A7">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5D07A7" w:rsidRPr="006D7229" w:rsidTr="00F35B3B">
        <w:tc>
          <w:tcPr>
            <w:tcW w:w="4253" w:type="dxa"/>
          </w:tcPr>
          <w:p w:rsidR="005D07A7" w:rsidRPr="006D7229" w:rsidRDefault="005D07A7" w:rsidP="004D3754">
            <w:pPr>
              <w:ind w:left="214" w:hanging="214"/>
              <w:rPr>
                <w:rFonts w:ascii="Georgia" w:hAnsi="Georgia" w:cs="Arial"/>
                <w:sz w:val="20"/>
                <w:szCs w:val="20"/>
                <w:rtl/>
              </w:rPr>
            </w:pPr>
            <w:r w:rsidRPr="006D7229">
              <w:rPr>
                <w:rFonts w:ascii="Georgia" w:hAnsi="Georgia" w:cs="Arial"/>
                <w:sz w:val="20"/>
                <w:szCs w:val="20"/>
                <w:rtl/>
              </w:rPr>
              <w:t>נגזרים משובצים בהסכמי חכירה תפעולית</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4D3754">
            <w:pPr>
              <w:rPr>
                <w:rFonts w:ascii="Georgia" w:hAnsi="Georgia" w:cs="Arial"/>
                <w:sz w:val="20"/>
                <w:szCs w:val="20"/>
              </w:rPr>
            </w:pPr>
            <w:r w:rsidRPr="006D7229">
              <w:rPr>
                <w:rFonts w:ascii="Georgia" w:hAnsi="Georgia" w:cs="Arial"/>
                <w:sz w:val="20"/>
                <w:szCs w:val="20"/>
                <w:rtl/>
              </w:rPr>
              <w:t>חוזי החלפת ריבית – גידור תזרים מזומנים</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4D3754">
            <w:pPr>
              <w:rPr>
                <w:rFonts w:ascii="Georgia" w:hAnsi="Georgia" w:cs="Arial"/>
                <w:sz w:val="20"/>
                <w:szCs w:val="20"/>
                <w:rtl/>
              </w:rPr>
            </w:pPr>
            <w:r w:rsidRPr="006D7229">
              <w:rPr>
                <w:rFonts w:ascii="Georgia" w:hAnsi="Georgia" w:cs="Arial"/>
                <w:sz w:val="20"/>
                <w:szCs w:val="20"/>
                <w:rtl/>
              </w:rPr>
              <w:t>חוזי החלפת ריבית – גידור שווי הוגן</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4D3754">
            <w:pPr>
              <w:rPr>
                <w:rFonts w:ascii="Georgia" w:hAnsi="Georgia" w:cs="Arial"/>
                <w:sz w:val="20"/>
                <w:szCs w:val="20"/>
                <w:rtl/>
              </w:rPr>
            </w:pPr>
            <w:r w:rsidRPr="006D7229">
              <w:rPr>
                <w:rFonts w:ascii="Georgia" w:hAnsi="Georgia" w:cs="Arial"/>
                <w:sz w:val="20"/>
                <w:szCs w:val="20"/>
                <w:rtl/>
              </w:rPr>
              <w:t>חוזי אקדמה על שער חליפין - גידור תזרים מזומנים</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4D3754">
            <w:pPr>
              <w:rPr>
                <w:rFonts w:ascii="Georgia" w:hAnsi="Georgia" w:cs="Arial"/>
                <w:sz w:val="20"/>
                <w:szCs w:val="20"/>
                <w:rtl/>
              </w:rPr>
            </w:pPr>
            <w:r w:rsidRPr="006D7229">
              <w:rPr>
                <w:rFonts w:ascii="Georgia" w:hAnsi="Georgia" w:cs="Arial"/>
                <w:sz w:val="20"/>
                <w:szCs w:val="20"/>
                <w:rtl/>
              </w:rPr>
              <w:t>חוזי אקדמה על שער חליפין - מוחזקים למסחר</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4D3754">
            <w:pPr>
              <w:rPr>
                <w:rFonts w:ascii="Georgia" w:hAnsi="Georgia" w:cs="Arial"/>
                <w:sz w:val="20"/>
                <w:szCs w:val="20"/>
              </w:rPr>
            </w:pPr>
          </w:p>
        </w:tc>
        <w:tc>
          <w:tcPr>
            <w:tcW w:w="1134" w:type="dxa"/>
          </w:tcPr>
          <w:p w:rsidR="005D07A7" w:rsidRPr="006D7229" w:rsidRDefault="005D07A7" w:rsidP="004D3754">
            <w:pPr>
              <w:pBdr>
                <w:bottom w:val="single" w:sz="4" w:space="1" w:color="auto"/>
              </w:pBdr>
              <w:rPr>
                <w:rFonts w:ascii="Georgia" w:hAnsi="Georgia" w:cs="Arial"/>
                <w:sz w:val="20"/>
                <w:szCs w:val="20"/>
                <w:rtl/>
              </w:rPr>
            </w:pPr>
          </w:p>
        </w:tc>
        <w:tc>
          <w:tcPr>
            <w:tcW w:w="1276" w:type="dxa"/>
          </w:tcPr>
          <w:p w:rsidR="005D07A7" w:rsidRPr="006D7229" w:rsidRDefault="005D07A7" w:rsidP="004D3754">
            <w:pPr>
              <w:pBdr>
                <w:bottom w:val="single" w:sz="4" w:space="1" w:color="auto"/>
              </w:pBdr>
              <w:rPr>
                <w:rFonts w:ascii="Georgia" w:hAnsi="Georgia" w:cs="Arial"/>
                <w:sz w:val="20"/>
                <w:szCs w:val="20"/>
                <w:rtl/>
              </w:rPr>
            </w:pPr>
          </w:p>
        </w:tc>
        <w:tc>
          <w:tcPr>
            <w:tcW w:w="1134" w:type="dxa"/>
          </w:tcPr>
          <w:p w:rsidR="005D07A7" w:rsidRPr="006D7229" w:rsidRDefault="005D07A7" w:rsidP="004D3754">
            <w:pPr>
              <w:pBdr>
                <w:bottom w:val="single" w:sz="4" w:space="1" w:color="auto"/>
              </w:pBdr>
              <w:rPr>
                <w:rFonts w:ascii="Georgia" w:hAnsi="Georgia" w:cs="Arial"/>
                <w:sz w:val="20"/>
                <w:szCs w:val="20"/>
                <w:rtl/>
              </w:rPr>
            </w:pPr>
          </w:p>
        </w:tc>
        <w:tc>
          <w:tcPr>
            <w:tcW w:w="1276" w:type="dxa"/>
          </w:tcPr>
          <w:p w:rsidR="005D07A7" w:rsidRPr="006D7229" w:rsidRDefault="005D07A7" w:rsidP="004D3754">
            <w:pPr>
              <w:pBdr>
                <w:bottom w:val="single" w:sz="4" w:space="1" w:color="auto"/>
              </w:pBdr>
              <w:rPr>
                <w:rFonts w:ascii="Georgia" w:hAnsi="Georgia" w:cs="Arial"/>
                <w:sz w:val="20"/>
                <w:szCs w:val="20"/>
                <w:rtl/>
              </w:rPr>
            </w:pPr>
          </w:p>
        </w:tc>
      </w:tr>
      <w:tr w:rsidR="005D07A7" w:rsidRPr="006D7229" w:rsidTr="00F35B3B">
        <w:tc>
          <w:tcPr>
            <w:tcW w:w="4253" w:type="dxa"/>
          </w:tcPr>
          <w:p w:rsidR="005D07A7" w:rsidRPr="00D113E6" w:rsidRDefault="005D07A7" w:rsidP="004D3754">
            <w:pPr>
              <w:rPr>
                <w:rFonts w:ascii="Georgia" w:hAnsi="Georgia" w:cs="Arial"/>
                <w:b/>
                <w:bCs/>
                <w:sz w:val="20"/>
                <w:szCs w:val="20"/>
                <w:rtl/>
              </w:rPr>
            </w:pPr>
            <w:r w:rsidRPr="00D113E6">
              <w:rPr>
                <w:rFonts w:ascii="Georgia" w:hAnsi="Georgia" w:cs="Arial"/>
                <w:b/>
                <w:bCs/>
                <w:sz w:val="20"/>
                <w:szCs w:val="20"/>
                <w:rtl/>
              </w:rPr>
              <w:t>סה"כ</w:t>
            </w:r>
          </w:p>
        </w:tc>
        <w:tc>
          <w:tcPr>
            <w:tcW w:w="1134" w:type="dxa"/>
          </w:tcPr>
          <w:p w:rsidR="005D07A7" w:rsidRPr="006D7229" w:rsidRDefault="005D07A7" w:rsidP="004D3754">
            <w:pPr>
              <w:pBdr>
                <w:bottom w:val="double" w:sz="4" w:space="1" w:color="auto"/>
              </w:pBdr>
              <w:rPr>
                <w:rFonts w:ascii="Georgia" w:hAnsi="Georgia" w:cs="Arial"/>
                <w:sz w:val="20"/>
                <w:szCs w:val="20"/>
                <w:rtl/>
              </w:rPr>
            </w:pPr>
          </w:p>
        </w:tc>
        <w:tc>
          <w:tcPr>
            <w:tcW w:w="1276" w:type="dxa"/>
          </w:tcPr>
          <w:p w:rsidR="005D07A7" w:rsidRPr="006D7229" w:rsidRDefault="005D07A7" w:rsidP="004D3754">
            <w:pPr>
              <w:pBdr>
                <w:bottom w:val="double" w:sz="4" w:space="1" w:color="auto"/>
              </w:pBdr>
              <w:rPr>
                <w:rFonts w:ascii="Georgia" w:hAnsi="Georgia" w:cs="Arial"/>
                <w:sz w:val="20"/>
                <w:szCs w:val="20"/>
                <w:rtl/>
              </w:rPr>
            </w:pPr>
          </w:p>
        </w:tc>
        <w:tc>
          <w:tcPr>
            <w:tcW w:w="1134" w:type="dxa"/>
          </w:tcPr>
          <w:p w:rsidR="005D07A7" w:rsidRPr="006D7229" w:rsidRDefault="005D07A7" w:rsidP="004D3754">
            <w:pPr>
              <w:pBdr>
                <w:bottom w:val="double" w:sz="4" w:space="1" w:color="auto"/>
              </w:pBdr>
              <w:rPr>
                <w:rFonts w:ascii="Georgia" w:hAnsi="Georgia" w:cs="Arial"/>
                <w:sz w:val="20"/>
                <w:szCs w:val="20"/>
                <w:rtl/>
              </w:rPr>
            </w:pPr>
          </w:p>
        </w:tc>
        <w:tc>
          <w:tcPr>
            <w:tcW w:w="1276" w:type="dxa"/>
          </w:tcPr>
          <w:p w:rsidR="005D07A7" w:rsidRPr="006D7229" w:rsidRDefault="005D07A7" w:rsidP="004D3754">
            <w:pPr>
              <w:pBdr>
                <w:bottom w:val="double" w:sz="4" w:space="1" w:color="auto"/>
              </w:pBdr>
              <w:rPr>
                <w:rFonts w:ascii="Georgia" w:hAnsi="Georgia" w:cs="Arial"/>
                <w:sz w:val="20"/>
                <w:szCs w:val="20"/>
                <w:rtl/>
              </w:rPr>
            </w:pPr>
          </w:p>
        </w:tc>
      </w:tr>
      <w:tr w:rsidR="005D07A7" w:rsidRPr="006D7229" w:rsidTr="00F35B3B">
        <w:tc>
          <w:tcPr>
            <w:tcW w:w="4253" w:type="dxa"/>
          </w:tcPr>
          <w:p w:rsidR="005D07A7" w:rsidRPr="00CE7EC9" w:rsidRDefault="005D07A7" w:rsidP="00A8525F">
            <w:pPr>
              <w:rPr>
                <w:rFonts w:ascii="Georgia" w:hAnsi="Georgia" w:cs="Arial"/>
                <w:b/>
                <w:bCs/>
                <w:sz w:val="20"/>
                <w:szCs w:val="20"/>
                <w:rtl/>
              </w:rPr>
            </w:pPr>
            <w:r w:rsidRPr="00CE7EC9">
              <w:rPr>
                <w:rFonts w:ascii="Georgia" w:hAnsi="Georgia" w:cs="Arial"/>
                <w:b/>
                <w:bCs/>
                <w:sz w:val="20"/>
                <w:szCs w:val="20"/>
                <w:rtl/>
              </w:rPr>
              <w:t>בניכוי החלק הלא</w:t>
            </w:r>
            <w:r w:rsidRPr="00CE7EC9">
              <w:rPr>
                <w:rFonts w:ascii="Georgia" w:hAnsi="Georgia" w:cs="Arial" w:hint="cs"/>
                <w:b/>
                <w:bCs/>
                <w:sz w:val="20"/>
                <w:szCs w:val="20"/>
                <w:rtl/>
              </w:rPr>
              <w:t xml:space="preserve"> </w:t>
            </w:r>
            <w:r w:rsidRPr="00CE7EC9">
              <w:rPr>
                <w:rFonts w:ascii="Georgia" w:hAnsi="Georgia" w:cs="Arial"/>
                <w:b/>
                <w:bCs/>
                <w:sz w:val="20"/>
                <w:szCs w:val="20"/>
                <w:rtl/>
              </w:rPr>
              <w:t>שוטף:</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D113E6">
            <w:pPr>
              <w:ind w:firstLine="169"/>
              <w:rPr>
                <w:rFonts w:ascii="Georgia" w:hAnsi="Georgia" w:cs="Arial"/>
                <w:sz w:val="20"/>
                <w:szCs w:val="20"/>
                <w:rtl/>
              </w:rPr>
            </w:pPr>
            <w:r w:rsidRPr="006D7229">
              <w:rPr>
                <w:rFonts w:ascii="Georgia" w:hAnsi="Georgia" w:cs="Arial"/>
                <w:sz w:val="20"/>
                <w:szCs w:val="20"/>
                <w:rtl/>
              </w:rPr>
              <w:t>נגזרים משובצים בהסכמי חכירה תפעולית</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D113E6">
            <w:pPr>
              <w:ind w:firstLine="169"/>
              <w:rPr>
                <w:rFonts w:ascii="Georgia" w:hAnsi="Georgia" w:cs="Arial"/>
                <w:sz w:val="20"/>
                <w:szCs w:val="20"/>
                <w:rtl/>
              </w:rPr>
            </w:pPr>
            <w:r w:rsidRPr="006D7229">
              <w:rPr>
                <w:rFonts w:ascii="Georgia" w:hAnsi="Georgia" w:cs="Arial"/>
                <w:sz w:val="20"/>
                <w:szCs w:val="20"/>
                <w:rtl/>
              </w:rPr>
              <w:t>חוזי החלפת ריבית - גידור תזרים מזומנים</w:t>
            </w: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c>
          <w:tcPr>
            <w:tcW w:w="1134" w:type="dxa"/>
          </w:tcPr>
          <w:p w:rsidR="005D07A7" w:rsidRPr="006D7229" w:rsidRDefault="005D07A7" w:rsidP="004D3754">
            <w:pPr>
              <w:rPr>
                <w:rFonts w:ascii="Georgia" w:hAnsi="Georgia" w:cs="Arial"/>
                <w:sz w:val="20"/>
                <w:szCs w:val="20"/>
                <w:rtl/>
              </w:rPr>
            </w:pPr>
          </w:p>
        </w:tc>
        <w:tc>
          <w:tcPr>
            <w:tcW w:w="1276" w:type="dxa"/>
          </w:tcPr>
          <w:p w:rsidR="005D07A7" w:rsidRPr="006D7229" w:rsidRDefault="005D07A7" w:rsidP="004D3754">
            <w:pPr>
              <w:rPr>
                <w:rFonts w:ascii="Georgia" w:hAnsi="Georgia" w:cs="Arial"/>
                <w:sz w:val="20"/>
                <w:szCs w:val="20"/>
                <w:rtl/>
              </w:rPr>
            </w:pPr>
          </w:p>
        </w:tc>
      </w:tr>
      <w:tr w:rsidR="005D07A7" w:rsidRPr="006D7229" w:rsidTr="00F35B3B">
        <w:tc>
          <w:tcPr>
            <w:tcW w:w="4253" w:type="dxa"/>
          </w:tcPr>
          <w:p w:rsidR="005D07A7" w:rsidRPr="006D7229" w:rsidRDefault="005D07A7" w:rsidP="00D113E6">
            <w:pPr>
              <w:ind w:firstLine="169"/>
              <w:rPr>
                <w:rFonts w:ascii="Georgia" w:hAnsi="Georgia" w:cs="Arial"/>
                <w:sz w:val="20"/>
                <w:szCs w:val="20"/>
                <w:rtl/>
              </w:rPr>
            </w:pPr>
            <w:r w:rsidRPr="006D7229">
              <w:rPr>
                <w:rFonts w:ascii="Georgia" w:hAnsi="Georgia" w:cs="Arial"/>
                <w:sz w:val="20"/>
                <w:szCs w:val="20"/>
                <w:rtl/>
              </w:rPr>
              <w:t>חוזי החלפת ריבית - גידור שווי הוגן</w:t>
            </w:r>
          </w:p>
        </w:tc>
        <w:tc>
          <w:tcPr>
            <w:tcW w:w="1134" w:type="dxa"/>
          </w:tcPr>
          <w:p w:rsidR="005D07A7" w:rsidRPr="006D7229" w:rsidRDefault="005D07A7" w:rsidP="004D3754">
            <w:pPr>
              <w:pBdr>
                <w:bottom w:val="single" w:sz="4" w:space="1" w:color="auto"/>
              </w:pBdr>
              <w:rPr>
                <w:rFonts w:ascii="Georgia" w:hAnsi="Georgia" w:cs="Arial"/>
                <w:sz w:val="20"/>
                <w:szCs w:val="20"/>
                <w:rtl/>
              </w:rPr>
            </w:pPr>
          </w:p>
        </w:tc>
        <w:tc>
          <w:tcPr>
            <w:tcW w:w="1276" w:type="dxa"/>
          </w:tcPr>
          <w:p w:rsidR="005D07A7" w:rsidRPr="006D7229" w:rsidRDefault="005D07A7" w:rsidP="004D3754">
            <w:pPr>
              <w:pBdr>
                <w:bottom w:val="single" w:sz="4" w:space="1" w:color="auto"/>
              </w:pBdr>
              <w:rPr>
                <w:rFonts w:ascii="Georgia" w:hAnsi="Georgia" w:cs="Arial"/>
                <w:sz w:val="20"/>
                <w:szCs w:val="20"/>
                <w:rtl/>
              </w:rPr>
            </w:pPr>
          </w:p>
        </w:tc>
        <w:tc>
          <w:tcPr>
            <w:tcW w:w="1134" w:type="dxa"/>
          </w:tcPr>
          <w:p w:rsidR="005D07A7" w:rsidRPr="006D7229" w:rsidRDefault="005D07A7" w:rsidP="004D3754">
            <w:pPr>
              <w:pBdr>
                <w:bottom w:val="single" w:sz="4" w:space="1" w:color="auto"/>
              </w:pBdr>
              <w:rPr>
                <w:rFonts w:ascii="Georgia" w:hAnsi="Georgia" w:cs="Arial"/>
                <w:sz w:val="20"/>
                <w:szCs w:val="20"/>
                <w:rtl/>
              </w:rPr>
            </w:pPr>
          </w:p>
        </w:tc>
        <w:tc>
          <w:tcPr>
            <w:tcW w:w="1276" w:type="dxa"/>
          </w:tcPr>
          <w:p w:rsidR="005D07A7" w:rsidRPr="006D7229" w:rsidRDefault="005D07A7" w:rsidP="004D3754">
            <w:pPr>
              <w:pBdr>
                <w:bottom w:val="single" w:sz="4" w:space="1" w:color="auto"/>
              </w:pBdr>
              <w:rPr>
                <w:rFonts w:ascii="Georgia" w:hAnsi="Georgia" w:cs="Arial"/>
                <w:sz w:val="20"/>
                <w:szCs w:val="20"/>
                <w:rtl/>
              </w:rPr>
            </w:pPr>
          </w:p>
        </w:tc>
      </w:tr>
      <w:tr w:rsidR="005D07A7" w:rsidRPr="006D7229" w:rsidTr="00F35B3B">
        <w:tc>
          <w:tcPr>
            <w:tcW w:w="4253" w:type="dxa"/>
          </w:tcPr>
          <w:p w:rsidR="005D07A7" w:rsidRPr="00CE7EC9" w:rsidRDefault="005D07A7" w:rsidP="004D3754">
            <w:pPr>
              <w:rPr>
                <w:rFonts w:ascii="Georgia" w:hAnsi="Georgia" w:cs="Arial"/>
                <w:b/>
                <w:bCs/>
                <w:sz w:val="20"/>
                <w:szCs w:val="20"/>
                <w:rtl/>
              </w:rPr>
            </w:pPr>
            <w:r w:rsidRPr="00CE7EC9">
              <w:rPr>
                <w:rFonts w:ascii="Georgia" w:hAnsi="Georgia" w:cs="Arial"/>
                <w:b/>
                <w:bCs/>
                <w:sz w:val="20"/>
                <w:szCs w:val="20"/>
                <w:rtl/>
              </w:rPr>
              <w:t>החלק השוטף</w:t>
            </w:r>
          </w:p>
        </w:tc>
        <w:tc>
          <w:tcPr>
            <w:tcW w:w="1134" w:type="dxa"/>
          </w:tcPr>
          <w:p w:rsidR="005D07A7" w:rsidRPr="006D7229" w:rsidRDefault="005D07A7" w:rsidP="004D3754">
            <w:pPr>
              <w:pBdr>
                <w:bottom w:val="double" w:sz="4" w:space="1" w:color="auto"/>
              </w:pBdr>
              <w:rPr>
                <w:rFonts w:ascii="Georgia" w:hAnsi="Georgia" w:cs="Arial"/>
                <w:sz w:val="20"/>
                <w:szCs w:val="20"/>
                <w:rtl/>
              </w:rPr>
            </w:pPr>
          </w:p>
        </w:tc>
        <w:tc>
          <w:tcPr>
            <w:tcW w:w="1276" w:type="dxa"/>
          </w:tcPr>
          <w:p w:rsidR="005D07A7" w:rsidRPr="006D7229" w:rsidRDefault="005D07A7" w:rsidP="004D3754">
            <w:pPr>
              <w:pBdr>
                <w:bottom w:val="double" w:sz="4" w:space="1" w:color="auto"/>
              </w:pBdr>
              <w:rPr>
                <w:rFonts w:ascii="Georgia" w:hAnsi="Georgia" w:cs="Arial"/>
                <w:sz w:val="20"/>
                <w:szCs w:val="20"/>
                <w:rtl/>
              </w:rPr>
            </w:pPr>
          </w:p>
        </w:tc>
        <w:tc>
          <w:tcPr>
            <w:tcW w:w="1134" w:type="dxa"/>
          </w:tcPr>
          <w:p w:rsidR="005D07A7" w:rsidRPr="006D7229" w:rsidRDefault="005D07A7" w:rsidP="004D3754">
            <w:pPr>
              <w:pBdr>
                <w:bottom w:val="double" w:sz="4" w:space="1" w:color="auto"/>
              </w:pBdr>
              <w:rPr>
                <w:rFonts w:ascii="Georgia" w:hAnsi="Georgia" w:cs="Arial"/>
                <w:sz w:val="20"/>
                <w:szCs w:val="20"/>
                <w:rtl/>
              </w:rPr>
            </w:pPr>
          </w:p>
        </w:tc>
        <w:tc>
          <w:tcPr>
            <w:tcW w:w="1276" w:type="dxa"/>
          </w:tcPr>
          <w:p w:rsidR="005D07A7" w:rsidRPr="006D7229" w:rsidRDefault="005D07A7" w:rsidP="004D3754">
            <w:pPr>
              <w:pBdr>
                <w:bottom w:val="double" w:sz="4" w:space="1" w:color="auto"/>
              </w:pBdr>
              <w:rPr>
                <w:rFonts w:ascii="Georgia" w:hAnsi="Georgia" w:cs="Arial"/>
                <w:sz w:val="20"/>
                <w:szCs w:val="20"/>
                <w:rtl/>
              </w:rPr>
            </w:pPr>
          </w:p>
        </w:tc>
      </w:tr>
    </w:tbl>
    <w:p w:rsidR="00EC76E3" w:rsidRPr="006D7229" w:rsidRDefault="00EC76E3">
      <w:pPr>
        <w:bidi w:val="0"/>
        <w:rPr>
          <w:rFonts w:ascii="Georgia" w:hAnsi="Georgia" w:cs="Arial"/>
          <w:b/>
          <w:bCs/>
          <w:color w:val="000000"/>
          <w:sz w:val="20"/>
          <w:szCs w:val="20"/>
          <w:lang w:eastAsia="en-US"/>
        </w:rPr>
      </w:pPr>
    </w:p>
    <w:p w:rsidR="00BA4A3B" w:rsidRPr="006D7229" w:rsidRDefault="00BA4A3B" w:rsidP="00D113E6">
      <w:pPr>
        <w:ind w:left="799"/>
        <w:rPr>
          <w:rFonts w:ascii="Georgia" w:hAnsi="Georgia" w:cs="Arial"/>
          <w:sz w:val="20"/>
          <w:szCs w:val="20"/>
          <w:rtl/>
        </w:rPr>
      </w:pPr>
      <w:r w:rsidRPr="006D7229">
        <w:rPr>
          <w:rFonts w:ascii="Georgia" w:hAnsi="Georgia" w:cs="Arial"/>
          <w:sz w:val="20"/>
          <w:szCs w:val="20"/>
          <w:rtl/>
        </w:rPr>
        <w:t>מכשירים נגזרים המוחזקים למסחר מסווגים כנכסים או כהתחייבויות שוטפים. השווי ההוגן המלא של מכשירים נגזרים מגדרים מסווג כנכס או כהתחייבויות לא-שוטפים, אם התקופה שנותרה עד לפירעון הפריט המגודר הינה יותר מ-12 חודשים, ומנגד, כנכס או התחייבות שוטפים, אם התקופה שנותרה עד לפירעון הפריט המגודר הינה פחות מ-12 חודשים.</w:t>
      </w:r>
    </w:p>
    <w:p w:rsidR="00BA4A3B" w:rsidRPr="006D7229" w:rsidRDefault="00BA4A3B" w:rsidP="00D113E6">
      <w:pPr>
        <w:ind w:left="799"/>
        <w:rPr>
          <w:rFonts w:ascii="Georgia" w:eastAsia="SimSun" w:hAnsi="Georgia" w:cs="Arial"/>
          <w:b/>
          <w:bCs/>
          <w:sz w:val="20"/>
          <w:szCs w:val="20"/>
          <w:lang w:eastAsia="zh-CN"/>
        </w:rPr>
      </w:pPr>
    </w:p>
    <w:p w:rsidR="002C62B8" w:rsidRPr="006D7229" w:rsidRDefault="00BA4A3B" w:rsidP="0017004D">
      <w:pPr>
        <w:ind w:left="799"/>
        <w:rPr>
          <w:rFonts w:ascii="Georgia" w:hAnsi="Georgia" w:cs="Arial"/>
          <w:sz w:val="20"/>
          <w:szCs w:val="20"/>
          <w:rtl/>
        </w:rPr>
      </w:pPr>
      <w:r w:rsidRPr="006D7229">
        <w:rPr>
          <w:rFonts w:ascii="Georgia" w:hAnsi="Georgia" w:cs="Arial"/>
          <w:sz w:val="20"/>
          <w:szCs w:val="20"/>
          <w:rtl/>
        </w:rPr>
        <w:t>החלק הלא אפקטיבי שהוכר ברווח או בהפסד, הנובע מגידורי שווי הוגן</w:t>
      </w:r>
      <w:r w:rsidR="00661485">
        <w:rPr>
          <w:rFonts w:ascii="Georgia" w:hAnsi="Georgia" w:cs="Arial" w:hint="cs"/>
          <w:sz w:val="20"/>
          <w:szCs w:val="20"/>
          <w:rtl/>
        </w:rPr>
        <w:t>,</w:t>
      </w:r>
      <w:r w:rsidRPr="006D7229">
        <w:rPr>
          <w:rFonts w:ascii="Georgia" w:hAnsi="Georgia" w:cs="Arial"/>
          <w:sz w:val="20"/>
          <w:szCs w:val="20"/>
          <w:rtl/>
        </w:rPr>
        <w:t xml:space="preserve"> מסתכם</w:t>
      </w:r>
      <w:r w:rsidR="00661485">
        <w:rPr>
          <w:rFonts w:ascii="Georgia" w:hAnsi="Georgia" w:cs="Arial" w:hint="cs"/>
          <w:sz w:val="20"/>
          <w:szCs w:val="20"/>
          <w:rtl/>
        </w:rPr>
        <w:t xml:space="preserve"> בשנת 2016</w:t>
      </w:r>
      <w:r w:rsidRPr="006D7229">
        <w:rPr>
          <w:rFonts w:ascii="Georgia" w:hAnsi="Georgia" w:cs="Arial"/>
          <w:sz w:val="20"/>
          <w:szCs w:val="20"/>
          <w:rtl/>
        </w:rPr>
        <w:t xml:space="preserve"> להפסד בסך של ___</w:t>
      </w:r>
      <w:r w:rsidR="00661485">
        <w:rPr>
          <w:rFonts w:ascii="Georgia" w:hAnsi="Georgia" w:cs="Arial" w:hint="cs"/>
          <w:sz w:val="20"/>
          <w:szCs w:val="20"/>
          <w:rtl/>
        </w:rPr>
        <w:t xml:space="preserve"> אלפי ש"ח</w:t>
      </w:r>
      <w:r w:rsidRPr="006D7229">
        <w:rPr>
          <w:rFonts w:ascii="Georgia" w:hAnsi="Georgia" w:cs="Arial"/>
          <w:sz w:val="20"/>
          <w:szCs w:val="20"/>
          <w:rtl/>
        </w:rPr>
        <w:t xml:space="preserve"> (</w:t>
      </w:r>
      <w:r w:rsidR="0017004D" w:rsidRPr="006D7229">
        <w:rPr>
          <w:rFonts w:ascii="Georgia" w:hAnsi="Georgia" w:cs="Arial"/>
          <w:sz w:val="20"/>
          <w:szCs w:val="20"/>
          <w:rtl/>
        </w:rPr>
        <w:t>בשנ</w:t>
      </w:r>
      <w:r w:rsidR="0017004D">
        <w:rPr>
          <w:rFonts w:ascii="Georgia" w:hAnsi="Georgia" w:cs="Arial" w:hint="cs"/>
          <w:sz w:val="20"/>
          <w:szCs w:val="20"/>
          <w:rtl/>
        </w:rPr>
        <w:t>ת</w:t>
      </w:r>
      <w:r w:rsidR="0017004D" w:rsidRPr="006D7229">
        <w:rPr>
          <w:rFonts w:ascii="Georgia" w:hAnsi="Georgia" w:cs="Arial"/>
          <w:sz w:val="20"/>
          <w:szCs w:val="20"/>
          <w:rtl/>
        </w:rPr>
        <w:t xml:space="preserve"> </w:t>
      </w:r>
      <w:r w:rsidR="00897085">
        <w:rPr>
          <w:rFonts w:ascii="Georgia" w:hAnsi="Georgia" w:cs="Arial"/>
          <w:sz w:val="20"/>
          <w:szCs w:val="20"/>
          <w:rtl/>
        </w:rPr>
        <w:t>201</w:t>
      </w:r>
      <w:r w:rsidR="00897085">
        <w:rPr>
          <w:rFonts w:ascii="Georgia" w:hAnsi="Georgia" w:cs="Arial" w:hint="cs"/>
          <w:sz w:val="20"/>
          <w:szCs w:val="20"/>
          <w:rtl/>
        </w:rPr>
        <w:t xml:space="preserve">5 </w:t>
      </w:r>
      <w:r w:rsidRPr="006D7229">
        <w:rPr>
          <w:rFonts w:ascii="Georgia" w:hAnsi="Georgia" w:cs="Arial"/>
          <w:sz w:val="20"/>
          <w:szCs w:val="20"/>
          <w:rtl/>
        </w:rPr>
        <w:t>- הפסד בסך 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0017004D" w:rsidRPr="006D7229">
        <w:rPr>
          <w:rFonts w:ascii="Georgia" w:hAnsi="Georgia" w:cs="Arial"/>
          <w:sz w:val="20"/>
          <w:szCs w:val="20"/>
          <w:rtl/>
        </w:rPr>
        <w:t>ובשנ</w:t>
      </w:r>
      <w:r w:rsidR="0017004D">
        <w:rPr>
          <w:rFonts w:ascii="Georgia" w:hAnsi="Georgia" w:cs="Arial" w:hint="cs"/>
          <w:sz w:val="20"/>
          <w:szCs w:val="20"/>
          <w:rtl/>
        </w:rPr>
        <w:t>ת</w:t>
      </w:r>
      <w:r w:rsidR="0017004D" w:rsidRPr="006D7229">
        <w:rPr>
          <w:rFonts w:ascii="Georgia" w:hAnsi="Georgia" w:cs="Arial"/>
          <w:sz w:val="20"/>
          <w:szCs w:val="20"/>
          <w:rtl/>
        </w:rPr>
        <w:t xml:space="preserve"> </w:t>
      </w:r>
      <w:r w:rsidR="001552AD">
        <w:rPr>
          <w:rFonts w:ascii="Georgia" w:hAnsi="Georgia" w:cs="Arial"/>
          <w:sz w:val="20"/>
          <w:szCs w:val="20"/>
          <w:rtl/>
        </w:rPr>
        <w:t>201</w:t>
      </w:r>
      <w:r w:rsidR="001552AD">
        <w:rPr>
          <w:rFonts w:ascii="Georgia" w:hAnsi="Georgia" w:cs="Arial" w:hint="cs"/>
          <w:sz w:val="20"/>
          <w:szCs w:val="20"/>
          <w:rtl/>
        </w:rPr>
        <w:t xml:space="preserve">4 </w:t>
      </w:r>
      <w:r w:rsidRPr="006D7229">
        <w:rPr>
          <w:rFonts w:ascii="Georgia" w:hAnsi="Georgia" w:cs="Arial"/>
          <w:sz w:val="20"/>
          <w:szCs w:val="20"/>
          <w:rtl/>
        </w:rPr>
        <w:t>- הפסד בסך 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00C04F2D" w:rsidRPr="008C05DE">
        <w:rPr>
          <w:rFonts w:ascii="Georgia" w:hAnsi="Georgia" w:cs="Arial"/>
          <w:sz w:val="20"/>
          <w:szCs w:val="20"/>
          <w:rtl/>
        </w:rPr>
        <w:t>(</w:t>
      </w:r>
      <w:r w:rsidR="00E261DB">
        <w:rPr>
          <w:rFonts w:ascii="Georgia" w:hAnsi="Georgia" w:cs="Arial"/>
          <w:sz w:val="20"/>
          <w:szCs w:val="20"/>
          <w:rtl/>
        </w:rPr>
        <w:t>ראו</w:t>
      </w:r>
      <w:r w:rsidR="00C04F2D" w:rsidRPr="008C05DE">
        <w:rPr>
          <w:rFonts w:ascii="Georgia" w:hAnsi="Georgia" w:cs="Arial"/>
          <w:sz w:val="20"/>
          <w:szCs w:val="20"/>
          <w:rtl/>
        </w:rPr>
        <w:t xml:space="preserve"> ביאור </w:t>
      </w:r>
      <w:r w:rsidR="001F39B5" w:rsidRPr="0082525E">
        <w:rPr>
          <w:rFonts w:ascii="Georgia" w:hAnsi="Georgia" w:cs="Arial" w:hint="cs"/>
          <w:sz w:val="20"/>
          <w:szCs w:val="20"/>
          <w:shd w:val="clear" w:color="auto" w:fill="DBE5F1"/>
          <w:rtl/>
        </w:rPr>
        <w:t>29</w:t>
      </w:r>
      <w:r w:rsidR="001F39B5" w:rsidRPr="008C05DE">
        <w:rPr>
          <w:rFonts w:ascii="Georgia" w:hAnsi="Georgia" w:cs="Arial"/>
          <w:sz w:val="20"/>
          <w:szCs w:val="20"/>
          <w:rtl/>
        </w:rPr>
        <w:t xml:space="preserve"> </w:t>
      </w:r>
      <w:r w:rsidR="00C04F2D" w:rsidRPr="008C05DE">
        <w:rPr>
          <w:rFonts w:ascii="Georgia" w:hAnsi="Georgia" w:cs="Arial"/>
          <w:sz w:val="20"/>
          <w:szCs w:val="20"/>
          <w:rtl/>
        </w:rPr>
        <w:t>לדוחות המאוחדים</w:t>
      </w:r>
      <w:r w:rsidRPr="008C05DE">
        <w:rPr>
          <w:rFonts w:ascii="Georgia" w:hAnsi="Georgia" w:cs="Arial"/>
          <w:sz w:val="20"/>
          <w:szCs w:val="20"/>
          <w:rtl/>
        </w:rPr>
        <w:t>).</w:t>
      </w:r>
      <w:r w:rsidRPr="006D7229">
        <w:rPr>
          <w:rFonts w:ascii="Georgia" w:hAnsi="Georgia" w:cs="Arial"/>
          <w:sz w:val="20"/>
          <w:szCs w:val="20"/>
          <w:rtl/>
        </w:rPr>
        <w:t xml:space="preserve">  החלק הלא אפקטיבי, שהוכר ברווח או בהפסד, הנובע מגידורי תזרים מזומנים, הסתכם </w:t>
      </w:r>
      <w:r w:rsidR="0017004D">
        <w:rPr>
          <w:rFonts w:ascii="Georgia" w:hAnsi="Georgia" w:cs="Arial" w:hint="cs"/>
          <w:sz w:val="20"/>
          <w:szCs w:val="20"/>
          <w:rtl/>
        </w:rPr>
        <w:t xml:space="preserve">בשנת 2016 </w:t>
      </w:r>
      <w:r w:rsidRPr="006D7229">
        <w:rPr>
          <w:rFonts w:ascii="Georgia" w:hAnsi="Georgia" w:cs="Arial"/>
          <w:sz w:val="20"/>
          <w:szCs w:val="20"/>
          <w:rtl/>
        </w:rPr>
        <w:t>לרווח בסך של _</w:t>
      </w:r>
      <w:r w:rsidR="0017004D">
        <w:rPr>
          <w:rFonts w:ascii="Georgia" w:hAnsi="Georgia" w:cs="Arial" w:hint="cs"/>
          <w:sz w:val="20"/>
          <w:szCs w:val="20"/>
          <w:rtl/>
        </w:rPr>
        <w:t>_</w:t>
      </w:r>
      <w:r w:rsidRPr="006D7229">
        <w:rPr>
          <w:rFonts w:ascii="Georgia" w:hAnsi="Georgia" w:cs="Arial"/>
          <w:sz w:val="20"/>
          <w:szCs w:val="20"/>
          <w:rtl/>
        </w:rPr>
        <w:t>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0017004D" w:rsidRPr="006D7229">
        <w:rPr>
          <w:rFonts w:ascii="Georgia" w:hAnsi="Georgia" w:cs="Arial"/>
          <w:sz w:val="20"/>
          <w:szCs w:val="20"/>
          <w:rtl/>
        </w:rPr>
        <w:t>בשנ</w:t>
      </w:r>
      <w:r w:rsidR="0017004D">
        <w:rPr>
          <w:rFonts w:ascii="Georgia" w:hAnsi="Georgia" w:cs="Arial" w:hint="cs"/>
          <w:sz w:val="20"/>
          <w:szCs w:val="20"/>
          <w:rtl/>
        </w:rPr>
        <w:t>ת</w:t>
      </w:r>
      <w:r w:rsidR="0017004D" w:rsidRPr="006D7229">
        <w:rPr>
          <w:rFonts w:ascii="Georgia" w:hAnsi="Georgia" w:cs="Arial"/>
          <w:sz w:val="20"/>
          <w:szCs w:val="20"/>
          <w:rtl/>
        </w:rPr>
        <w:t xml:space="preserve"> </w:t>
      </w:r>
      <w:r w:rsidR="00897085">
        <w:rPr>
          <w:rFonts w:ascii="Georgia" w:hAnsi="Georgia" w:cs="Arial"/>
          <w:sz w:val="20"/>
          <w:szCs w:val="20"/>
          <w:rtl/>
        </w:rPr>
        <w:t>201</w:t>
      </w:r>
      <w:r w:rsidR="00897085">
        <w:rPr>
          <w:rFonts w:ascii="Georgia" w:hAnsi="Georgia" w:cs="Arial" w:hint="cs"/>
          <w:sz w:val="20"/>
          <w:szCs w:val="20"/>
          <w:rtl/>
        </w:rPr>
        <w:t xml:space="preserve">5 </w:t>
      </w:r>
      <w:r w:rsidRPr="006D7229">
        <w:rPr>
          <w:rFonts w:ascii="Georgia" w:hAnsi="Georgia" w:cs="Arial"/>
          <w:sz w:val="20"/>
          <w:szCs w:val="20"/>
          <w:rtl/>
        </w:rPr>
        <w:t>- רווח בסך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0017004D" w:rsidRPr="006D7229">
        <w:rPr>
          <w:rFonts w:ascii="Georgia" w:hAnsi="Georgia" w:cs="Arial"/>
          <w:sz w:val="20"/>
          <w:szCs w:val="20"/>
          <w:rtl/>
        </w:rPr>
        <w:t>ובשנ</w:t>
      </w:r>
      <w:r w:rsidR="0017004D">
        <w:rPr>
          <w:rFonts w:ascii="Georgia" w:hAnsi="Georgia" w:cs="Arial" w:hint="cs"/>
          <w:sz w:val="20"/>
          <w:szCs w:val="20"/>
          <w:rtl/>
        </w:rPr>
        <w:t>ת</w:t>
      </w:r>
      <w:r w:rsidR="0017004D" w:rsidRPr="006D7229">
        <w:rPr>
          <w:rFonts w:ascii="Georgia" w:hAnsi="Georgia" w:cs="Arial"/>
          <w:sz w:val="20"/>
          <w:szCs w:val="20"/>
          <w:rtl/>
        </w:rPr>
        <w:t xml:space="preserve"> </w:t>
      </w:r>
      <w:r w:rsidR="00897085">
        <w:rPr>
          <w:rFonts w:ascii="Georgia" w:hAnsi="Georgia" w:cs="Arial"/>
          <w:sz w:val="20"/>
          <w:szCs w:val="20"/>
          <w:rtl/>
        </w:rPr>
        <w:t>201</w:t>
      </w:r>
      <w:r w:rsidR="00897085">
        <w:rPr>
          <w:rFonts w:ascii="Georgia" w:hAnsi="Georgia" w:cs="Arial" w:hint="cs"/>
          <w:sz w:val="20"/>
          <w:szCs w:val="20"/>
          <w:rtl/>
        </w:rPr>
        <w:t xml:space="preserve">4 </w:t>
      </w:r>
      <w:r w:rsidRPr="006D7229">
        <w:rPr>
          <w:rFonts w:ascii="Georgia" w:hAnsi="Georgia" w:cs="Arial"/>
          <w:sz w:val="20"/>
          <w:szCs w:val="20"/>
          <w:rtl/>
        </w:rPr>
        <w:t>- רווח בסך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Pr="008C05DE">
        <w:rPr>
          <w:rFonts w:ascii="Georgia" w:hAnsi="Georgia" w:cs="Arial"/>
          <w:sz w:val="20"/>
          <w:szCs w:val="20"/>
          <w:rtl/>
        </w:rPr>
        <w:t>(</w:t>
      </w:r>
      <w:r w:rsidR="00E261DB">
        <w:rPr>
          <w:rFonts w:ascii="Georgia" w:hAnsi="Georgia" w:cs="Arial"/>
          <w:sz w:val="20"/>
          <w:szCs w:val="20"/>
          <w:rtl/>
        </w:rPr>
        <w:t>ראו</w:t>
      </w:r>
      <w:r w:rsidRPr="008C05DE">
        <w:rPr>
          <w:rFonts w:ascii="Georgia" w:hAnsi="Georgia" w:cs="Arial"/>
          <w:sz w:val="20"/>
          <w:szCs w:val="20"/>
          <w:rtl/>
        </w:rPr>
        <w:t xml:space="preserve"> ביאור </w:t>
      </w:r>
      <w:r w:rsidR="001F39B5" w:rsidRPr="0082525E">
        <w:rPr>
          <w:rFonts w:ascii="Georgia" w:hAnsi="Georgia" w:cs="Arial" w:hint="cs"/>
          <w:sz w:val="20"/>
          <w:szCs w:val="20"/>
          <w:shd w:val="clear" w:color="auto" w:fill="DBE5F1"/>
          <w:rtl/>
        </w:rPr>
        <w:t>29</w:t>
      </w:r>
      <w:r w:rsidR="001F39B5" w:rsidRPr="008C05DE">
        <w:rPr>
          <w:rFonts w:ascii="Georgia" w:hAnsi="Georgia" w:cs="Arial"/>
          <w:sz w:val="20"/>
          <w:szCs w:val="20"/>
          <w:rtl/>
        </w:rPr>
        <w:t xml:space="preserve"> </w:t>
      </w:r>
      <w:r w:rsidR="00C04F2D" w:rsidRPr="008C05DE">
        <w:rPr>
          <w:rFonts w:ascii="Georgia" w:hAnsi="Georgia" w:cs="Arial"/>
          <w:sz w:val="20"/>
          <w:szCs w:val="20"/>
          <w:rtl/>
        </w:rPr>
        <w:t>לדוחות המאוחדים</w:t>
      </w:r>
      <w:r w:rsidRPr="008C05DE">
        <w:rPr>
          <w:rFonts w:ascii="Georgia" w:hAnsi="Georgia" w:cs="Arial"/>
          <w:sz w:val="20"/>
          <w:szCs w:val="20"/>
          <w:rtl/>
        </w:rPr>
        <w:t>).</w:t>
      </w:r>
      <w:r w:rsidRPr="006D7229">
        <w:rPr>
          <w:rFonts w:ascii="Georgia" w:hAnsi="Georgia" w:cs="Arial"/>
          <w:sz w:val="20"/>
          <w:szCs w:val="20"/>
          <w:rtl/>
        </w:rPr>
        <w:t xml:space="preserve">  לא הוכר כל רווח או הפסד בשל חוסר אפקטיביות בגין גידורי השקעה נטו בפעילות חוץ.  </w:t>
      </w:r>
    </w:p>
    <w:p w:rsidR="00BA4A3B" w:rsidRPr="006D7229" w:rsidRDefault="00BA4A3B" w:rsidP="00BA4A3B">
      <w:pPr>
        <w:ind w:left="567"/>
        <w:rPr>
          <w:rFonts w:ascii="Georgia" w:hAnsi="Georgia" w:cs="Arial"/>
          <w:sz w:val="20"/>
          <w:szCs w:val="20"/>
          <w:rtl/>
        </w:rPr>
      </w:pPr>
    </w:p>
    <w:p w:rsidR="00BA4A3B" w:rsidRPr="006D7229" w:rsidRDefault="00BA4A3B" w:rsidP="00BA4A3B">
      <w:pPr>
        <w:ind w:left="1366" w:hanging="425"/>
        <w:rPr>
          <w:rFonts w:ascii="Georgia" w:hAnsi="Georgia" w:cs="Arial"/>
          <w:b/>
          <w:bCs/>
          <w:sz w:val="20"/>
          <w:szCs w:val="20"/>
          <w:rtl/>
        </w:rPr>
      </w:pPr>
      <w:r w:rsidRPr="006D7229">
        <w:rPr>
          <w:rFonts w:ascii="Georgia" w:hAnsi="Georgia" w:cs="Arial"/>
          <w:b/>
          <w:bCs/>
          <w:sz w:val="20"/>
          <w:szCs w:val="20"/>
          <w:rtl/>
        </w:rPr>
        <w:t>א.</w:t>
      </w:r>
      <w:r w:rsidRPr="006D7229">
        <w:rPr>
          <w:rFonts w:ascii="Georgia" w:hAnsi="Georgia" w:cs="Arial"/>
          <w:b/>
          <w:bCs/>
          <w:sz w:val="20"/>
          <w:szCs w:val="20"/>
          <w:rtl/>
        </w:rPr>
        <w:tab/>
        <w:t>חוזי אקדמה על שער חליפין (</w:t>
      </w:r>
      <w:r w:rsidR="00DB48F5" w:rsidRPr="006D7229">
        <w:rPr>
          <w:rFonts w:ascii="Georgia" w:hAnsi="Georgia" w:cs="Arial"/>
          <w:b/>
          <w:bCs/>
          <w:sz w:val="20"/>
          <w:szCs w:val="20"/>
        </w:rPr>
        <w:t>forward</w:t>
      </w:r>
      <w:r w:rsidRPr="006D7229">
        <w:rPr>
          <w:rFonts w:ascii="Georgia" w:hAnsi="Georgia" w:cs="Arial"/>
          <w:b/>
          <w:bCs/>
          <w:sz w:val="20"/>
          <w:szCs w:val="20"/>
          <w:rtl/>
        </w:rPr>
        <w:t>)</w:t>
      </w:r>
    </w:p>
    <w:p w:rsidR="00BA4A3B" w:rsidRPr="006D7229" w:rsidRDefault="00BA4A3B" w:rsidP="00BA4A3B">
      <w:pPr>
        <w:ind w:left="567"/>
        <w:rPr>
          <w:rFonts w:ascii="Georgia" w:eastAsia="SimSun" w:hAnsi="Georgia" w:cs="Arial"/>
          <w:b/>
          <w:bCs/>
          <w:sz w:val="20"/>
          <w:szCs w:val="20"/>
          <w:lang w:eastAsia="zh-CN"/>
        </w:rPr>
      </w:pPr>
    </w:p>
    <w:p w:rsidR="002C62B8" w:rsidRPr="006D7229" w:rsidRDefault="00BA4A3B" w:rsidP="0041464C">
      <w:pPr>
        <w:ind w:left="1366"/>
        <w:rPr>
          <w:rFonts w:ascii="Georgia" w:hAnsi="Georgia" w:cs="Arial"/>
          <w:sz w:val="20"/>
          <w:szCs w:val="20"/>
          <w:rtl/>
        </w:rPr>
      </w:pPr>
      <w:r w:rsidRPr="006D7229">
        <w:rPr>
          <w:rFonts w:ascii="Georgia" w:hAnsi="Georgia" w:cs="Arial"/>
          <w:sz w:val="20"/>
          <w:szCs w:val="20"/>
          <w:rtl/>
        </w:rPr>
        <w:t xml:space="preserve">הסכום הרעיוני בגין חוזי אקדמה על שערי חליפין הפתוחים ליום 31 בדצמבר </w:t>
      </w:r>
      <w:r w:rsidR="0041464C">
        <w:rPr>
          <w:rFonts w:ascii="Georgia" w:hAnsi="Georgia" w:cs="Arial"/>
          <w:sz w:val="20"/>
          <w:szCs w:val="20"/>
          <w:rtl/>
        </w:rPr>
        <w:t>201</w:t>
      </w:r>
      <w:r w:rsidR="0041464C">
        <w:rPr>
          <w:rFonts w:ascii="Georgia" w:hAnsi="Georgia" w:cs="Arial" w:hint="cs"/>
          <w:sz w:val="20"/>
          <w:szCs w:val="20"/>
          <w:rtl/>
        </w:rPr>
        <w:t>6</w:t>
      </w:r>
      <w:r w:rsidR="0041464C" w:rsidRPr="006D7229">
        <w:rPr>
          <w:rFonts w:ascii="Georgia" w:hAnsi="Georgia" w:cs="Arial"/>
          <w:sz w:val="20"/>
          <w:szCs w:val="20"/>
          <w:rtl/>
        </w:rPr>
        <w:t xml:space="preserve"> </w:t>
      </w:r>
      <w:r w:rsidRPr="006D7229">
        <w:rPr>
          <w:rFonts w:ascii="Georgia" w:hAnsi="Georgia" w:cs="Arial"/>
          <w:sz w:val="20"/>
          <w:szCs w:val="20"/>
          <w:rtl/>
        </w:rPr>
        <w:t xml:space="preserve">עומד על ______ (31 בדצמבר </w:t>
      </w:r>
      <w:r w:rsidR="0041464C">
        <w:rPr>
          <w:rFonts w:ascii="Georgia" w:hAnsi="Georgia" w:cs="Arial"/>
          <w:sz w:val="20"/>
          <w:szCs w:val="20"/>
          <w:rtl/>
        </w:rPr>
        <w:t>201</w:t>
      </w:r>
      <w:r w:rsidR="0041464C">
        <w:rPr>
          <w:rFonts w:ascii="Georgia" w:hAnsi="Georgia" w:cs="Arial" w:hint="cs"/>
          <w:sz w:val="20"/>
          <w:szCs w:val="20"/>
          <w:rtl/>
        </w:rPr>
        <w:t xml:space="preserve">5 </w:t>
      </w:r>
      <w:r w:rsidRPr="006D7229">
        <w:rPr>
          <w:rFonts w:ascii="Georgia" w:hAnsi="Georgia" w:cs="Arial"/>
          <w:sz w:val="20"/>
          <w:szCs w:val="20"/>
          <w:rtl/>
        </w:rPr>
        <w:t>-</w:t>
      </w:r>
      <w:r w:rsidR="00F370B9">
        <w:rPr>
          <w:rFonts w:ascii="Georgia" w:hAnsi="Georgia" w:cs="Arial" w:hint="cs"/>
          <w:sz w:val="20"/>
          <w:szCs w:val="20"/>
          <w:rtl/>
        </w:rPr>
        <w:t xml:space="preserve"> </w:t>
      </w:r>
      <w:r w:rsidRPr="006D7229">
        <w:rPr>
          <w:rFonts w:ascii="Georgia" w:hAnsi="Georgia" w:cs="Arial"/>
          <w:sz w:val="20"/>
          <w:szCs w:val="20"/>
          <w:rtl/>
        </w:rPr>
        <w:t>_______).</w:t>
      </w:r>
    </w:p>
    <w:p w:rsidR="00BA4A3B" w:rsidRPr="006D7229" w:rsidRDefault="00BA4A3B" w:rsidP="00BA4A3B">
      <w:pPr>
        <w:ind w:left="567"/>
        <w:rPr>
          <w:rFonts w:ascii="Georgia" w:hAnsi="Georgia" w:cs="Arial"/>
          <w:sz w:val="20"/>
          <w:szCs w:val="20"/>
          <w:rtl/>
        </w:rPr>
      </w:pPr>
    </w:p>
    <w:p w:rsidR="002C62B8" w:rsidRPr="006D7229" w:rsidRDefault="00BA4A3B" w:rsidP="0041464C">
      <w:pPr>
        <w:ind w:left="1366"/>
        <w:rPr>
          <w:rFonts w:ascii="Georgia" w:hAnsi="Georgia" w:cs="Arial"/>
          <w:sz w:val="20"/>
          <w:szCs w:val="20"/>
          <w:rtl/>
        </w:rPr>
      </w:pPr>
      <w:r w:rsidRPr="006D7229">
        <w:rPr>
          <w:rFonts w:ascii="Georgia" w:hAnsi="Georgia" w:cs="Arial"/>
          <w:sz w:val="20"/>
          <w:szCs w:val="20"/>
          <w:rtl/>
        </w:rPr>
        <w:t xml:space="preserve">עסקות חזויות, הצפויות בסבירות גבוהה ונקובות במטבע חוץ, שהינן מגודרות, צפויות להתקיים במועדים שונים במהלך 12 החודשים הקרובים. רווחים או הפסדים הנזקפים לקרן הון </w:t>
      </w:r>
      <w:r w:rsidRPr="008C05DE">
        <w:rPr>
          <w:rFonts w:ascii="Georgia" w:hAnsi="Georgia" w:cs="Arial"/>
          <w:sz w:val="20"/>
          <w:szCs w:val="20"/>
          <w:rtl/>
        </w:rPr>
        <w:t>(</w:t>
      </w:r>
      <w:r w:rsidR="00E261DB">
        <w:rPr>
          <w:rFonts w:ascii="Georgia" w:hAnsi="Georgia" w:cs="Arial"/>
          <w:sz w:val="20"/>
          <w:szCs w:val="20"/>
          <w:rtl/>
        </w:rPr>
        <w:t>ראו</w:t>
      </w:r>
      <w:r w:rsidRPr="008C05DE">
        <w:rPr>
          <w:rFonts w:ascii="Georgia" w:hAnsi="Georgia" w:cs="Arial"/>
          <w:sz w:val="20"/>
          <w:szCs w:val="20"/>
          <w:rtl/>
        </w:rPr>
        <w:t xml:space="preserve"> ביאור </w:t>
      </w:r>
      <w:r w:rsidR="002D16DC" w:rsidRPr="0082525E">
        <w:rPr>
          <w:rFonts w:ascii="Georgia" w:hAnsi="Georgia" w:cs="Arial" w:hint="cs"/>
          <w:sz w:val="20"/>
          <w:szCs w:val="20"/>
          <w:shd w:val="clear" w:color="auto" w:fill="DBE5F1"/>
          <w:rtl/>
        </w:rPr>
        <w:t>3</w:t>
      </w:r>
      <w:r w:rsidR="002D16DC">
        <w:rPr>
          <w:rFonts w:ascii="Georgia" w:hAnsi="Georgia" w:cs="Arial" w:hint="cs"/>
          <w:sz w:val="20"/>
          <w:szCs w:val="20"/>
          <w:shd w:val="clear" w:color="auto" w:fill="DBE5F1"/>
          <w:rtl/>
        </w:rPr>
        <w:t>5</w:t>
      </w:r>
      <w:r w:rsidR="002D16DC" w:rsidRPr="008C05DE">
        <w:rPr>
          <w:rFonts w:ascii="Georgia" w:hAnsi="Georgia" w:cs="Arial"/>
          <w:sz w:val="20"/>
          <w:szCs w:val="20"/>
          <w:rtl/>
        </w:rPr>
        <w:t xml:space="preserve"> </w:t>
      </w:r>
      <w:r w:rsidR="00C04F2D" w:rsidRPr="008C05DE">
        <w:rPr>
          <w:rFonts w:ascii="Georgia" w:hAnsi="Georgia" w:cs="Arial"/>
          <w:sz w:val="20"/>
          <w:szCs w:val="20"/>
          <w:rtl/>
        </w:rPr>
        <w:t>לדוחות המאוחדים</w:t>
      </w:r>
      <w:r w:rsidRPr="008C05DE">
        <w:rPr>
          <w:rFonts w:ascii="Georgia" w:hAnsi="Georgia" w:cs="Arial"/>
          <w:sz w:val="20"/>
          <w:szCs w:val="20"/>
          <w:rtl/>
        </w:rPr>
        <w:t xml:space="preserve">) </w:t>
      </w:r>
      <w:r w:rsidRPr="006D7229">
        <w:rPr>
          <w:rFonts w:ascii="Georgia" w:hAnsi="Georgia" w:cs="Arial"/>
          <w:sz w:val="20"/>
          <w:szCs w:val="20"/>
          <w:rtl/>
        </w:rPr>
        <w:t xml:space="preserve">בגין חוזי אקדמה על שער החליפין נכון ליום </w:t>
      </w:r>
      <w:r w:rsidR="00C219E0">
        <w:rPr>
          <w:rFonts w:ascii="Georgia" w:hAnsi="Georgia" w:cs="Arial" w:hint="cs"/>
          <w:sz w:val="20"/>
          <w:szCs w:val="20"/>
          <w:rtl/>
        </w:rPr>
        <w:br/>
      </w:r>
      <w:r w:rsidRPr="006D7229">
        <w:rPr>
          <w:rFonts w:ascii="Georgia" w:hAnsi="Georgia" w:cs="Arial"/>
          <w:sz w:val="20"/>
          <w:szCs w:val="20"/>
          <w:rtl/>
        </w:rPr>
        <w:t xml:space="preserve">31 בדצמבר </w:t>
      </w:r>
      <w:r w:rsidR="0041464C">
        <w:rPr>
          <w:rFonts w:ascii="Georgia" w:hAnsi="Georgia" w:cs="Arial"/>
          <w:sz w:val="20"/>
          <w:szCs w:val="20"/>
          <w:rtl/>
        </w:rPr>
        <w:t>201</w:t>
      </w:r>
      <w:r w:rsidR="0041464C">
        <w:rPr>
          <w:rFonts w:ascii="Georgia" w:hAnsi="Georgia" w:cs="Arial" w:hint="cs"/>
          <w:sz w:val="20"/>
          <w:szCs w:val="20"/>
          <w:rtl/>
        </w:rPr>
        <w:t>6</w:t>
      </w:r>
      <w:r w:rsidRPr="006D7229">
        <w:rPr>
          <w:rFonts w:ascii="Georgia" w:hAnsi="Georgia" w:cs="Arial"/>
          <w:sz w:val="20"/>
          <w:szCs w:val="20"/>
          <w:rtl/>
        </w:rPr>
        <w:t xml:space="preserve">, מוכרים בדוח </w:t>
      </w:r>
      <w:r w:rsidR="00320765">
        <w:rPr>
          <w:rFonts w:ascii="Georgia" w:hAnsi="Georgia" w:cs="Arial"/>
          <w:sz w:val="20"/>
          <w:szCs w:val="20"/>
          <w:rtl/>
        </w:rPr>
        <w:t>רווח או הפסד</w:t>
      </w:r>
      <w:r w:rsidRPr="006D7229">
        <w:rPr>
          <w:rFonts w:ascii="Georgia" w:hAnsi="Georgia" w:cs="Arial"/>
          <w:sz w:val="20"/>
          <w:szCs w:val="20"/>
          <w:rtl/>
        </w:rPr>
        <w:t xml:space="preserve"> בתקופה או בתקופות במהלכן העסקות החזויות המגודרות משפיעות על דוח רווח או הפסד.  בדרך כלל, ההכרה ברווחים או בהפסדים אלה מתרחשת תוך 12 חודשים מתאריך הדוח על המצב הכספי, אלא אם הרווח או ההפסד נכלל בסכום הראשוני המוכר בגין רכישת רכוש קבוע; במצב זה, ההכרה מתבצעת על-פני אורך חיי הנכס (חמש עד עשר שנים).</w:t>
      </w:r>
    </w:p>
    <w:p w:rsidR="00F35B3B" w:rsidRDefault="00F35B3B" w:rsidP="00B23533">
      <w:pPr>
        <w:spacing w:line="360" w:lineRule="auto"/>
        <w:jc w:val="center"/>
        <w:rPr>
          <w:rFonts w:ascii="Georgia" w:hAnsi="Georgia" w:cs="Arial"/>
          <w:b/>
          <w:bCs/>
          <w:color w:val="000000"/>
          <w:sz w:val="20"/>
          <w:szCs w:val="20"/>
          <w:lang w:eastAsia="en-US"/>
        </w:rPr>
      </w:pPr>
      <w:r>
        <w:rPr>
          <w:rFonts w:ascii="Georgia" w:hAnsi="Georgia" w:cs="Arial"/>
          <w:sz w:val="20"/>
          <w:szCs w:val="20"/>
          <w:rtl/>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F35B3B" w:rsidRPr="00B23533" w:rsidRDefault="00F35B3B" w:rsidP="00B23533">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F35B3B" w:rsidRPr="00B23533" w:rsidRDefault="00F35B3B" w:rsidP="00F35B3B">
      <w:pPr>
        <w:tabs>
          <w:tab w:val="left" w:pos="993"/>
        </w:tabs>
        <w:spacing w:line="360" w:lineRule="auto"/>
        <w:ind w:left="-759" w:right="-284" w:firstLine="849"/>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F35B3B" w:rsidRDefault="00F35B3B" w:rsidP="00F35B3B">
      <w:pPr>
        <w:rPr>
          <w:rFonts w:ascii="Georgia" w:hAnsi="Georgia" w:cs="Arial"/>
          <w:b/>
          <w:bCs/>
          <w:noProof/>
          <w:color w:val="000000"/>
          <w:sz w:val="20"/>
          <w:szCs w:val="20"/>
          <w:rtl/>
        </w:rPr>
      </w:pPr>
    </w:p>
    <w:p w:rsidR="00F35B3B" w:rsidRPr="006D7229" w:rsidRDefault="00F35B3B" w:rsidP="00F35B3B">
      <w:pPr>
        <w:rPr>
          <w:rFonts w:ascii="Georgia" w:hAnsi="Georgia" w:cs="Arial"/>
          <w:b/>
          <w:bCs/>
          <w:noProof/>
          <w:color w:val="000000"/>
          <w:sz w:val="20"/>
          <w:szCs w:val="20"/>
          <w:rtl/>
        </w:rPr>
      </w:pPr>
    </w:p>
    <w:p w:rsidR="00F35B3B" w:rsidRPr="00F35B3B" w:rsidRDefault="00F35B3B" w:rsidP="00F35B3B">
      <w:pPr>
        <w:ind w:left="-52"/>
        <w:rPr>
          <w:rFonts w:ascii="Georgia" w:eastAsia="SimSun" w:hAnsi="Georgia" w:cs="Arial"/>
          <w:sz w:val="20"/>
          <w:szCs w:val="20"/>
          <w:rtl/>
          <w:lang w:eastAsia="zh-CN"/>
        </w:rPr>
      </w:pPr>
      <w:r w:rsidRPr="006D7229">
        <w:rPr>
          <w:rFonts w:ascii="Georgia" w:hAnsi="Georgia" w:cs="Arial"/>
          <w:b/>
          <w:bCs/>
          <w:sz w:val="20"/>
          <w:szCs w:val="20"/>
          <w:rtl/>
        </w:rPr>
        <w:t xml:space="preserve">ביאור 5 - </w:t>
      </w:r>
      <w:r w:rsidRPr="006D7229">
        <w:rPr>
          <w:rFonts w:ascii="Georgia" w:eastAsia="SimSun" w:hAnsi="Georgia" w:cs="Arial"/>
          <w:b/>
          <w:bCs/>
          <w:sz w:val="20"/>
          <w:szCs w:val="20"/>
          <w:rtl/>
          <w:lang w:eastAsia="zh-CN"/>
        </w:rPr>
        <w:t xml:space="preserve">מכשירים פיננסיים נגזרים </w:t>
      </w:r>
      <w:r w:rsidRPr="006D7229">
        <w:rPr>
          <w:rFonts w:ascii="Georgia" w:hAnsi="Georgia" w:cs="Arial"/>
          <w:bCs/>
          <w:sz w:val="20"/>
          <w:szCs w:val="20"/>
          <w:rtl/>
        </w:rPr>
        <w:t xml:space="preserve">הכלולים בדוחות המאוחדים המיוחסים לחברה עצמה </w:t>
      </w:r>
      <w:r>
        <w:rPr>
          <w:rFonts w:ascii="Georgia" w:eastAsia="SimSun" w:hAnsi="Georgia" w:cs="Arial" w:hint="cs"/>
          <w:sz w:val="20"/>
          <w:szCs w:val="20"/>
          <w:rtl/>
          <w:lang w:eastAsia="zh-CN"/>
        </w:rPr>
        <w:t>(המשך):</w:t>
      </w:r>
    </w:p>
    <w:p w:rsidR="00F35B3B" w:rsidRPr="006D7229" w:rsidRDefault="00F35B3B" w:rsidP="00BA4A3B">
      <w:pPr>
        <w:rPr>
          <w:rFonts w:ascii="Georgia" w:hAnsi="Georgia" w:cs="Arial"/>
          <w:sz w:val="20"/>
          <w:szCs w:val="20"/>
          <w:rtl/>
        </w:rPr>
      </w:pPr>
    </w:p>
    <w:p w:rsidR="00BA4A3B" w:rsidRPr="006D7229" w:rsidRDefault="00BA4A3B" w:rsidP="00BA4A3B">
      <w:pPr>
        <w:ind w:left="1366" w:hanging="425"/>
        <w:rPr>
          <w:rFonts w:ascii="Georgia" w:hAnsi="Georgia" w:cs="Arial"/>
          <w:b/>
          <w:bCs/>
          <w:sz w:val="20"/>
          <w:szCs w:val="20"/>
          <w:rtl/>
        </w:rPr>
      </w:pPr>
      <w:r w:rsidRPr="006D7229">
        <w:rPr>
          <w:rFonts w:ascii="Georgia" w:hAnsi="Georgia" w:cs="Arial"/>
          <w:b/>
          <w:bCs/>
          <w:sz w:val="20"/>
          <w:szCs w:val="20"/>
          <w:rtl/>
        </w:rPr>
        <w:t>ב.</w:t>
      </w:r>
      <w:r w:rsidRPr="006D7229">
        <w:rPr>
          <w:rFonts w:ascii="Georgia" w:hAnsi="Georgia" w:cs="Arial"/>
          <w:b/>
          <w:bCs/>
          <w:sz w:val="20"/>
          <w:szCs w:val="20"/>
          <w:rtl/>
        </w:rPr>
        <w:tab/>
        <w:t>חוזי החלפת ריבית (</w:t>
      </w:r>
      <w:r w:rsidR="00DB48F5" w:rsidRPr="006D7229">
        <w:rPr>
          <w:rFonts w:ascii="Georgia" w:hAnsi="Georgia" w:cs="Arial"/>
          <w:b/>
          <w:bCs/>
          <w:sz w:val="20"/>
          <w:szCs w:val="20"/>
        </w:rPr>
        <w:t>swap</w:t>
      </w:r>
      <w:r w:rsidRPr="006D7229">
        <w:rPr>
          <w:rFonts w:ascii="Georgia" w:hAnsi="Georgia" w:cs="Arial"/>
          <w:b/>
          <w:bCs/>
          <w:sz w:val="20"/>
          <w:szCs w:val="20"/>
          <w:rtl/>
        </w:rPr>
        <w:t>)</w:t>
      </w:r>
    </w:p>
    <w:p w:rsidR="00BA4A3B" w:rsidRPr="006D7229" w:rsidRDefault="00BA4A3B" w:rsidP="00BA4A3B">
      <w:pPr>
        <w:ind w:left="567"/>
        <w:rPr>
          <w:rFonts w:ascii="Georgia" w:hAnsi="Georgia" w:cs="Arial"/>
          <w:sz w:val="20"/>
          <w:szCs w:val="20"/>
          <w:rtl/>
        </w:rPr>
      </w:pPr>
    </w:p>
    <w:p w:rsidR="002C62B8" w:rsidRPr="006D7229" w:rsidRDefault="00BA4A3B" w:rsidP="003F5255">
      <w:pPr>
        <w:ind w:left="1366"/>
        <w:rPr>
          <w:rFonts w:ascii="Georgia" w:hAnsi="Georgia" w:cs="Arial"/>
          <w:sz w:val="20"/>
          <w:szCs w:val="20"/>
          <w:rtl/>
        </w:rPr>
      </w:pPr>
      <w:r w:rsidRPr="006D7229">
        <w:rPr>
          <w:rFonts w:ascii="Georgia" w:hAnsi="Georgia" w:cs="Arial"/>
          <w:sz w:val="20"/>
          <w:szCs w:val="20"/>
          <w:rtl/>
        </w:rPr>
        <w:t xml:space="preserve">הסכום הרעיוני של חוזי החלפת שיעור ריבית הפתוחים ליום 31 בדצמבר </w:t>
      </w:r>
      <w:r w:rsidR="003F5255">
        <w:rPr>
          <w:rFonts w:ascii="Georgia" w:hAnsi="Georgia" w:cs="Arial"/>
          <w:sz w:val="20"/>
          <w:szCs w:val="20"/>
          <w:rtl/>
        </w:rPr>
        <w:t>201</w:t>
      </w:r>
      <w:r w:rsidR="003F5255">
        <w:rPr>
          <w:rFonts w:ascii="Georgia" w:hAnsi="Georgia" w:cs="Arial" w:hint="cs"/>
          <w:sz w:val="20"/>
          <w:szCs w:val="20"/>
          <w:rtl/>
        </w:rPr>
        <w:t>6</w:t>
      </w:r>
      <w:r w:rsidRPr="006D7229">
        <w:rPr>
          <w:rFonts w:ascii="Georgia" w:hAnsi="Georgia" w:cs="Arial"/>
          <w:sz w:val="20"/>
          <w:szCs w:val="20"/>
          <w:rtl/>
        </w:rPr>
        <w:t xml:space="preserve">, עומד על ______ (31 בדצמבר </w:t>
      </w:r>
      <w:r w:rsidR="003F5255">
        <w:rPr>
          <w:rFonts w:ascii="Georgia" w:hAnsi="Georgia" w:cs="Arial"/>
          <w:sz w:val="20"/>
          <w:szCs w:val="20"/>
          <w:rtl/>
        </w:rPr>
        <w:t>201</w:t>
      </w:r>
      <w:r w:rsidR="003F5255">
        <w:rPr>
          <w:rFonts w:ascii="Georgia" w:hAnsi="Georgia" w:cs="Arial" w:hint="cs"/>
          <w:sz w:val="20"/>
          <w:szCs w:val="20"/>
          <w:rtl/>
        </w:rPr>
        <w:t xml:space="preserve">5 </w:t>
      </w:r>
      <w:r w:rsidR="00F370B9">
        <w:rPr>
          <w:rFonts w:ascii="Georgia" w:hAnsi="Georgia" w:cs="Arial" w:hint="cs"/>
          <w:sz w:val="20"/>
          <w:szCs w:val="20"/>
          <w:rtl/>
        </w:rPr>
        <w:t xml:space="preserve">- </w:t>
      </w:r>
      <w:r w:rsidRPr="006D7229">
        <w:rPr>
          <w:rFonts w:ascii="Georgia" w:hAnsi="Georgia" w:cs="Arial"/>
          <w:sz w:val="20"/>
          <w:szCs w:val="20"/>
          <w:rtl/>
        </w:rPr>
        <w:t>______).</w:t>
      </w:r>
    </w:p>
    <w:p w:rsidR="00BA4A3B" w:rsidRPr="006D7229" w:rsidRDefault="00BA4A3B" w:rsidP="00BA4A3B">
      <w:pPr>
        <w:ind w:left="567"/>
        <w:rPr>
          <w:rFonts w:ascii="Georgia" w:eastAsia="SimSun" w:hAnsi="Georgia" w:cs="Arial"/>
          <w:b/>
          <w:bCs/>
          <w:sz w:val="20"/>
          <w:szCs w:val="20"/>
          <w:lang w:eastAsia="zh-CN"/>
        </w:rPr>
      </w:pPr>
    </w:p>
    <w:p w:rsidR="002C62B8" w:rsidRPr="006D7229" w:rsidRDefault="00BA4A3B" w:rsidP="003F5255">
      <w:pPr>
        <w:ind w:left="1366"/>
        <w:rPr>
          <w:rFonts w:ascii="Georgia" w:hAnsi="Georgia" w:cs="Arial"/>
          <w:sz w:val="20"/>
          <w:szCs w:val="20"/>
          <w:rtl/>
        </w:rPr>
      </w:pPr>
      <w:r w:rsidRPr="006D7229">
        <w:rPr>
          <w:rFonts w:ascii="Georgia" w:hAnsi="Georgia" w:cs="Arial"/>
          <w:sz w:val="20"/>
          <w:szCs w:val="20"/>
          <w:rtl/>
        </w:rPr>
        <w:t xml:space="preserve">ליום 31 בדצמבר </w:t>
      </w:r>
      <w:r w:rsidR="003F5255">
        <w:rPr>
          <w:rFonts w:ascii="Georgia" w:hAnsi="Georgia" w:cs="Arial"/>
          <w:sz w:val="20"/>
          <w:szCs w:val="20"/>
          <w:rtl/>
        </w:rPr>
        <w:t>201</w:t>
      </w:r>
      <w:r w:rsidR="003F5255">
        <w:rPr>
          <w:rFonts w:ascii="Georgia" w:hAnsi="Georgia" w:cs="Arial" w:hint="cs"/>
          <w:sz w:val="20"/>
          <w:szCs w:val="20"/>
          <w:rtl/>
        </w:rPr>
        <w:t>6</w:t>
      </w:r>
      <w:r w:rsidRPr="006D7229">
        <w:rPr>
          <w:rFonts w:ascii="Georgia" w:hAnsi="Georgia" w:cs="Arial"/>
          <w:sz w:val="20"/>
          <w:szCs w:val="20"/>
          <w:rtl/>
        </w:rPr>
        <w:t xml:space="preserve">, שיעורי הריבית הקבועה היו בטווח שבין </w:t>
      </w:r>
      <w:r w:rsidR="00E621E2" w:rsidRPr="00E621E2">
        <w:rPr>
          <w:rFonts w:ascii="Georgia" w:hAnsi="Georgia" w:cs="Arial" w:hint="cs"/>
          <w:sz w:val="20"/>
          <w:szCs w:val="20"/>
          <w:rtl/>
        </w:rPr>
        <w:t>%</w:t>
      </w:r>
      <w:r w:rsidR="00F620FD" w:rsidRPr="00F620FD">
        <w:rPr>
          <w:rFonts w:ascii="Georgia" w:hAnsi="Georgia" w:cs="Arial"/>
          <w:sz w:val="20"/>
          <w:szCs w:val="20"/>
          <w:rtl/>
        </w:rPr>
        <w:t>__</w:t>
      </w:r>
      <w:r w:rsidRPr="00E621E2">
        <w:rPr>
          <w:rFonts w:ascii="Georgia" w:hAnsi="Georgia" w:cs="Arial"/>
          <w:sz w:val="20"/>
          <w:szCs w:val="20"/>
          <w:rtl/>
        </w:rPr>
        <w:t xml:space="preserve"> עד </w:t>
      </w:r>
      <w:r w:rsidR="00F620FD" w:rsidRPr="00F620FD">
        <w:rPr>
          <w:rFonts w:ascii="Georgia" w:hAnsi="Georgia" w:cs="Arial"/>
          <w:sz w:val="20"/>
          <w:szCs w:val="20"/>
          <w:rtl/>
        </w:rPr>
        <w:t>%__</w:t>
      </w:r>
      <w:r w:rsidRPr="006D7229">
        <w:rPr>
          <w:rFonts w:ascii="Georgia" w:hAnsi="Georgia" w:cs="Arial"/>
          <w:sz w:val="20"/>
          <w:szCs w:val="20"/>
          <w:rtl/>
        </w:rPr>
        <w:t xml:space="preserve"> </w:t>
      </w:r>
      <w:r w:rsidR="00C219E0">
        <w:rPr>
          <w:rFonts w:ascii="Georgia" w:hAnsi="Georgia" w:cs="Arial" w:hint="cs"/>
          <w:sz w:val="20"/>
          <w:szCs w:val="20"/>
          <w:rtl/>
        </w:rPr>
        <w:br/>
      </w:r>
      <w:r w:rsidRPr="006D7229">
        <w:rPr>
          <w:rFonts w:ascii="Georgia" w:hAnsi="Georgia" w:cs="Arial"/>
          <w:sz w:val="20"/>
          <w:szCs w:val="20"/>
          <w:rtl/>
        </w:rPr>
        <w:t xml:space="preserve">(31 בדצמבר </w:t>
      </w:r>
      <w:r w:rsidR="003F5255">
        <w:rPr>
          <w:rFonts w:ascii="Georgia" w:hAnsi="Georgia" w:cs="Arial"/>
          <w:sz w:val="20"/>
          <w:szCs w:val="20"/>
          <w:rtl/>
        </w:rPr>
        <w:t>201</w:t>
      </w:r>
      <w:r w:rsidR="003F5255">
        <w:rPr>
          <w:rFonts w:ascii="Georgia" w:hAnsi="Georgia" w:cs="Arial" w:hint="cs"/>
          <w:sz w:val="20"/>
          <w:szCs w:val="20"/>
          <w:rtl/>
        </w:rPr>
        <w:t xml:space="preserve">5 </w:t>
      </w:r>
      <w:r w:rsidR="00F370B9">
        <w:rPr>
          <w:rFonts w:ascii="Georgia" w:hAnsi="Georgia" w:cs="Arial" w:hint="cs"/>
          <w:sz w:val="20"/>
          <w:szCs w:val="20"/>
          <w:rtl/>
        </w:rPr>
        <w:t>-</w:t>
      </w:r>
      <w:r w:rsidRPr="006D7229">
        <w:rPr>
          <w:rFonts w:ascii="Georgia" w:hAnsi="Georgia" w:cs="Arial"/>
          <w:sz w:val="20"/>
          <w:szCs w:val="20"/>
          <w:rtl/>
        </w:rPr>
        <w:t xml:space="preserve"> </w:t>
      </w:r>
      <w:r w:rsidR="00E621E2" w:rsidRPr="00E621E2">
        <w:rPr>
          <w:rFonts w:ascii="Georgia" w:hAnsi="Georgia" w:cs="Arial" w:hint="cs"/>
          <w:sz w:val="20"/>
          <w:szCs w:val="20"/>
          <w:rtl/>
        </w:rPr>
        <w:t>%__</w:t>
      </w:r>
      <w:r w:rsidR="00E621E2" w:rsidRPr="00E621E2">
        <w:rPr>
          <w:rFonts w:ascii="Georgia" w:hAnsi="Georgia" w:cs="Arial"/>
          <w:sz w:val="20"/>
          <w:szCs w:val="20"/>
          <w:rtl/>
        </w:rPr>
        <w:t xml:space="preserve"> עד </w:t>
      </w:r>
      <w:r w:rsidR="00E621E2" w:rsidRPr="00E621E2">
        <w:rPr>
          <w:rFonts w:ascii="Georgia" w:hAnsi="Georgia" w:cs="Arial" w:hint="cs"/>
          <w:sz w:val="20"/>
          <w:szCs w:val="20"/>
          <w:rtl/>
        </w:rPr>
        <w:t>%__</w:t>
      </w:r>
      <w:r w:rsidR="007D4ECB">
        <w:rPr>
          <w:rFonts w:ascii="Georgia" w:hAnsi="Georgia" w:cs="Arial" w:hint="cs"/>
          <w:sz w:val="20"/>
          <w:szCs w:val="20"/>
          <w:rtl/>
        </w:rPr>
        <w:t>)</w:t>
      </w:r>
      <w:r w:rsidRPr="006D7229">
        <w:rPr>
          <w:rFonts w:ascii="Georgia" w:hAnsi="Georgia" w:cs="Arial"/>
          <w:sz w:val="20"/>
          <w:szCs w:val="20"/>
          <w:rtl/>
        </w:rPr>
        <w:t>, והבסיסים העיקריים עליהם מתבססים שיעורי הריבית המשתנה הם ה-</w:t>
      </w:r>
      <w:r w:rsidRPr="006D7229">
        <w:rPr>
          <w:rFonts w:ascii="Georgia" w:hAnsi="Georgia" w:cs="Arial"/>
          <w:sz w:val="20"/>
          <w:szCs w:val="20"/>
        </w:rPr>
        <w:t>EURIBOR</w:t>
      </w:r>
      <w:r w:rsidRPr="006D7229">
        <w:rPr>
          <w:rFonts w:ascii="Georgia" w:hAnsi="Georgia" w:cs="Arial"/>
          <w:sz w:val="20"/>
          <w:szCs w:val="20"/>
          <w:rtl/>
        </w:rPr>
        <w:t xml:space="preserve"> וה-</w:t>
      </w:r>
      <w:r w:rsidRPr="006D7229">
        <w:rPr>
          <w:rFonts w:ascii="Georgia" w:hAnsi="Georgia" w:cs="Arial"/>
          <w:sz w:val="20"/>
          <w:szCs w:val="20"/>
        </w:rPr>
        <w:t>LIBOR</w:t>
      </w:r>
      <w:r w:rsidRPr="006D7229">
        <w:rPr>
          <w:rFonts w:ascii="Georgia" w:hAnsi="Georgia" w:cs="Arial"/>
          <w:sz w:val="20"/>
          <w:szCs w:val="20"/>
          <w:rtl/>
        </w:rPr>
        <w:t xml:space="preserve">.  רווחים והפסדים המוכרים בקרן הון </w:t>
      </w:r>
      <w:r w:rsidRPr="008C05DE">
        <w:rPr>
          <w:rFonts w:ascii="Georgia" w:hAnsi="Georgia" w:cs="Arial"/>
          <w:sz w:val="20"/>
          <w:szCs w:val="20"/>
          <w:rtl/>
        </w:rPr>
        <w:t>(</w:t>
      </w:r>
      <w:r w:rsidR="00E261DB">
        <w:rPr>
          <w:rFonts w:ascii="Georgia" w:hAnsi="Georgia" w:cs="Arial"/>
          <w:sz w:val="20"/>
          <w:szCs w:val="20"/>
          <w:rtl/>
        </w:rPr>
        <w:t>ראו</w:t>
      </w:r>
      <w:r w:rsidRPr="008C05DE">
        <w:rPr>
          <w:rFonts w:ascii="Georgia" w:hAnsi="Georgia" w:cs="Arial"/>
          <w:sz w:val="20"/>
          <w:szCs w:val="20"/>
          <w:rtl/>
        </w:rPr>
        <w:t xml:space="preserve"> ביאור </w:t>
      </w:r>
      <w:r w:rsidR="002D16DC" w:rsidRPr="0082525E">
        <w:rPr>
          <w:rFonts w:ascii="Georgia" w:hAnsi="Georgia" w:cs="Arial" w:hint="cs"/>
          <w:sz w:val="20"/>
          <w:szCs w:val="20"/>
          <w:shd w:val="clear" w:color="auto" w:fill="DBE5F1"/>
          <w:rtl/>
        </w:rPr>
        <w:t>3</w:t>
      </w:r>
      <w:r w:rsidR="002D16DC">
        <w:rPr>
          <w:rFonts w:ascii="Georgia" w:hAnsi="Georgia" w:cs="Arial" w:hint="cs"/>
          <w:sz w:val="20"/>
          <w:szCs w:val="20"/>
          <w:shd w:val="clear" w:color="auto" w:fill="DBE5F1"/>
          <w:rtl/>
        </w:rPr>
        <w:t>5</w:t>
      </w:r>
      <w:r w:rsidR="002D16DC" w:rsidRPr="008C05DE">
        <w:rPr>
          <w:rFonts w:ascii="Georgia" w:hAnsi="Georgia" w:cs="Arial"/>
          <w:sz w:val="20"/>
          <w:szCs w:val="20"/>
          <w:rtl/>
        </w:rPr>
        <w:t xml:space="preserve"> </w:t>
      </w:r>
      <w:r w:rsidR="00C04F2D" w:rsidRPr="008C05DE">
        <w:rPr>
          <w:rFonts w:ascii="Georgia" w:hAnsi="Georgia" w:cs="Arial"/>
          <w:sz w:val="20"/>
          <w:szCs w:val="20"/>
          <w:rtl/>
        </w:rPr>
        <w:t>לדוחות המאוחדים</w:t>
      </w:r>
      <w:r w:rsidRPr="008C05DE">
        <w:rPr>
          <w:rFonts w:ascii="Georgia" w:hAnsi="Georgia" w:cs="Arial"/>
          <w:sz w:val="20"/>
          <w:szCs w:val="20"/>
          <w:rtl/>
        </w:rPr>
        <w:t>)</w:t>
      </w:r>
      <w:r w:rsidRPr="006D7229">
        <w:rPr>
          <w:rFonts w:ascii="Georgia" w:hAnsi="Georgia" w:cs="Arial"/>
          <w:sz w:val="20"/>
          <w:szCs w:val="20"/>
          <w:rtl/>
        </w:rPr>
        <w:t xml:space="preserve"> בגין חוזי החלפה על שיעור ריבית, ליום 31 בדצמבר </w:t>
      </w:r>
      <w:r w:rsidR="003F5255">
        <w:rPr>
          <w:rFonts w:ascii="Georgia" w:hAnsi="Georgia" w:cs="Arial"/>
          <w:sz w:val="20"/>
          <w:szCs w:val="20"/>
          <w:rtl/>
        </w:rPr>
        <w:t>201</w:t>
      </w:r>
      <w:r w:rsidR="003F5255">
        <w:rPr>
          <w:rFonts w:ascii="Georgia" w:hAnsi="Georgia" w:cs="Arial" w:hint="cs"/>
          <w:sz w:val="20"/>
          <w:szCs w:val="20"/>
          <w:rtl/>
        </w:rPr>
        <w:t>6</w:t>
      </w:r>
      <w:r w:rsidRPr="006D7229">
        <w:rPr>
          <w:rFonts w:ascii="Georgia" w:hAnsi="Georgia" w:cs="Arial"/>
          <w:sz w:val="20"/>
          <w:szCs w:val="20"/>
          <w:rtl/>
        </w:rPr>
        <w:t xml:space="preserve">, יועברו באופן שוטף לדוח </w:t>
      </w:r>
      <w:r w:rsidR="00320765">
        <w:rPr>
          <w:rFonts w:ascii="Georgia" w:hAnsi="Georgia" w:cs="Arial"/>
          <w:sz w:val="20"/>
          <w:szCs w:val="20"/>
          <w:rtl/>
        </w:rPr>
        <w:t>רווח או הפסד</w:t>
      </w:r>
      <w:r w:rsidRPr="006D7229">
        <w:rPr>
          <w:rFonts w:ascii="Georgia" w:hAnsi="Georgia" w:cs="Arial"/>
          <w:sz w:val="20"/>
          <w:szCs w:val="20"/>
          <w:rtl/>
        </w:rPr>
        <w:t xml:space="preserve"> עד לפירעון ההלוואות הבנקאיות </w:t>
      </w:r>
      <w:r w:rsidRPr="008C05DE">
        <w:rPr>
          <w:rFonts w:ascii="Georgia" w:hAnsi="Georgia" w:cs="Arial"/>
          <w:sz w:val="20"/>
          <w:szCs w:val="20"/>
          <w:rtl/>
        </w:rPr>
        <w:t>(</w:t>
      </w:r>
      <w:r w:rsidR="00E261DB">
        <w:rPr>
          <w:rFonts w:ascii="Georgia" w:hAnsi="Georgia" w:cs="Arial"/>
          <w:sz w:val="20"/>
          <w:szCs w:val="20"/>
          <w:rtl/>
        </w:rPr>
        <w:t>ראו</w:t>
      </w:r>
      <w:r w:rsidRPr="008C05DE">
        <w:rPr>
          <w:rFonts w:ascii="Georgia" w:hAnsi="Georgia" w:cs="Arial"/>
          <w:sz w:val="20"/>
          <w:szCs w:val="20"/>
          <w:rtl/>
        </w:rPr>
        <w:t xml:space="preserve"> ביאור </w:t>
      </w:r>
      <w:r w:rsidR="002D16DC" w:rsidRPr="0082525E">
        <w:rPr>
          <w:rFonts w:ascii="Georgia" w:hAnsi="Georgia" w:cs="Arial" w:hint="cs"/>
          <w:sz w:val="20"/>
          <w:szCs w:val="20"/>
          <w:shd w:val="clear" w:color="auto" w:fill="DBE5F1"/>
          <w:rtl/>
        </w:rPr>
        <w:t>1</w:t>
      </w:r>
      <w:r w:rsidR="002D16DC">
        <w:rPr>
          <w:rFonts w:ascii="Georgia" w:hAnsi="Georgia" w:cs="Arial" w:hint="cs"/>
          <w:sz w:val="20"/>
          <w:szCs w:val="20"/>
          <w:shd w:val="clear" w:color="auto" w:fill="DBE5F1"/>
          <w:rtl/>
        </w:rPr>
        <w:t>8</w:t>
      </w:r>
      <w:r w:rsidR="002D16DC" w:rsidRPr="008C05DE">
        <w:rPr>
          <w:rFonts w:ascii="Georgia" w:hAnsi="Georgia" w:cs="Arial"/>
          <w:sz w:val="20"/>
          <w:szCs w:val="20"/>
          <w:rtl/>
        </w:rPr>
        <w:t xml:space="preserve"> </w:t>
      </w:r>
      <w:r w:rsidR="00C04F2D" w:rsidRPr="008C05DE">
        <w:rPr>
          <w:rFonts w:ascii="Georgia" w:hAnsi="Georgia" w:cs="Arial"/>
          <w:sz w:val="20"/>
          <w:szCs w:val="20"/>
          <w:rtl/>
        </w:rPr>
        <w:t>לדוחות המאוחדים</w:t>
      </w:r>
      <w:r w:rsidRPr="008C05DE">
        <w:rPr>
          <w:rFonts w:ascii="Georgia" w:hAnsi="Georgia" w:cs="Arial"/>
          <w:sz w:val="20"/>
          <w:szCs w:val="20"/>
          <w:rtl/>
        </w:rPr>
        <w:t>).</w:t>
      </w:r>
    </w:p>
    <w:p w:rsidR="00BA4A3B" w:rsidRPr="006D7229" w:rsidRDefault="00BA4A3B" w:rsidP="00BA4A3B">
      <w:pPr>
        <w:ind w:left="567"/>
        <w:rPr>
          <w:rFonts w:ascii="Georgia" w:hAnsi="Georgia" w:cs="Arial"/>
          <w:sz w:val="20"/>
          <w:szCs w:val="20"/>
          <w:rtl/>
        </w:rPr>
      </w:pPr>
    </w:p>
    <w:p w:rsidR="00BA4A3B" w:rsidRPr="006D7229" w:rsidRDefault="00BA4A3B" w:rsidP="00BA4A3B">
      <w:pPr>
        <w:ind w:left="1366" w:hanging="425"/>
        <w:rPr>
          <w:rFonts w:ascii="Georgia" w:hAnsi="Georgia" w:cs="Arial"/>
          <w:b/>
          <w:bCs/>
          <w:sz w:val="20"/>
          <w:szCs w:val="20"/>
          <w:rtl/>
        </w:rPr>
      </w:pPr>
      <w:r w:rsidRPr="006D7229">
        <w:rPr>
          <w:rFonts w:ascii="Georgia" w:hAnsi="Georgia" w:cs="Arial"/>
          <w:b/>
          <w:bCs/>
          <w:sz w:val="20"/>
          <w:szCs w:val="20"/>
          <w:rtl/>
        </w:rPr>
        <w:t>ג.</w:t>
      </w:r>
      <w:r w:rsidRPr="006D7229">
        <w:rPr>
          <w:rFonts w:ascii="Georgia" w:hAnsi="Georgia" w:cs="Arial"/>
          <w:b/>
          <w:bCs/>
          <w:sz w:val="20"/>
          <w:szCs w:val="20"/>
          <w:rtl/>
        </w:rPr>
        <w:tab/>
        <w:t>גידור השקעה נטו בפעילות חוץ</w:t>
      </w:r>
    </w:p>
    <w:p w:rsidR="00BA4A3B" w:rsidRPr="006D7229" w:rsidRDefault="00BA4A3B" w:rsidP="00BA4A3B">
      <w:pPr>
        <w:ind w:left="567"/>
        <w:rPr>
          <w:rFonts w:ascii="Georgia" w:hAnsi="Georgia" w:cs="Arial"/>
          <w:sz w:val="20"/>
          <w:szCs w:val="20"/>
        </w:rPr>
      </w:pPr>
    </w:p>
    <w:p w:rsidR="002C62B8" w:rsidRPr="006D7229" w:rsidRDefault="00BA4A3B" w:rsidP="0017004D">
      <w:pPr>
        <w:ind w:left="1366"/>
        <w:rPr>
          <w:rFonts w:ascii="Georgia" w:hAnsi="Georgia" w:cs="Arial"/>
          <w:sz w:val="20"/>
          <w:szCs w:val="20"/>
          <w:rtl/>
        </w:rPr>
      </w:pPr>
      <w:r w:rsidRPr="006D7229">
        <w:rPr>
          <w:rFonts w:ascii="Georgia" w:hAnsi="Georgia" w:cs="Arial"/>
          <w:sz w:val="20"/>
          <w:szCs w:val="20"/>
          <w:rtl/>
        </w:rPr>
        <w:t>חלק מההלוואה הנקובה בדולר של החברה, בסך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(31 בדצמבר </w:t>
      </w:r>
      <w:r w:rsidR="009C0EC7">
        <w:rPr>
          <w:rFonts w:ascii="Georgia" w:hAnsi="Georgia" w:cs="Arial"/>
          <w:sz w:val="20"/>
          <w:szCs w:val="20"/>
          <w:rtl/>
        </w:rPr>
        <w:t>201</w:t>
      </w:r>
      <w:r w:rsidR="00DE4D4A">
        <w:rPr>
          <w:rFonts w:ascii="Georgia" w:hAnsi="Georgia" w:cs="Arial" w:hint="cs"/>
          <w:sz w:val="20"/>
          <w:szCs w:val="20"/>
          <w:rtl/>
        </w:rPr>
        <w:t>5</w:t>
      </w:r>
      <w:r w:rsidR="009C0EC7">
        <w:rPr>
          <w:rFonts w:ascii="Georgia" w:hAnsi="Georgia" w:cs="Arial" w:hint="cs"/>
          <w:sz w:val="20"/>
          <w:szCs w:val="20"/>
          <w:rtl/>
        </w:rPr>
        <w:t xml:space="preserve"> </w:t>
      </w:r>
      <w:r w:rsidR="00A8525F">
        <w:rPr>
          <w:rFonts w:ascii="Georgia" w:hAnsi="Georgia" w:cs="Arial" w:hint="cs"/>
          <w:sz w:val="20"/>
          <w:szCs w:val="20"/>
          <w:rtl/>
        </w:rPr>
        <w:t>-</w:t>
      </w:r>
      <w:r w:rsidRPr="006D7229">
        <w:rPr>
          <w:rFonts w:ascii="Georgia" w:hAnsi="Georgia" w:cs="Arial"/>
          <w:sz w:val="20"/>
          <w:szCs w:val="20"/>
          <w:rtl/>
        </w:rPr>
        <w:t xml:space="preserve">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מיועד כגידור של ההשקעה נטו בחברה בת בארה"ב. השווי ההוגן של ההלוואה ליום 31 בדצמבר </w:t>
      </w:r>
      <w:r w:rsidR="009C0EC7">
        <w:rPr>
          <w:rFonts w:ascii="Georgia" w:hAnsi="Georgia" w:cs="Arial"/>
          <w:sz w:val="20"/>
          <w:szCs w:val="20"/>
          <w:rtl/>
        </w:rPr>
        <w:t>201</w:t>
      </w:r>
      <w:r w:rsidR="009C0EC7">
        <w:rPr>
          <w:rFonts w:ascii="Georgia" w:hAnsi="Georgia" w:cs="Arial" w:hint="cs"/>
          <w:sz w:val="20"/>
          <w:szCs w:val="20"/>
          <w:rtl/>
        </w:rPr>
        <w:t>6</w:t>
      </w:r>
      <w:r w:rsidR="009C0EC7" w:rsidRPr="006D7229">
        <w:rPr>
          <w:rFonts w:ascii="Georgia" w:hAnsi="Georgia" w:cs="Arial"/>
          <w:sz w:val="20"/>
          <w:szCs w:val="20"/>
          <w:rtl/>
        </w:rPr>
        <w:t xml:space="preserve"> </w:t>
      </w:r>
      <w:r w:rsidRPr="006D7229">
        <w:rPr>
          <w:rFonts w:ascii="Georgia" w:hAnsi="Georgia" w:cs="Arial"/>
          <w:sz w:val="20"/>
          <w:szCs w:val="20"/>
          <w:rtl/>
        </w:rPr>
        <w:t>עמד על 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(31 בדצמבר </w:t>
      </w:r>
      <w:r w:rsidR="009C0EC7">
        <w:rPr>
          <w:rFonts w:ascii="Georgia" w:hAnsi="Georgia" w:cs="Arial"/>
          <w:sz w:val="20"/>
          <w:szCs w:val="20"/>
          <w:rtl/>
        </w:rPr>
        <w:t>201</w:t>
      </w:r>
      <w:r w:rsidR="009C0EC7">
        <w:rPr>
          <w:rFonts w:ascii="Georgia" w:hAnsi="Georgia" w:cs="Arial" w:hint="cs"/>
          <w:sz w:val="20"/>
          <w:szCs w:val="20"/>
          <w:rtl/>
        </w:rPr>
        <w:t xml:space="preserve">5 </w:t>
      </w:r>
      <w:r w:rsidR="00A8525F">
        <w:rPr>
          <w:rFonts w:ascii="Georgia" w:hAnsi="Georgia" w:cs="Arial" w:hint="cs"/>
          <w:sz w:val="20"/>
          <w:szCs w:val="20"/>
          <w:rtl/>
        </w:rPr>
        <w:t>-</w:t>
      </w:r>
      <w:r w:rsidRPr="006D7229">
        <w:rPr>
          <w:rFonts w:ascii="Georgia" w:hAnsi="Georgia" w:cs="Arial"/>
          <w:sz w:val="20"/>
          <w:szCs w:val="20"/>
          <w:rtl/>
        </w:rPr>
        <w:t xml:space="preserve"> ______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ההפסד </w:t>
      </w:r>
      <w:r w:rsidR="0017004D">
        <w:rPr>
          <w:rFonts w:ascii="Georgia" w:hAnsi="Georgia" w:cs="Arial" w:hint="cs"/>
          <w:sz w:val="20"/>
          <w:szCs w:val="20"/>
          <w:rtl/>
        </w:rPr>
        <w:t xml:space="preserve">בשנת 2016 </w:t>
      </w:r>
      <w:r w:rsidRPr="006D7229">
        <w:rPr>
          <w:rFonts w:ascii="Georgia" w:hAnsi="Georgia" w:cs="Arial"/>
          <w:sz w:val="20"/>
          <w:szCs w:val="20"/>
          <w:rtl/>
        </w:rPr>
        <w:t>מהפרשי שער, בסך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009C0EC7">
        <w:rPr>
          <w:rFonts w:ascii="Georgia" w:hAnsi="Georgia" w:cs="Arial"/>
          <w:sz w:val="20"/>
          <w:szCs w:val="20"/>
          <w:rtl/>
        </w:rPr>
        <w:t>201</w:t>
      </w:r>
      <w:r w:rsidR="00DE4D4A">
        <w:rPr>
          <w:rFonts w:ascii="Georgia" w:hAnsi="Georgia" w:cs="Arial" w:hint="cs"/>
          <w:sz w:val="20"/>
          <w:szCs w:val="20"/>
          <w:rtl/>
        </w:rPr>
        <w:t>5</w:t>
      </w:r>
      <w:r w:rsidR="009C0EC7">
        <w:rPr>
          <w:rFonts w:ascii="Georgia" w:hAnsi="Georgia" w:cs="Arial" w:hint="cs"/>
          <w:sz w:val="20"/>
          <w:szCs w:val="20"/>
          <w:rtl/>
        </w:rPr>
        <w:t xml:space="preserve"> </w:t>
      </w:r>
      <w:r w:rsidR="00A8525F">
        <w:rPr>
          <w:rFonts w:ascii="Georgia" w:hAnsi="Georgia" w:cs="Arial" w:hint="cs"/>
          <w:sz w:val="20"/>
          <w:szCs w:val="20"/>
          <w:rtl/>
        </w:rPr>
        <w:t>-</w:t>
      </w:r>
      <w:r w:rsidRPr="006D7229">
        <w:rPr>
          <w:rFonts w:ascii="Georgia" w:hAnsi="Georgia" w:cs="Arial"/>
          <w:sz w:val="20"/>
          <w:szCs w:val="20"/>
          <w:rtl/>
        </w:rPr>
        <w:t xml:space="preserve"> רווח בסך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w:t>
      </w:r>
      <w:r w:rsidR="009C0EC7">
        <w:rPr>
          <w:rFonts w:ascii="Georgia" w:hAnsi="Georgia" w:cs="Arial"/>
          <w:sz w:val="20"/>
          <w:szCs w:val="20"/>
          <w:rtl/>
        </w:rPr>
        <w:t>201</w:t>
      </w:r>
      <w:r w:rsidR="00DE4D4A">
        <w:rPr>
          <w:rFonts w:ascii="Georgia" w:hAnsi="Georgia" w:cs="Arial" w:hint="cs"/>
          <w:sz w:val="20"/>
          <w:szCs w:val="20"/>
          <w:rtl/>
        </w:rPr>
        <w:t>4</w:t>
      </w:r>
      <w:r w:rsidR="009C0EC7">
        <w:rPr>
          <w:rFonts w:ascii="Georgia" w:hAnsi="Georgia" w:cs="Arial" w:hint="cs"/>
          <w:sz w:val="20"/>
          <w:szCs w:val="20"/>
          <w:rtl/>
        </w:rPr>
        <w:t xml:space="preserve"> </w:t>
      </w:r>
      <w:r w:rsidR="00F370B9">
        <w:rPr>
          <w:rFonts w:ascii="Georgia" w:hAnsi="Georgia" w:cs="Arial" w:hint="cs"/>
          <w:sz w:val="20"/>
          <w:szCs w:val="20"/>
          <w:rtl/>
        </w:rPr>
        <w:t>-</w:t>
      </w:r>
      <w:r w:rsidRPr="006D7229">
        <w:rPr>
          <w:rFonts w:ascii="Georgia" w:hAnsi="Georgia" w:cs="Arial"/>
          <w:sz w:val="20"/>
          <w:szCs w:val="20"/>
          <w:rtl/>
        </w:rPr>
        <w:t xml:space="preserve"> רווח בסך _____</w:t>
      </w:r>
      <w:r w:rsidR="0017004D">
        <w:rPr>
          <w:rFonts w:ascii="Georgia" w:hAnsi="Georgia" w:cs="Arial" w:hint="cs"/>
          <w:sz w:val="20"/>
          <w:szCs w:val="20"/>
          <w:rtl/>
        </w:rPr>
        <w:t xml:space="preserve"> אלפי ש"ח</w:t>
      </w:r>
      <w:r w:rsidRPr="006D7229">
        <w:rPr>
          <w:rFonts w:ascii="Georgia" w:hAnsi="Georgia" w:cs="Arial"/>
          <w:sz w:val="20"/>
          <w:szCs w:val="20"/>
          <w:rtl/>
        </w:rPr>
        <w:t xml:space="preserve">), כתוצאה מתרגום ההלוואה לש"ח, לתאריך הדוח על המצב הכספי, מוכר במסגרת </w:t>
      </w:r>
      <w:r w:rsidR="00B004E1" w:rsidRPr="006D7229">
        <w:rPr>
          <w:rFonts w:ascii="Georgia" w:hAnsi="Georgia" w:cs="Arial"/>
          <w:sz w:val="20"/>
          <w:szCs w:val="20"/>
          <w:rtl/>
        </w:rPr>
        <w:t>הרווח הכולל האחר</w:t>
      </w:r>
      <w:r w:rsidRPr="006D7229">
        <w:rPr>
          <w:rFonts w:ascii="Georgia" w:hAnsi="Georgia" w:cs="Arial"/>
          <w:sz w:val="20"/>
          <w:szCs w:val="20"/>
          <w:rtl/>
        </w:rPr>
        <w:t xml:space="preserve"> </w:t>
      </w:r>
      <w:r w:rsidRPr="008C05DE">
        <w:rPr>
          <w:rFonts w:ascii="Georgia" w:hAnsi="Georgia" w:cs="Arial"/>
          <w:sz w:val="20"/>
          <w:szCs w:val="20"/>
          <w:rtl/>
        </w:rPr>
        <w:t>(</w:t>
      </w:r>
      <w:r w:rsidR="00E261DB">
        <w:rPr>
          <w:rFonts w:ascii="Georgia" w:hAnsi="Georgia" w:cs="Arial"/>
          <w:sz w:val="20"/>
          <w:szCs w:val="20"/>
          <w:rtl/>
        </w:rPr>
        <w:t>ראו</w:t>
      </w:r>
      <w:r w:rsidRPr="008C05DE">
        <w:rPr>
          <w:rFonts w:ascii="Georgia" w:hAnsi="Georgia" w:cs="Arial"/>
          <w:sz w:val="20"/>
          <w:szCs w:val="20"/>
          <w:rtl/>
        </w:rPr>
        <w:t xml:space="preserve"> ביאור</w:t>
      </w:r>
      <w:r w:rsidR="001F39B5" w:rsidRPr="008C05DE">
        <w:rPr>
          <w:rFonts w:ascii="Georgia" w:hAnsi="Georgia" w:cs="Arial" w:hint="cs"/>
          <w:sz w:val="20"/>
          <w:szCs w:val="20"/>
          <w:rtl/>
        </w:rPr>
        <w:t xml:space="preserve"> </w:t>
      </w:r>
      <w:r w:rsidR="001570E2" w:rsidRPr="0082525E">
        <w:rPr>
          <w:rFonts w:ascii="Georgia" w:hAnsi="Georgia" w:cs="Arial" w:hint="cs"/>
          <w:sz w:val="20"/>
          <w:szCs w:val="20"/>
          <w:shd w:val="clear" w:color="auto" w:fill="DBE5F1"/>
          <w:rtl/>
        </w:rPr>
        <w:t>3</w:t>
      </w:r>
      <w:r w:rsidR="001570E2">
        <w:rPr>
          <w:rFonts w:ascii="Georgia" w:hAnsi="Georgia" w:cs="Arial" w:hint="cs"/>
          <w:sz w:val="20"/>
          <w:szCs w:val="20"/>
          <w:shd w:val="clear" w:color="auto" w:fill="DBE5F1"/>
          <w:rtl/>
        </w:rPr>
        <w:t>5</w:t>
      </w:r>
      <w:r w:rsidR="001570E2" w:rsidRPr="008C05DE">
        <w:rPr>
          <w:rFonts w:ascii="Georgia" w:hAnsi="Georgia" w:cs="Arial"/>
          <w:sz w:val="20"/>
          <w:szCs w:val="20"/>
          <w:rtl/>
        </w:rPr>
        <w:t xml:space="preserve"> </w:t>
      </w:r>
      <w:r w:rsidR="00C04F2D" w:rsidRPr="008C05DE">
        <w:rPr>
          <w:rFonts w:ascii="Georgia" w:hAnsi="Georgia" w:cs="Arial"/>
          <w:sz w:val="20"/>
          <w:szCs w:val="20"/>
          <w:rtl/>
        </w:rPr>
        <w:t>לדוחות המאוחדים</w:t>
      </w:r>
      <w:r w:rsidRPr="008C05DE">
        <w:rPr>
          <w:rFonts w:ascii="Georgia" w:hAnsi="Georgia" w:cs="Arial"/>
          <w:sz w:val="20"/>
          <w:szCs w:val="20"/>
          <w:rtl/>
        </w:rPr>
        <w:t>)</w:t>
      </w:r>
      <w:r w:rsidRPr="006D7229">
        <w:rPr>
          <w:rFonts w:ascii="Georgia" w:hAnsi="Georgia" w:cs="Arial"/>
          <w:color w:val="0000FF"/>
          <w:sz w:val="20"/>
          <w:szCs w:val="20"/>
          <w:rtl/>
        </w:rPr>
        <w:t>.</w:t>
      </w:r>
    </w:p>
    <w:p w:rsidR="00BA4A3B" w:rsidRPr="006D7229" w:rsidRDefault="00BA4A3B" w:rsidP="00BA4A3B">
      <w:pPr>
        <w:ind w:left="567"/>
        <w:rPr>
          <w:rFonts w:ascii="Georgia" w:hAnsi="Georgia" w:cs="Arial"/>
          <w:sz w:val="20"/>
          <w:szCs w:val="20"/>
        </w:rPr>
      </w:pPr>
    </w:p>
    <w:p w:rsidR="00BA4A3B" w:rsidRPr="006D7229" w:rsidRDefault="00BA4A3B" w:rsidP="00BA4A3B">
      <w:pPr>
        <w:ind w:left="1366"/>
        <w:rPr>
          <w:rFonts w:ascii="Georgia" w:hAnsi="Georgia" w:cs="Arial"/>
          <w:sz w:val="20"/>
          <w:szCs w:val="20"/>
          <w:rtl/>
        </w:rPr>
      </w:pPr>
      <w:r w:rsidRPr="006D7229">
        <w:rPr>
          <w:rFonts w:ascii="Georgia" w:hAnsi="Georgia" w:cs="Arial"/>
          <w:sz w:val="20"/>
          <w:szCs w:val="20"/>
          <w:rtl/>
        </w:rPr>
        <w:t>החשיפה המרבית לסיכון אשראי למועד הדיווח הינה בגובה השווי ההוגן של הנכסים הנגזרים בתאריך הדוח על המצב הכספי.</w:t>
      </w:r>
    </w:p>
    <w:p w:rsidR="00127DD9" w:rsidRPr="006D7229" w:rsidRDefault="00127DD9">
      <w:pPr>
        <w:bidi w:val="0"/>
        <w:rPr>
          <w:rFonts w:ascii="Georgia" w:hAnsi="Georgia" w:cs="Arial"/>
          <w:b/>
          <w:bCs/>
          <w:sz w:val="20"/>
          <w:szCs w:val="20"/>
        </w:rPr>
      </w:pPr>
    </w:p>
    <w:p w:rsidR="00BA4A3B" w:rsidRPr="006D7229" w:rsidRDefault="00BA4A3B" w:rsidP="00BA4A3B">
      <w:pPr>
        <w:ind w:left="720"/>
        <w:rPr>
          <w:rFonts w:ascii="Georgia" w:hAnsi="Georgia" w:cs="Arial"/>
          <w:b/>
          <w:bCs/>
          <w:sz w:val="20"/>
          <w:szCs w:val="20"/>
          <w:rtl/>
        </w:rPr>
      </w:pPr>
      <w:r w:rsidRPr="006D7229">
        <w:rPr>
          <w:rFonts w:ascii="Georgia" w:hAnsi="Georgia" w:cs="Arial"/>
          <w:b/>
          <w:bCs/>
          <w:sz w:val="20"/>
          <w:szCs w:val="20"/>
          <w:rtl/>
        </w:rPr>
        <w:t>ד.</w:t>
      </w:r>
      <w:r w:rsidRPr="006D7229">
        <w:rPr>
          <w:rFonts w:ascii="Georgia" w:hAnsi="Georgia" w:cs="Arial"/>
          <w:b/>
          <w:bCs/>
          <w:sz w:val="20"/>
          <w:szCs w:val="20"/>
          <w:rtl/>
        </w:rPr>
        <w:tab/>
        <w:t>נגזרים משובצים</w:t>
      </w:r>
    </w:p>
    <w:p w:rsidR="00BA4A3B" w:rsidRPr="006D7229" w:rsidRDefault="00BA4A3B" w:rsidP="00BA4A3B">
      <w:pPr>
        <w:ind w:left="567"/>
        <w:rPr>
          <w:rFonts w:ascii="Georgia" w:hAnsi="Georgia" w:cs="Arial"/>
          <w:sz w:val="20"/>
          <w:szCs w:val="20"/>
          <w:rtl/>
        </w:rPr>
      </w:pPr>
    </w:p>
    <w:p w:rsidR="00BA4A3B" w:rsidRPr="006D7229" w:rsidRDefault="00BA4A3B" w:rsidP="00BA4A3B">
      <w:pPr>
        <w:ind w:left="1366"/>
        <w:rPr>
          <w:rFonts w:ascii="Georgia" w:hAnsi="Georgia" w:cs="Arial"/>
          <w:sz w:val="20"/>
          <w:szCs w:val="20"/>
          <w:rtl/>
        </w:rPr>
      </w:pPr>
      <w:r w:rsidRPr="006D7229">
        <w:rPr>
          <w:rFonts w:ascii="Georgia" w:hAnsi="Georgia" w:cs="Arial"/>
          <w:sz w:val="20"/>
          <w:szCs w:val="20"/>
          <w:rtl/>
        </w:rPr>
        <w:t xml:space="preserve">הנגזרים המשובצים בהסכמי חכירה תפעולית מופרדים מהסכמי החכירה ונמדדים בנפרד בכל תאריך דוח על המצב הכספי, לפי שווים ההוגן. השינויים בשווי ההוגן של הנגזרים המשובצים שהופרדו כאמור, נזקפים מדי תקופה לדוח </w:t>
      </w:r>
      <w:r w:rsidR="00320765">
        <w:rPr>
          <w:rFonts w:ascii="Georgia" w:hAnsi="Georgia" w:cs="Arial"/>
          <w:sz w:val="20"/>
          <w:szCs w:val="20"/>
          <w:rtl/>
        </w:rPr>
        <w:t>רווח או הפסד</w:t>
      </w:r>
      <w:r w:rsidRPr="006D7229">
        <w:rPr>
          <w:rFonts w:ascii="Georgia" w:hAnsi="Georgia" w:cs="Arial"/>
          <w:sz w:val="20"/>
          <w:szCs w:val="20"/>
          <w:rtl/>
        </w:rPr>
        <w:t xml:space="preserve"> במסגרת סעיף "רווחים (הפסדים) אחרים". </w:t>
      </w:r>
    </w:p>
    <w:p w:rsidR="00BA4A3B" w:rsidRPr="006D7229" w:rsidRDefault="00BA4A3B" w:rsidP="00BA4A3B">
      <w:pPr>
        <w:ind w:left="567"/>
        <w:rPr>
          <w:rFonts w:ascii="Georgia" w:hAnsi="Georgia" w:cs="Arial"/>
          <w:sz w:val="20"/>
          <w:szCs w:val="20"/>
          <w:rtl/>
        </w:rPr>
      </w:pPr>
    </w:p>
    <w:p w:rsidR="00BA4A3B" w:rsidRPr="006D7229" w:rsidRDefault="00BA4A3B" w:rsidP="00F370B9">
      <w:pPr>
        <w:ind w:left="1366"/>
        <w:rPr>
          <w:rFonts w:ascii="Georgia" w:hAnsi="Georgia" w:cs="Arial"/>
          <w:sz w:val="20"/>
          <w:szCs w:val="20"/>
          <w:rtl/>
        </w:rPr>
      </w:pPr>
      <w:r w:rsidRPr="006D7229">
        <w:rPr>
          <w:rFonts w:ascii="Georgia" w:hAnsi="Georgia" w:cs="Arial"/>
          <w:sz w:val="20"/>
          <w:szCs w:val="20"/>
          <w:rtl/>
        </w:rPr>
        <w:t>לעניין הנגזר המשובץ באיגרות חוב הניתנות להמרה</w:t>
      </w:r>
      <w:r w:rsidR="00A82753">
        <w:rPr>
          <w:rFonts w:ascii="Georgia" w:hAnsi="Georgia" w:cs="Arial" w:hint="cs"/>
          <w:sz w:val="20"/>
          <w:szCs w:val="20"/>
          <w:rtl/>
        </w:rPr>
        <w:t xml:space="preserve"> </w:t>
      </w:r>
      <w:r w:rsidRPr="006D7229">
        <w:rPr>
          <w:rFonts w:ascii="Georgia" w:hAnsi="Georgia" w:cs="Arial"/>
          <w:sz w:val="20"/>
          <w:szCs w:val="20"/>
          <w:rtl/>
        </w:rPr>
        <w:t>/ כתבי אופציה שהונפקו למשקיעים</w:t>
      </w:r>
      <w:r w:rsidR="00A82753">
        <w:rPr>
          <w:rFonts w:ascii="Georgia" w:hAnsi="Georgia" w:cs="Arial" w:hint="cs"/>
          <w:sz w:val="20"/>
          <w:szCs w:val="20"/>
          <w:rtl/>
        </w:rPr>
        <w:t xml:space="preserve"> </w:t>
      </w:r>
      <w:r w:rsidR="00F370B9">
        <w:rPr>
          <w:rFonts w:ascii="Georgia" w:hAnsi="Georgia" w:cs="Arial" w:hint="cs"/>
          <w:sz w:val="20"/>
          <w:szCs w:val="20"/>
          <w:rtl/>
        </w:rPr>
        <w:t>-</w:t>
      </w:r>
      <w:r w:rsidRPr="006D7229">
        <w:rPr>
          <w:rFonts w:ascii="Georgia" w:hAnsi="Georgia" w:cs="Arial"/>
          <w:sz w:val="20"/>
          <w:szCs w:val="20"/>
          <w:rtl/>
        </w:rPr>
        <w:t xml:space="preserve"> </w:t>
      </w:r>
      <w:r w:rsidR="00E261DB">
        <w:rPr>
          <w:rFonts w:ascii="Georgia" w:hAnsi="Georgia" w:cs="Arial"/>
          <w:sz w:val="20"/>
          <w:szCs w:val="20"/>
          <w:rtl/>
        </w:rPr>
        <w:t>ראו</w:t>
      </w:r>
      <w:r w:rsidRPr="00BB2F68">
        <w:rPr>
          <w:rFonts w:ascii="Georgia" w:hAnsi="Georgia" w:cs="Arial"/>
          <w:sz w:val="20"/>
          <w:szCs w:val="20"/>
          <w:rtl/>
        </w:rPr>
        <w:t xml:space="preserve"> ביאור </w:t>
      </w:r>
      <w:r w:rsidR="00FF5D4C" w:rsidRPr="0082525E">
        <w:rPr>
          <w:rFonts w:ascii="Georgia" w:hAnsi="Georgia" w:cs="Arial"/>
          <w:sz w:val="20"/>
          <w:szCs w:val="20"/>
          <w:shd w:val="clear" w:color="auto" w:fill="DBE5F1"/>
          <w:rtl/>
        </w:rPr>
        <w:t>6</w:t>
      </w:r>
      <w:r w:rsidR="00DD7BA2" w:rsidRPr="00BB2F68">
        <w:rPr>
          <w:rFonts w:ascii="Georgia" w:hAnsi="Georgia" w:cs="Arial"/>
          <w:sz w:val="20"/>
          <w:szCs w:val="20"/>
          <w:rtl/>
        </w:rPr>
        <w:t xml:space="preserve"> </w:t>
      </w:r>
      <w:r w:rsidR="00212766" w:rsidRPr="00BB2F68">
        <w:rPr>
          <w:rFonts w:ascii="Georgia" w:hAnsi="Georgia" w:cs="Arial"/>
          <w:sz w:val="20"/>
          <w:szCs w:val="20"/>
          <w:rtl/>
        </w:rPr>
        <w:t>להלן</w:t>
      </w:r>
      <w:r w:rsidRPr="00BB2F68">
        <w:rPr>
          <w:rFonts w:ascii="Georgia" w:hAnsi="Georgia" w:cs="Arial"/>
          <w:sz w:val="20"/>
          <w:szCs w:val="20"/>
          <w:rtl/>
        </w:rPr>
        <w:t>.</w:t>
      </w:r>
    </w:p>
    <w:p w:rsidR="00EC6A26" w:rsidRPr="006D7229" w:rsidRDefault="00EC6A26" w:rsidP="00FF5D4C">
      <w:pPr>
        <w:ind w:left="1366"/>
        <w:rPr>
          <w:rFonts w:ascii="Georgia" w:hAnsi="Georgia" w:cs="Arial"/>
          <w:sz w:val="20"/>
          <w:szCs w:val="20"/>
          <w:rtl/>
        </w:rPr>
      </w:pPr>
    </w:p>
    <w:p w:rsidR="0020575D" w:rsidRPr="006D7229" w:rsidRDefault="00EC6A26">
      <w:pPr>
        <w:ind w:left="1366"/>
        <w:rPr>
          <w:rFonts w:ascii="Georgia" w:hAnsi="Georgia" w:cs="Arial"/>
          <w:sz w:val="20"/>
          <w:szCs w:val="20"/>
          <w:rtl/>
        </w:rPr>
      </w:pPr>
      <w:r w:rsidRPr="006D7229">
        <w:rPr>
          <w:rFonts w:ascii="Georgia" w:hAnsi="Georgia" w:cs="Arial"/>
          <w:sz w:val="20"/>
          <w:szCs w:val="20"/>
          <w:rtl/>
        </w:rPr>
        <w:t>החשיפה המרבית לסיכון אשראי למועד הדיווח הינה בגובה השווי ההוגן של הנכסים הנגזרים בתאריך הדוח על המצב הכספי.</w:t>
      </w:r>
    </w:p>
    <w:p w:rsidR="0010067D" w:rsidRDefault="0010067D" w:rsidP="001E47C1">
      <w:pPr>
        <w:rPr>
          <w:rFonts w:ascii="Georgia" w:hAnsi="Georgia" w:cs="Arial"/>
          <w:b/>
          <w:bCs/>
          <w:noProof/>
          <w:color w:val="000000"/>
          <w:sz w:val="20"/>
          <w:szCs w:val="20"/>
          <w:rtl/>
        </w:rPr>
      </w:pPr>
    </w:p>
    <w:p w:rsidR="00F35B3B" w:rsidRDefault="00F35B3B" w:rsidP="00B23533">
      <w:pPr>
        <w:spacing w:line="360" w:lineRule="auto"/>
        <w:jc w:val="center"/>
        <w:rPr>
          <w:rFonts w:ascii="Georgia" w:hAnsi="Georgia" w:cs="Arial"/>
          <w:b/>
          <w:bCs/>
          <w:color w:val="000000"/>
          <w:sz w:val="20"/>
          <w:szCs w:val="20"/>
          <w:lang w:eastAsia="en-US"/>
        </w:rPr>
      </w:pPr>
      <w:r>
        <w:rPr>
          <w:rFonts w:ascii="Georgia" w:hAnsi="Georgia" w:cs="Arial"/>
          <w:b/>
          <w:bCs/>
          <w:noProof/>
          <w:color w:val="000000"/>
          <w:sz w:val="20"/>
          <w:szCs w:val="20"/>
          <w:rtl/>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F35B3B" w:rsidRPr="00B23533" w:rsidRDefault="00F35B3B" w:rsidP="00B23533">
      <w:pPr>
        <w:tabs>
          <w:tab w:val="left" w:pos="993"/>
        </w:tabs>
        <w:spacing w:line="360" w:lineRule="auto"/>
        <w:ind w:left="-759" w:right="-284"/>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F35B3B" w:rsidRPr="00B23533" w:rsidRDefault="00F35B3B" w:rsidP="00B14C62">
      <w:pPr>
        <w:tabs>
          <w:tab w:val="left" w:pos="993"/>
        </w:tabs>
        <w:spacing w:line="360" w:lineRule="auto"/>
        <w:ind w:left="90"/>
        <w:jc w:val="center"/>
        <w:outlineLvl w:val="0"/>
        <w:rPr>
          <w:rFonts w:ascii="Georgia" w:hAnsi="Georgia" w:cs="Arial"/>
          <w:bCs/>
          <w:color w:val="000000"/>
          <w:sz w:val="20"/>
          <w:szCs w:val="20"/>
          <w:rtl/>
          <w:lang w:eastAsia="en-US"/>
        </w:rPr>
      </w:pPr>
      <w:r w:rsidRPr="00B23533">
        <w:rPr>
          <w:rFonts w:ascii="Georgia" w:hAnsi="Georgia" w:cs="Arial"/>
          <w:bCs/>
          <w:color w:val="000000"/>
          <w:sz w:val="20"/>
          <w:szCs w:val="20"/>
          <w:rtl/>
          <w:lang w:eastAsia="en-US"/>
        </w:rPr>
        <w:t>(דוחות תקופתיים ומיידיים), התש"ל-1970</w:t>
      </w:r>
      <w:r w:rsidRPr="00B23533">
        <w:rPr>
          <w:rFonts w:ascii="Georgia" w:hAnsi="Georgia" w:cs="Arial" w:hint="cs"/>
          <w:bCs/>
          <w:color w:val="000000"/>
          <w:sz w:val="20"/>
          <w:szCs w:val="20"/>
          <w:rtl/>
          <w:lang w:eastAsia="en-US"/>
        </w:rPr>
        <w:t xml:space="preserve"> </w:t>
      </w:r>
      <w:r w:rsidRPr="00B23533">
        <w:rPr>
          <w:rFonts w:ascii="Georgia" w:hAnsi="Georgia" w:cs="Arial" w:hint="cs"/>
          <w:b/>
          <w:color w:val="000000"/>
          <w:sz w:val="20"/>
          <w:szCs w:val="20"/>
          <w:rtl/>
          <w:lang w:eastAsia="en-US"/>
        </w:rPr>
        <w:t>(המשך)</w:t>
      </w:r>
    </w:p>
    <w:p w:rsidR="00F35B3B" w:rsidRDefault="00F35B3B" w:rsidP="001E47C1">
      <w:pPr>
        <w:rPr>
          <w:rFonts w:ascii="Georgia" w:hAnsi="Georgia" w:cs="Arial"/>
          <w:b/>
          <w:bCs/>
          <w:noProof/>
          <w:color w:val="000000"/>
          <w:sz w:val="20"/>
          <w:szCs w:val="20"/>
          <w:rtl/>
        </w:rPr>
      </w:pPr>
    </w:p>
    <w:p w:rsidR="00F35B3B" w:rsidRPr="006D7229" w:rsidRDefault="00F35B3B" w:rsidP="001E47C1">
      <w:pPr>
        <w:rPr>
          <w:rFonts w:ascii="Georgia" w:hAnsi="Georgia" w:cs="Arial"/>
          <w:b/>
          <w:bCs/>
          <w:noProof/>
          <w:color w:val="000000"/>
          <w:sz w:val="20"/>
          <w:szCs w:val="20"/>
          <w:rtl/>
        </w:rPr>
      </w:pPr>
    </w:p>
    <w:p w:rsidR="0041105E" w:rsidRPr="006D7229" w:rsidRDefault="00DA4A79" w:rsidP="00F370B9">
      <w:pPr>
        <w:ind w:left="932" w:hanging="932"/>
        <w:rPr>
          <w:rFonts w:ascii="Georgia" w:eastAsia="SimSun" w:hAnsi="Georgia" w:cs="Arial"/>
          <w:b/>
          <w:bCs/>
          <w:sz w:val="20"/>
          <w:szCs w:val="20"/>
          <w:rtl/>
          <w:lang w:eastAsia="zh-CN"/>
        </w:rPr>
      </w:pPr>
      <w:bookmarkStart w:id="23" w:name="Q12"/>
      <w:r w:rsidRPr="006D7229">
        <w:rPr>
          <w:rFonts w:ascii="Georgia" w:hAnsi="Georgia" w:cs="Arial"/>
          <w:b/>
          <w:bCs/>
          <w:noProof/>
          <w:color w:val="000000"/>
          <w:sz w:val="20"/>
          <w:szCs w:val="20"/>
          <w:rtl/>
        </w:rPr>
        <w:t xml:space="preserve">ביאור </w:t>
      </w:r>
      <w:r w:rsidR="00581DE0" w:rsidRPr="006D7229">
        <w:rPr>
          <w:rFonts w:ascii="Georgia" w:hAnsi="Georgia" w:cs="Arial"/>
          <w:b/>
          <w:bCs/>
          <w:noProof/>
          <w:color w:val="000000"/>
          <w:sz w:val="20"/>
          <w:szCs w:val="20"/>
          <w:rtl/>
        </w:rPr>
        <w:t xml:space="preserve">6 </w:t>
      </w:r>
      <w:r w:rsidRPr="006D7229">
        <w:rPr>
          <w:rFonts w:ascii="Georgia" w:hAnsi="Georgia" w:cs="Arial"/>
          <w:b/>
          <w:bCs/>
          <w:noProof/>
          <w:color w:val="000000"/>
          <w:sz w:val="20"/>
          <w:szCs w:val="20"/>
          <w:rtl/>
        </w:rPr>
        <w:t xml:space="preserve">- </w:t>
      </w:r>
      <w:r w:rsidR="00AB60FC" w:rsidRPr="006D7229">
        <w:rPr>
          <w:rFonts w:ascii="Georgia" w:hAnsi="Georgia" w:cs="Arial"/>
          <w:b/>
          <w:bCs/>
          <w:noProof/>
          <w:color w:val="000000"/>
          <w:sz w:val="20"/>
          <w:szCs w:val="20"/>
          <w:rtl/>
        </w:rPr>
        <w:t xml:space="preserve">הרכב </w:t>
      </w:r>
      <w:r w:rsidRPr="006D7229">
        <w:rPr>
          <w:rFonts w:ascii="Georgia" w:hAnsi="Georgia" w:cs="Arial"/>
          <w:b/>
          <w:bCs/>
          <w:noProof/>
          <w:color w:val="000000"/>
          <w:sz w:val="20"/>
          <w:szCs w:val="20"/>
          <w:rtl/>
        </w:rPr>
        <w:t>התחייבויות פיננסיות</w:t>
      </w:r>
      <w:r w:rsidR="0041105E" w:rsidRPr="006D7229">
        <w:rPr>
          <w:rFonts w:ascii="Georgia" w:hAnsi="Georgia" w:cs="Arial"/>
          <w:b/>
          <w:bCs/>
          <w:noProof/>
          <w:color w:val="000000"/>
          <w:sz w:val="20"/>
          <w:szCs w:val="20"/>
          <w:rtl/>
        </w:rPr>
        <w:t xml:space="preserve"> </w:t>
      </w:r>
      <w:r w:rsidR="0041105E" w:rsidRPr="006D7229">
        <w:rPr>
          <w:rFonts w:ascii="Georgia" w:hAnsi="Georgia" w:cs="Arial"/>
          <w:bCs/>
          <w:sz w:val="20"/>
          <w:szCs w:val="20"/>
          <w:rtl/>
        </w:rPr>
        <w:t xml:space="preserve">הכלולות בדוחות המאוחדים המיוחסות לחברה עצמה </w:t>
      </w:r>
      <w:r w:rsidR="008B5177" w:rsidRPr="006D7229">
        <w:rPr>
          <w:rFonts w:ascii="Georgia" w:hAnsi="Georgia" w:cs="Arial"/>
          <w:b/>
          <w:sz w:val="20"/>
          <w:szCs w:val="20"/>
          <w:rtl/>
        </w:rPr>
        <w:t>(למעט מכשירים פיננסיים נגזרים)</w:t>
      </w:r>
    </w:p>
    <w:bookmarkEnd w:id="23"/>
    <w:p w:rsidR="00D11F46" w:rsidRPr="006D7229" w:rsidRDefault="00D11F46" w:rsidP="00A50137">
      <w:pPr>
        <w:ind w:left="926" w:hanging="926"/>
        <w:rPr>
          <w:rFonts w:ascii="Georgia" w:hAnsi="Georgia" w:cs="Arial"/>
          <w:b/>
          <w:bCs/>
          <w:noProof/>
          <w:color w:val="000000"/>
          <w:sz w:val="20"/>
          <w:szCs w:val="20"/>
          <w:rtl/>
        </w:rPr>
      </w:pPr>
    </w:p>
    <w:p w:rsidR="00E42D36" w:rsidRPr="006D7229" w:rsidRDefault="00150CAE" w:rsidP="008C4675">
      <w:pPr>
        <w:ind w:left="932"/>
        <w:rPr>
          <w:rStyle w:val="a"/>
          <w:rFonts w:ascii="Georgia" w:hAnsi="Georgia"/>
          <w:b/>
          <w:noProof/>
          <w:sz w:val="20"/>
          <w:szCs w:val="20"/>
          <w:u w:val="none"/>
          <w:rtl/>
        </w:rPr>
      </w:pPr>
      <w:r w:rsidRPr="006D7229">
        <w:rPr>
          <w:rStyle w:val="a"/>
          <w:rFonts w:ascii="Georgia" w:hAnsi="Georgia"/>
          <w:b/>
          <w:noProof/>
          <w:sz w:val="20"/>
          <w:szCs w:val="20"/>
          <w:u w:val="none"/>
          <w:rtl/>
        </w:rPr>
        <w:t>בהתאם לתקנה 9ג' בשילוב עם הוראות התוספת, נדרש גילוי בדבר ההתחייבויות הפיננסיות המוצגות במסגרת המידע הכספי הנפרד, בהתאם לדרישות הגילוי הקבועות בכללי החשבונאות המקובלים (תקני ה-</w:t>
      </w:r>
      <w:r w:rsidR="00DB48F5" w:rsidRPr="000F0B54">
        <w:rPr>
          <w:rStyle w:val="a"/>
          <w:rFonts w:ascii="Georgia" w:hAnsi="Georgia"/>
          <w:bCs/>
          <w:noProof/>
          <w:sz w:val="20"/>
          <w:szCs w:val="20"/>
          <w:u w:val="none"/>
        </w:rPr>
        <w:t>IFRS</w:t>
      </w:r>
      <w:r w:rsidRPr="006D7229">
        <w:rPr>
          <w:rStyle w:val="a"/>
          <w:rFonts w:ascii="Georgia" w:hAnsi="Georgia"/>
          <w:b/>
          <w:noProof/>
          <w:sz w:val="20"/>
          <w:szCs w:val="20"/>
          <w:u w:val="none"/>
          <w:rtl/>
        </w:rPr>
        <w:t>) לעניין התחייבויות פיננסיות (דהיינו, לרבות מלוא הגילוי הנדרש בהתאם ל-</w:t>
      </w:r>
      <w:r w:rsidR="00DB48F5" w:rsidRPr="000F0B54">
        <w:rPr>
          <w:rStyle w:val="a"/>
          <w:rFonts w:ascii="Georgia" w:hAnsi="Georgia"/>
          <w:bCs/>
          <w:noProof/>
          <w:sz w:val="20"/>
          <w:szCs w:val="20"/>
          <w:u w:val="none"/>
        </w:rPr>
        <w:t>IFRS 7</w:t>
      </w:r>
      <w:r w:rsidRPr="006D7229">
        <w:rPr>
          <w:rStyle w:val="a"/>
          <w:rFonts w:ascii="Georgia" w:hAnsi="Georgia"/>
          <w:b/>
          <w:noProof/>
          <w:sz w:val="20"/>
          <w:szCs w:val="20"/>
          <w:u w:val="none"/>
          <w:rtl/>
        </w:rPr>
        <w:t xml:space="preserve"> לגבי התחייבויות פיננסיות).</w:t>
      </w:r>
    </w:p>
    <w:p w:rsidR="00150CAE" w:rsidRPr="006D7229" w:rsidRDefault="00150CAE" w:rsidP="008C4675">
      <w:pPr>
        <w:ind w:left="932"/>
        <w:rPr>
          <w:rStyle w:val="a"/>
          <w:rFonts w:ascii="Georgia" w:hAnsi="Georgia"/>
          <w:b/>
          <w:noProof/>
          <w:sz w:val="20"/>
          <w:szCs w:val="20"/>
          <w:u w:val="none"/>
          <w:rtl/>
        </w:rPr>
      </w:pPr>
    </w:p>
    <w:p w:rsidR="00150CAE" w:rsidRPr="006D7229" w:rsidRDefault="00150CAE" w:rsidP="00387770">
      <w:pPr>
        <w:ind w:left="932"/>
        <w:rPr>
          <w:rStyle w:val="a"/>
          <w:rFonts w:ascii="Georgia" w:hAnsi="Georgia"/>
          <w:bCs/>
          <w:noProof/>
          <w:sz w:val="20"/>
          <w:szCs w:val="20"/>
          <w:u w:val="none"/>
          <w:rtl/>
        </w:rPr>
      </w:pPr>
      <w:r w:rsidRPr="006D7229">
        <w:rPr>
          <w:rStyle w:val="a"/>
          <w:rFonts w:ascii="Georgia" w:hAnsi="Georgia"/>
          <w:bCs/>
          <w:noProof/>
          <w:sz w:val="20"/>
          <w:szCs w:val="20"/>
          <w:u w:val="none"/>
          <w:rtl/>
        </w:rPr>
        <w:t xml:space="preserve">עם זאת, במסגרת </w:t>
      </w:r>
      <w:r w:rsidR="00387770" w:rsidRPr="006D7229">
        <w:rPr>
          <w:rStyle w:val="a"/>
          <w:rFonts w:ascii="Georgia" w:hAnsi="Georgia"/>
          <w:bCs/>
          <w:noProof/>
          <w:sz w:val="20"/>
          <w:szCs w:val="20"/>
          <w:u w:val="none"/>
          <w:rtl/>
        </w:rPr>
        <w:t xml:space="preserve">הבהרת סגל הרשות נאמר כי חלף הגילוי הנדרש על פי התוספת כאמור לעיל בגין התחייבויות פיננסיות, תאגיד רשאי ליתן את הגילוי המפורט להלן, וזאת לשם שמירה על הקבלה נאותה </w:t>
      </w:r>
      <w:r w:rsidR="007E4CD7" w:rsidRPr="006D7229">
        <w:rPr>
          <w:rStyle w:val="a"/>
          <w:rFonts w:ascii="Georgia" w:hAnsi="Georgia"/>
          <w:bCs/>
          <w:noProof/>
          <w:sz w:val="20"/>
          <w:szCs w:val="20"/>
          <w:u w:val="none"/>
          <w:rtl/>
        </w:rPr>
        <w:t>בין היקף הגילוי אודות נכסים פיננסיים והתחייבויות פיננסיות:</w:t>
      </w:r>
    </w:p>
    <w:p w:rsidR="007E4CD7" w:rsidRPr="006D7229" w:rsidRDefault="007E4CD7" w:rsidP="00387770">
      <w:pPr>
        <w:ind w:left="932"/>
        <w:rPr>
          <w:rStyle w:val="a"/>
          <w:rFonts w:ascii="Georgia" w:hAnsi="Georgia"/>
          <w:b/>
          <w:noProof/>
          <w:sz w:val="20"/>
          <w:szCs w:val="20"/>
          <w:u w:val="none"/>
          <w:rtl/>
        </w:rPr>
      </w:pPr>
    </w:p>
    <w:p w:rsidR="007E4CD7" w:rsidRPr="006D7229" w:rsidRDefault="007E4CD7" w:rsidP="00C219E0">
      <w:pPr>
        <w:numPr>
          <w:ilvl w:val="0"/>
          <w:numId w:val="15"/>
        </w:numPr>
        <w:rPr>
          <w:rStyle w:val="a"/>
          <w:rFonts w:ascii="Georgia" w:hAnsi="Georgia"/>
          <w:b/>
          <w:noProof/>
          <w:sz w:val="20"/>
          <w:szCs w:val="20"/>
          <w:u w:val="none"/>
          <w:rtl/>
        </w:rPr>
      </w:pPr>
      <w:r w:rsidRPr="006D7229">
        <w:rPr>
          <w:rStyle w:val="a"/>
          <w:rFonts w:ascii="Georgia" w:hAnsi="Georgia"/>
          <w:b/>
          <w:noProof/>
          <w:sz w:val="20"/>
          <w:szCs w:val="20"/>
          <w:u w:val="none"/>
          <w:rtl/>
        </w:rPr>
        <w:t>גילוי אודות סיכון הנזילות הנובע מההתחייבויות הפיננסיות שגילוין נדרש</w:t>
      </w:r>
      <w:r w:rsidR="00141D21" w:rsidRPr="006D7229">
        <w:rPr>
          <w:rStyle w:val="a"/>
          <w:rFonts w:ascii="Georgia" w:hAnsi="Georgia"/>
          <w:b/>
          <w:noProof/>
          <w:sz w:val="20"/>
          <w:szCs w:val="20"/>
          <w:u w:val="none"/>
          <w:rtl/>
        </w:rPr>
        <w:t xml:space="preserve"> </w:t>
      </w:r>
      <w:r w:rsidRPr="006D7229">
        <w:rPr>
          <w:rStyle w:val="a"/>
          <w:rFonts w:ascii="Georgia" w:hAnsi="Georgia"/>
          <w:b/>
          <w:noProof/>
          <w:sz w:val="20"/>
          <w:szCs w:val="20"/>
          <w:u w:val="none"/>
          <w:rtl/>
        </w:rPr>
        <w:t>לפי סעיף 1(א) לתוספת</w:t>
      </w:r>
      <w:r w:rsidR="00141D21" w:rsidRPr="006D7229">
        <w:rPr>
          <w:rStyle w:val="a"/>
          <w:rFonts w:ascii="Georgia" w:hAnsi="Georgia"/>
          <w:b/>
          <w:noProof/>
          <w:sz w:val="20"/>
          <w:szCs w:val="20"/>
          <w:u w:val="none"/>
          <w:rtl/>
        </w:rPr>
        <w:t xml:space="preserve"> (דהיינו, במסגרת המידע הכספי הנפרד), </w:t>
      </w:r>
      <w:r w:rsidRPr="006D7229">
        <w:rPr>
          <w:rStyle w:val="a"/>
          <w:rFonts w:ascii="Georgia" w:hAnsi="Georgia"/>
          <w:b/>
          <w:noProof/>
          <w:sz w:val="20"/>
          <w:szCs w:val="20"/>
          <w:u w:val="none"/>
          <w:rtl/>
        </w:rPr>
        <w:t xml:space="preserve"> </w:t>
      </w:r>
      <w:r w:rsidR="00141D21" w:rsidRPr="006D7229">
        <w:rPr>
          <w:rStyle w:val="a"/>
          <w:rFonts w:ascii="Georgia" w:hAnsi="Georgia"/>
          <w:b/>
          <w:noProof/>
          <w:sz w:val="20"/>
          <w:szCs w:val="20"/>
          <w:u w:val="none"/>
          <w:rtl/>
        </w:rPr>
        <w:t xml:space="preserve">וזאת במתכונת הגילוי הנדרשת בהתאם לכללי החשבונאות המקובלים (דהיינו </w:t>
      </w:r>
      <w:r w:rsidR="00C219E0">
        <w:rPr>
          <w:rStyle w:val="a"/>
          <w:rFonts w:ascii="Georgia" w:hAnsi="Georgia" w:hint="cs"/>
          <w:b/>
          <w:noProof/>
          <w:sz w:val="20"/>
          <w:szCs w:val="20"/>
          <w:u w:val="none"/>
          <w:rtl/>
        </w:rPr>
        <w:t>-</w:t>
      </w:r>
      <w:r w:rsidR="00141D21" w:rsidRPr="006D7229">
        <w:rPr>
          <w:rStyle w:val="a"/>
          <w:rFonts w:ascii="Georgia" w:hAnsi="Georgia"/>
          <w:b/>
          <w:noProof/>
          <w:sz w:val="20"/>
          <w:szCs w:val="20"/>
          <w:u w:val="none"/>
          <w:rtl/>
        </w:rPr>
        <w:t xml:space="preserve"> תקני ה-</w:t>
      </w:r>
      <w:r w:rsidR="00DB48F5" w:rsidRPr="000F0B54">
        <w:rPr>
          <w:rStyle w:val="a"/>
          <w:rFonts w:ascii="Georgia" w:hAnsi="Georgia"/>
          <w:bCs/>
          <w:noProof/>
          <w:sz w:val="20"/>
          <w:szCs w:val="20"/>
          <w:u w:val="none"/>
        </w:rPr>
        <w:t>IFRS</w:t>
      </w:r>
      <w:r w:rsidR="00141D21" w:rsidRPr="006D7229">
        <w:rPr>
          <w:rStyle w:val="a"/>
          <w:rFonts w:ascii="Georgia" w:hAnsi="Georgia"/>
          <w:b/>
          <w:noProof/>
          <w:sz w:val="20"/>
          <w:szCs w:val="20"/>
          <w:u w:val="none"/>
          <w:rtl/>
        </w:rPr>
        <w:t>).</w:t>
      </w:r>
    </w:p>
    <w:p w:rsidR="00141D21" w:rsidRPr="006D7229" w:rsidRDefault="00141D21" w:rsidP="00141D21">
      <w:pPr>
        <w:numPr>
          <w:ilvl w:val="0"/>
          <w:numId w:val="15"/>
        </w:numPr>
        <w:rPr>
          <w:rStyle w:val="a"/>
          <w:rFonts w:ascii="Georgia" w:hAnsi="Georgia"/>
          <w:b/>
          <w:noProof/>
          <w:sz w:val="20"/>
          <w:szCs w:val="20"/>
          <w:u w:val="none"/>
          <w:rtl/>
        </w:rPr>
      </w:pPr>
      <w:r w:rsidRPr="006D7229">
        <w:rPr>
          <w:rStyle w:val="a"/>
          <w:rFonts w:ascii="Georgia" w:hAnsi="Georgia"/>
          <w:b/>
          <w:noProof/>
          <w:sz w:val="20"/>
          <w:szCs w:val="20"/>
          <w:u w:val="none"/>
          <w:rtl/>
        </w:rPr>
        <w:t>סיווג ופירוט קבוצות ההתחייבויות הפיננסיות לפי סוגי מטבע ולפי אופן הצמדה, וככל שרלוונטי בנסיבות העניין, תוך התאמה לסיווג ופירוט קבוצות הנכסים הפיננסיים.</w:t>
      </w:r>
    </w:p>
    <w:p w:rsidR="00336246" w:rsidRPr="006D7229" w:rsidRDefault="00336246" w:rsidP="00721CAD">
      <w:pPr>
        <w:ind w:left="932"/>
        <w:rPr>
          <w:rStyle w:val="a"/>
          <w:rFonts w:ascii="Georgia" w:hAnsi="Georgia"/>
          <w:b/>
          <w:noProof/>
          <w:sz w:val="20"/>
          <w:szCs w:val="20"/>
          <w:u w:val="none"/>
          <w:rtl/>
        </w:rPr>
      </w:pPr>
    </w:p>
    <w:p w:rsidR="00AD7E4F" w:rsidRPr="006D7229" w:rsidRDefault="00721CAD" w:rsidP="00721CAD">
      <w:pPr>
        <w:ind w:left="932"/>
        <w:rPr>
          <w:rFonts w:ascii="Georgia" w:hAnsi="Georgia" w:cs="Arial"/>
          <w:bCs/>
          <w:noProof/>
          <w:color w:val="0000FF"/>
          <w:sz w:val="20"/>
          <w:szCs w:val="20"/>
          <w:u w:val="single"/>
          <w:shd w:val="clear" w:color="auto" w:fill="CCCCCC"/>
          <w:rtl/>
        </w:rPr>
      </w:pPr>
      <w:r w:rsidRPr="006D7229">
        <w:rPr>
          <w:rStyle w:val="a"/>
          <w:rFonts w:ascii="Georgia" w:hAnsi="Georgia"/>
          <w:b/>
          <w:noProof/>
          <w:sz w:val="20"/>
          <w:szCs w:val="20"/>
          <w:u w:val="none"/>
          <w:rtl/>
        </w:rPr>
        <w:t xml:space="preserve">הגילויים </w:t>
      </w:r>
      <w:r w:rsidR="00660A7E" w:rsidRPr="006D7229">
        <w:rPr>
          <w:rStyle w:val="a"/>
          <w:rFonts w:ascii="Georgia" w:hAnsi="Georgia"/>
          <w:b/>
          <w:noProof/>
          <w:sz w:val="20"/>
          <w:szCs w:val="20"/>
          <w:u w:val="none"/>
          <w:rtl/>
        </w:rPr>
        <w:t xml:space="preserve">לדוגמא </w:t>
      </w:r>
      <w:r w:rsidRPr="006D7229">
        <w:rPr>
          <w:rStyle w:val="a"/>
          <w:rFonts w:ascii="Georgia" w:hAnsi="Georgia"/>
          <w:b/>
          <w:noProof/>
          <w:sz w:val="20"/>
          <w:szCs w:val="20"/>
          <w:u w:val="none"/>
          <w:rtl/>
        </w:rPr>
        <w:t xml:space="preserve">לגבי ההתחייבויות הפיננסיות המובאים </w:t>
      </w:r>
      <w:r w:rsidR="00660A7E" w:rsidRPr="006D7229">
        <w:rPr>
          <w:rStyle w:val="a"/>
          <w:rFonts w:ascii="Georgia" w:hAnsi="Georgia"/>
          <w:b/>
          <w:noProof/>
          <w:sz w:val="20"/>
          <w:szCs w:val="20"/>
          <w:u w:val="none"/>
          <w:rtl/>
        </w:rPr>
        <w:t xml:space="preserve">להלן </w:t>
      </w:r>
      <w:r w:rsidRPr="006D7229">
        <w:rPr>
          <w:rStyle w:val="a"/>
          <w:rFonts w:ascii="Georgia" w:hAnsi="Georgia"/>
          <w:b/>
          <w:noProof/>
          <w:sz w:val="20"/>
          <w:szCs w:val="20"/>
          <w:u w:val="none"/>
          <w:rtl/>
        </w:rPr>
        <w:t xml:space="preserve">במסגרת המידע הכספי הנפרד לדוגמא, </w:t>
      </w:r>
      <w:r w:rsidR="00AD7E4F" w:rsidRPr="006D7229">
        <w:rPr>
          <w:rFonts w:ascii="Georgia" w:hAnsi="Georgia" w:cs="Arial"/>
          <w:bCs/>
          <w:noProof/>
          <w:color w:val="0000FF"/>
          <w:sz w:val="20"/>
          <w:szCs w:val="20"/>
          <w:u w:val="single"/>
          <w:shd w:val="clear" w:color="auto" w:fill="CCCCCC"/>
          <w:rtl/>
        </w:rPr>
        <w:t>מוצגים תחת ההנחה שה</w:t>
      </w:r>
      <w:r w:rsidRPr="006D7229">
        <w:rPr>
          <w:rFonts w:ascii="Georgia" w:hAnsi="Georgia" w:cs="Arial"/>
          <w:bCs/>
          <w:noProof/>
          <w:color w:val="0000FF"/>
          <w:sz w:val="20"/>
          <w:szCs w:val="20"/>
          <w:u w:val="single"/>
          <w:shd w:val="clear" w:color="auto" w:fill="CCCCCC"/>
          <w:rtl/>
        </w:rPr>
        <w:t>חברה</w:t>
      </w:r>
      <w:r w:rsidR="00AD7E4F" w:rsidRPr="006D7229">
        <w:rPr>
          <w:rFonts w:ascii="Georgia" w:hAnsi="Georgia" w:cs="Arial"/>
          <w:bCs/>
          <w:noProof/>
          <w:color w:val="0000FF"/>
          <w:sz w:val="20"/>
          <w:szCs w:val="20"/>
          <w:u w:val="single"/>
          <w:shd w:val="clear" w:color="auto" w:fill="CCCCCC"/>
          <w:rtl/>
        </w:rPr>
        <w:t xml:space="preserve"> בחרה לפעול בהתאם לחלופה </w:t>
      </w:r>
      <w:r w:rsidRPr="006D7229">
        <w:rPr>
          <w:rFonts w:ascii="Georgia" w:hAnsi="Georgia" w:cs="Arial"/>
          <w:bCs/>
          <w:noProof/>
          <w:color w:val="0000FF"/>
          <w:sz w:val="20"/>
          <w:szCs w:val="20"/>
          <w:u w:val="single"/>
          <w:shd w:val="clear" w:color="auto" w:fill="CCCCCC"/>
          <w:rtl/>
        </w:rPr>
        <w:t xml:space="preserve">האמורה בהבהרת </w:t>
      </w:r>
      <w:r w:rsidR="00EB6ABB" w:rsidRPr="006D7229">
        <w:rPr>
          <w:rFonts w:ascii="Georgia" w:hAnsi="Georgia" w:cs="Arial"/>
          <w:bCs/>
          <w:noProof/>
          <w:color w:val="0000FF"/>
          <w:sz w:val="20"/>
          <w:szCs w:val="20"/>
          <w:u w:val="single"/>
          <w:shd w:val="clear" w:color="auto" w:fill="CCCCCC"/>
          <w:rtl/>
        </w:rPr>
        <w:t xml:space="preserve">סגל </w:t>
      </w:r>
      <w:r w:rsidRPr="006D7229">
        <w:rPr>
          <w:rFonts w:ascii="Georgia" w:hAnsi="Georgia" w:cs="Arial"/>
          <w:bCs/>
          <w:noProof/>
          <w:color w:val="0000FF"/>
          <w:sz w:val="20"/>
          <w:szCs w:val="20"/>
          <w:u w:val="single"/>
          <w:shd w:val="clear" w:color="auto" w:fill="CCCCCC"/>
          <w:rtl/>
        </w:rPr>
        <w:t>הרשות כאמור לעיל</w:t>
      </w:r>
      <w:r w:rsidR="00660A7E" w:rsidRPr="006D7229">
        <w:rPr>
          <w:rFonts w:ascii="Georgia" w:hAnsi="Georgia" w:cs="Arial"/>
          <w:bCs/>
          <w:noProof/>
          <w:color w:val="0000FF"/>
          <w:sz w:val="20"/>
          <w:szCs w:val="20"/>
          <w:u w:val="single"/>
          <w:shd w:val="clear" w:color="auto" w:fill="CCCCCC"/>
          <w:rtl/>
        </w:rPr>
        <w:t>:</w:t>
      </w:r>
    </w:p>
    <w:p w:rsidR="00751B82" w:rsidRPr="006D7229" w:rsidRDefault="00751B82" w:rsidP="0094410A">
      <w:pPr>
        <w:ind w:left="1080" w:hanging="360"/>
        <w:rPr>
          <w:rFonts w:ascii="Georgia" w:hAnsi="Georgia" w:cs="Arial"/>
          <w:b/>
          <w:noProof/>
          <w:color w:val="0000FF"/>
          <w:sz w:val="20"/>
          <w:szCs w:val="20"/>
          <w:shd w:val="clear" w:color="auto" w:fill="CCCCCC"/>
          <w:rtl/>
        </w:rPr>
      </w:pPr>
    </w:p>
    <w:p w:rsidR="00660A7E" w:rsidRDefault="00660A7E" w:rsidP="00FD0678">
      <w:pPr>
        <w:ind w:left="1286" w:firstLine="9"/>
        <w:outlineLvl w:val="1"/>
        <w:rPr>
          <w:rFonts w:ascii="Georgia" w:hAnsi="Georgia" w:cs="Arial"/>
          <w:noProof/>
          <w:sz w:val="20"/>
          <w:szCs w:val="20"/>
          <w:rtl/>
          <w:lang w:eastAsia="en-US"/>
        </w:rPr>
      </w:pPr>
      <w:r w:rsidRPr="005F557A">
        <w:rPr>
          <w:rFonts w:ascii="Georgia" w:hAnsi="Georgia" w:cs="Arial"/>
          <w:noProof/>
          <w:sz w:val="20"/>
          <w:szCs w:val="20"/>
          <w:rtl/>
          <w:lang w:eastAsia="en-US"/>
        </w:rPr>
        <w:t>כמתאפשר בהוראות הבהרת סגל הרשות, בחרה החברה בחלופה האמורה בהבהרת סגל הרשות למתן הגילוי בגין התחייבויות פיננסיות המוצגות במסגרת סכומי הנכסים והההתחייבויות הכלולים בדוחות המאוחדים והמיוחסים לחברה עצמה, כמפורט להלן, חלף הגילוי הנדרש על פי סעיף 4(ג) לתוספת:</w:t>
      </w:r>
    </w:p>
    <w:p w:rsidR="00D113E6" w:rsidRPr="005F557A" w:rsidRDefault="00D113E6" w:rsidP="00F370B9">
      <w:pPr>
        <w:ind w:left="1286" w:firstLine="9"/>
        <w:outlineLvl w:val="1"/>
        <w:rPr>
          <w:rFonts w:ascii="Georgia" w:hAnsi="Georgia" w:cs="Arial"/>
          <w:noProof/>
          <w:sz w:val="20"/>
          <w:szCs w:val="20"/>
          <w:rtl/>
          <w:lang w:eastAsia="en-US"/>
        </w:rPr>
      </w:pPr>
    </w:p>
    <w:p w:rsidR="00127AA1" w:rsidRDefault="00127AA1" w:rsidP="00127AA1">
      <w:pPr>
        <w:numPr>
          <w:ilvl w:val="0"/>
          <w:numId w:val="16"/>
        </w:numPr>
        <w:rPr>
          <w:rFonts w:ascii="Georgia" w:hAnsi="Georgia" w:cs="Arial"/>
          <w:sz w:val="20"/>
          <w:szCs w:val="20"/>
          <w:lang w:eastAsia="en-US"/>
        </w:rPr>
      </w:pPr>
      <w:r w:rsidRPr="005F557A">
        <w:rPr>
          <w:rFonts w:ascii="Georgia" w:hAnsi="Georgia" w:cs="Arial"/>
          <w:sz w:val="20"/>
          <w:szCs w:val="20"/>
          <w:rtl/>
          <w:lang w:eastAsia="en-US"/>
        </w:rPr>
        <w:t>גילוי אודות סיכון הנזילות הנובע מההתחייבויות הפיננסיות שגילוין נדרש לפי סעיף 1(א) לתוספת, וזאת במתכונת הגילוי הנדרשת בהתאם לתקני ה-</w:t>
      </w:r>
      <w:r w:rsidRPr="005F557A">
        <w:rPr>
          <w:rFonts w:ascii="Georgia" w:hAnsi="Georgia" w:cs="Arial"/>
          <w:sz w:val="20"/>
          <w:szCs w:val="20"/>
          <w:lang w:eastAsia="en-US"/>
        </w:rPr>
        <w:t>IFRS</w:t>
      </w:r>
      <w:r w:rsidRPr="005F557A">
        <w:rPr>
          <w:rFonts w:ascii="Georgia" w:hAnsi="Georgia" w:cs="Arial"/>
          <w:sz w:val="20"/>
          <w:szCs w:val="20"/>
          <w:rtl/>
          <w:lang w:eastAsia="en-US"/>
        </w:rPr>
        <w:t>.</w:t>
      </w:r>
    </w:p>
    <w:p w:rsidR="00D113E6" w:rsidRPr="005F557A" w:rsidRDefault="00D113E6" w:rsidP="00D113E6">
      <w:pPr>
        <w:ind w:left="1440"/>
        <w:rPr>
          <w:rFonts w:ascii="Georgia" w:hAnsi="Georgia" w:cs="Arial"/>
          <w:sz w:val="20"/>
          <w:szCs w:val="20"/>
          <w:rtl/>
          <w:lang w:eastAsia="en-US"/>
        </w:rPr>
      </w:pPr>
    </w:p>
    <w:p w:rsidR="00127AA1" w:rsidRPr="005F557A" w:rsidRDefault="00127AA1" w:rsidP="00127AA1">
      <w:pPr>
        <w:numPr>
          <w:ilvl w:val="0"/>
          <w:numId w:val="16"/>
        </w:numPr>
        <w:rPr>
          <w:rFonts w:ascii="Georgia" w:hAnsi="Georgia" w:cs="Arial"/>
          <w:sz w:val="20"/>
          <w:szCs w:val="20"/>
          <w:rtl/>
          <w:lang w:eastAsia="en-US"/>
        </w:rPr>
      </w:pPr>
      <w:r w:rsidRPr="005F557A">
        <w:rPr>
          <w:rFonts w:ascii="Georgia" w:hAnsi="Georgia" w:cs="Arial"/>
          <w:sz w:val="20"/>
          <w:szCs w:val="20"/>
          <w:rtl/>
          <w:lang w:eastAsia="en-US"/>
        </w:rPr>
        <w:t>סיווג ופירוט קבוצות ההתחייבויות הפיננסיות לפי סוגי מטבע ולפי אופן הצמדה, וככל שרלוונטי בנסיבות העניין, תוך התאמה לסיווג ופירוט קבוצות הנכסים הפיננסיים.</w:t>
      </w:r>
    </w:p>
    <w:p w:rsidR="00660A7E" w:rsidRPr="005F557A" w:rsidRDefault="00660A7E" w:rsidP="0094410A">
      <w:pPr>
        <w:ind w:left="1080" w:hanging="360"/>
        <w:rPr>
          <w:rFonts w:ascii="Georgia" w:hAnsi="Georgia" w:cs="Arial"/>
          <w:b/>
          <w:noProof/>
          <w:color w:val="0000FF"/>
          <w:sz w:val="20"/>
          <w:szCs w:val="20"/>
          <w:shd w:val="clear" w:color="auto" w:fill="CCCCCC"/>
          <w:rtl/>
        </w:rPr>
      </w:pPr>
    </w:p>
    <w:p w:rsidR="00336246" w:rsidRPr="006D7229" w:rsidRDefault="005B4EE7" w:rsidP="00336246">
      <w:pPr>
        <w:ind w:left="1260" w:hanging="360"/>
        <w:rPr>
          <w:rFonts w:ascii="Georgia" w:hAnsi="Georgia" w:cs="Arial"/>
          <w:noProof/>
          <w:sz w:val="20"/>
          <w:szCs w:val="20"/>
          <w:rtl/>
          <w:lang w:eastAsia="en-US"/>
        </w:rPr>
      </w:pPr>
      <w:r w:rsidRPr="005F557A">
        <w:rPr>
          <w:rFonts w:ascii="Georgia" w:hAnsi="Georgia" w:cs="Arial"/>
          <w:noProof/>
          <w:sz w:val="20"/>
          <w:szCs w:val="20"/>
          <w:rtl/>
          <w:lang w:eastAsia="en-US"/>
        </w:rPr>
        <w:t xml:space="preserve">הגילויים כאמור מפורטים במסגרת ביאורים </w:t>
      </w:r>
      <w:r w:rsidRPr="005F557A">
        <w:rPr>
          <w:rFonts w:ascii="Georgia" w:hAnsi="Georgia" w:cs="Arial"/>
          <w:noProof/>
          <w:sz w:val="20"/>
          <w:szCs w:val="20"/>
          <w:shd w:val="clear" w:color="auto" w:fill="DBE5F1"/>
          <w:rtl/>
          <w:lang w:eastAsia="en-US"/>
        </w:rPr>
        <w:t>6 ו-7</w:t>
      </w:r>
      <w:r w:rsidRPr="005F557A">
        <w:rPr>
          <w:rFonts w:ascii="Georgia" w:hAnsi="Georgia" w:cs="Arial"/>
          <w:noProof/>
          <w:sz w:val="20"/>
          <w:szCs w:val="20"/>
          <w:rtl/>
          <w:lang w:eastAsia="en-US"/>
        </w:rPr>
        <w:t xml:space="preserve"> להלן.</w:t>
      </w:r>
    </w:p>
    <w:p w:rsidR="00F35B3B" w:rsidRDefault="00F35B3B" w:rsidP="00F35B3B">
      <w:pPr>
        <w:jc w:val="center"/>
        <w:rPr>
          <w:rFonts w:ascii="Georgia" w:hAnsi="Georgia" w:cs="Arial"/>
          <w:b/>
          <w:bCs/>
          <w:color w:val="000000"/>
          <w:sz w:val="20"/>
          <w:szCs w:val="20"/>
          <w:lang w:eastAsia="en-US"/>
        </w:rPr>
      </w:pPr>
      <w:r>
        <w:rPr>
          <w:rFonts w:ascii="Georgia" w:hAnsi="Georgia" w:cs="Arial"/>
          <w:b/>
          <w:noProof/>
          <w:color w:val="0000FF"/>
          <w:sz w:val="20"/>
          <w:szCs w:val="20"/>
          <w:shd w:val="clear" w:color="auto" w:fill="CCCCCC"/>
          <w:rtl/>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F35B3B" w:rsidRPr="00F65BF5" w:rsidRDefault="00F35B3B" w:rsidP="00B14C62">
      <w:pPr>
        <w:tabs>
          <w:tab w:val="left" w:pos="993"/>
        </w:tabs>
        <w:spacing w:line="360" w:lineRule="auto"/>
        <w:ind w:left="-52"/>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F35B3B" w:rsidRPr="00F65BF5" w:rsidRDefault="00F35B3B" w:rsidP="00B14C62">
      <w:pPr>
        <w:tabs>
          <w:tab w:val="left" w:pos="993"/>
        </w:tabs>
        <w:spacing w:line="360" w:lineRule="auto"/>
        <w:ind w:left="-52"/>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(דוחות תקופתיים ומיידיים), התש"ל-1970</w:t>
      </w:r>
      <w:r w:rsidRPr="00F65BF5">
        <w:rPr>
          <w:rFonts w:ascii="Georgia" w:hAnsi="Georgia" w:cs="Arial" w:hint="cs"/>
          <w:bCs/>
          <w:color w:val="000000"/>
          <w:sz w:val="20"/>
          <w:szCs w:val="20"/>
          <w:rtl/>
          <w:lang w:eastAsia="en-US"/>
        </w:rPr>
        <w:t xml:space="preserve"> </w:t>
      </w:r>
      <w:r w:rsidRPr="00F65BF5">
        <w:rPr>
          <w:rFonts w:ascii="Georgia" w:hAnsi="Georgia" w:cs="Arial" w:hint="cs"/>
          <w:b/>
          <w:color w:val="000000"/>
          <w:sz w:val="20"/>
          <w:szCs w:val="20"/>
          <w:rtl/>
          <w:lang w:eastAsia="en-US"/>
        </w:rPr>
        <w:t>(המשך)</w:t>
      </w:r>
    </w:p>
    <w:p w:rsidR="00F35B3B" w:rsidRDefault="00F35B3B" w:rsidP="00F35B3B">
      <w:pPr>
        <w:ind w:left="1080" w:hanging="360"/>
        <w:rPr>
          <w:rFonts w:ascii="Georgia" w:hAnsi="Georgia" w:cs="Arial"/>
          <w:b/>
          <w:noProof/>
          <w:color w:val="0000FF"/>
          <w:sz w:val="20"/>
          <w:szCs w:val="20"/>
          <w:shd w:val="clear" w:color="auto" w:fill="CCCCCC"/>
          <w:rtl/>
        </w:rPr>
      </w:pPr>
    </w:p>
    <w:p w:rsidR="00F35B3B" w:rsidRPr="00F35B3B" w:rsidRDefault="00F35B3B" w:rsidP="00F35B3B">
      <w:pPr>
        <w:ind w:left="932" w:hanging="932"/>
        <w:rPr>
          <w:rFonts w:ascii="Georgia" w:eastAsia="SimSun" w:hAnsi="Georgia" w:cs="Arial"/>
          <w:sz w:val="20"/>
          <w:szCs w:val="20"/>
          <w:rtl/>
          <w:lang w:eastAsia="zh-CN"/>
        </w:rPr>
      </w:pPr>
      <w:r w:rsidRPr="006D7229">
        <w:rPr>
          <w:rFonts w:ascii="Georgia" w:hAnsi="Georgia" w:cs="Arial"/>
          <w:b/>
          <w:bCs/>
          <w:noProof/>
          <w:color w:val="000000"/>
          <w:sz w:val="20"/>
          <w:szCs w:val="20"/>
          <w:rtl/>
        </w:rPr>
        <w:t xml:space="preserve">ביאור 6 - הרכב התחייבויות פיננסיות </w:t>
      </w:r>
      <w:r w:rsidRPr="006D7229">
        <w:rPr>
          <w:rFonts w:ascii="Georgia" w:hAnsi="Georgia" w:cs="Arial"/>
          <w:bCs/>
          <w:sz w:val="20"/>
          <w:szCs w:val="20"/>
          <w:rtl/>
        </w:rPr>
        <w:t xml:space="preserve">הכלולות בדוחות המאוחדים המיוחסות לחברה עצמה </w:t>
      </w:r>
      <w:r w:rsidRPr="006D7229">
        <w:rPr>
          <w:rFonts w:ascii="Georgia" w:hAnsi="Georgia" w:cs="Arial"/>
          <w:b/>
          <w:sz w:val="20"/>
          <w:szCs w:val="20"/>
          <w:rtl/>
        </w:rPr>
        <w:t>(למעט מכשירים פיננסיים נגזרים)</w:t>
      </w:r>
      <w:r>
        <w:rPr>
          <w:rFonts w:ascii="Georgia" w:eastAsia="SimSun" w:hAnsi="Georgia" w:cs="Arial" w:hint="cs"/>
          <w:sz w:val="20"/>
          <w:szCs w:val="20"/>
          <w:rtl/>
          <w:lang w:eastAsia="zh-CN"/>
        </w:rPr>
        <w:t>(המשך):</w:t>
      </w:r>
    </w:p>
    <w:p w:rsidR="00F35B3B" w:rsidRPr="006D7229" w:rsidRDefault="00F35B3B" w:rsidP="00F35B3B">
      <w:pPr>
        <w:ind w:left="1080" w:hanging="360"/>
        <w:rPr>
          <w:rFonts w:ascii="Georgia" w:hAnsi="Georgia" w:cs="Arial"/>
          <w:b/>
          <w:noProof/>
          <w:color w:val="0000FF"/>
          <w:sz w:val="20"/>
          <w:szCs w:val="20"/>
          <w:shd w:val="clear" w:color="auto" w:fill="CCCCCC"/>
          <w:rtl/>
        </w:rPr>
      </w:pPr>
    </w:p>
    <w:p w:rsidR="00A50137" w:rsidRPr="006D7229" w:rsidRDefault="00DA4A79" w:rsidP="003E586C">
      <w:pPr>
        <w:tabs>
          <w:tab w:val="left" w:pos="1224"/>
        </w:tabs>
        <w:ind w:left="1224" w:hanging="425"/>
        <w:rPr>
          <w:rFonts w:ascii="Georgia" w:hAnsi="Georgia" w:cs="Arial"/>
          <w:b/>
          <w:bCs/>
          <w:sz w:val="20"/>
          <w:szCs w:val="20"/>
          <w:rtl/>
        </w:rPr>
      </w:pPr>
      <w:r w:rsidRPr="006D7229">
        <w:rPr>
          <w:rFonts w:ascii="Georgia" w:hAnsi="Georgia" w:cs="Arial"/>
          <w:b/>
          <w:bCs/>
          <w:sz w:val="20"/>
          <w:szCs w:val="20"/>
          <w:rtl/>
        </w:rPr>
        <w:t>א.</w:t>
      </w:r>
      <w:r w:rsidRPr="006D7229">
        <w:rPr>
          <w:rFonts w:ascii="Georgia" w:hAnsi="Georgia" w:cs="Arial"/>
          <w:b/>
          <w:bCs/>
          <w:sz w:val="20"/>
          <w:szCs w:val="20"/>
          <w:rtl/>
        </w:rPr>
        <w:tab/>
      </w:r>
      <w:r w:rsidR="00A50137" w:rsidRPr="006D7229">
        <w:rPr>
          <w:rFonts w:ascii="Georgia" w:hAnsi="Georgia" w:cs="Arial"/>
          <w:b/>
          <w:bCs/>
          <w:sz w:val="20"/>
          <w:szCs w:val="20"/>
          <w:rtl/>
        </w:rPr>
        <w:t>אשראי, הלוואות והתחייבויות אחרות, אגרות חוב הניתנות להמרה למניות</w:t>
      </w:r>
      <w:r w:rsidR="00E82FDF" w:rsidRPr="006D7229">
        <w:rPr>
          <w:rFonts w:ascii="Georgia" w:hAnsi="Georgia" w:cs="Arial"/>
          <w:b/>
          <w:bCs/>
          <w:sz w:val="20"/>
          <w:szCs w:val="20"/>
          <w:rtl/>
        </w:rPr>
        <w:t xml:space="preserve">, </w:t>
      </w:r>
      <w:r w:rsidR="00A50137" w:rsidRPr="006D7229">
        <w:rPr>
          <w:rFonts w:ascii="Georgia" w:hAnsi="Georgia" w:cs="Arial"/>
          <w:b/>
          <w:bCs/>
          <w:sz w:val="20"/>
          <w:szCs w:val="20"/>
          <w:rtl/>
        </w:rPr>
        <w:t>כתבי אופציה</w:t>
      </w:r>
      <w:r w:rsidR="00E82FDF" w:rsidRPr="006D7229">
        <w:rPr>
          <w:rFonts w:ascii="Georgia" w:hAnsi="Georgia" w:cs="Arial"/>
          <w:b/>
          <w:bCs/>
          <w:sz w:val="20"/>
          <w:szCs w:val="20"/>
          <w:rtl/>
        </w:rPr>
        <w:t>, ותקבולים על חשבון מניות</w:t>
      </w:r>
      <w:r w:rsidR="00A50137" w:rsidRPr="006D7229">
        <w:rPr>
          <w:rFonts w:ascii="Georgia" w:hAnsi="Georgia" w:cs="Arial"/>
          <w:b/>
          <w:bCs/>
          <w:sz w:val="20"/>
          <w:szCs w:val="20"/>
          <w:rtl/>
        </w:rPr>
        <w:t xml:space="preserve">: </w:t>
      </w:r>
    </w:p>
    <w:p w:rsidR="00A50137" w:rsidRPr="00BB31A2" w:rsidRDefault="00A50137" w:rsidP="00A50137">
      <w:pPr>
        <w:ind w:left="1366" w:hanging="425"/>
        <w:outlineLvl w:val="1"/>
        <w:rPr>
          <w:rFonts w:ascii="Georgia" w:hAnsi="Georgia" w:cs="Arial"/>
          <w:b/>
          <w:bCs/>
          <w:noProof/>
          <w:sz w:val="16"/>
          <w:szCs w:val="16"/>
          <w:rtl/>
          <w:lang w:eastAsia="en-US"/>
        </w:rPr>
      </w:pPr>
    </w:p>
    <w:p w:rsidR="00A50137" w:rsidRPr="00F35B3B" w:rsidRDefault="00D11595" w:rsidP="00D11595">
      <w:pPr>
        <w:ind w:left="1646" w:hanging="360"/>
        <w:outlineLvl w:val="1"/>
        <w:rPr>
          <w:rFonts w:ascii="Georgia" w:hAnsi="Georgia" w:cs="Arial"/>
          <w:noProof/>
          <w:sz w:val="20"/>
          <w:szCs w:val="20"/>
          <w:rtl/>
          <w:lang w:eastAsia="en-US"/>
        </w:rPr>
      </w:pPr>
      <w:r w:rsidRPr="00F35B3B">
        <w:rPr>
          <w:rFonts w:ascii="Georgia" w:hAnsi="Georgia" w:cs="Arial"/>
          <w:noProof/>
          <w:sz w:val="20"/>
          <w:szCs w:val="20"/>
          <w:rtl/>
          <w:lang w:eastAsia="en-US"/>
        </w:rPr>
        <w:t>1)</w:t>
      </w:r>
      <w:r w:rsidR="00A50137" w:rsidRPr="00F35B3B">
        <w:rPr>
          <w:rFonts w:ascii="Georgia" w:hAnsi="Georgia" w:cs="Arial"/>
          <w:noProof/>
          <w:sz w:val="20"/>
          <w:szCs w:val="20"/>
          <w:rtl/>
          <w:lang w:eastAsia="en-US"/>
        </w:rPr>
        <w:tab/>
        <w:t>ההרכב:</w:t>
      </w:r>
    </w:p>
    <w:p w:rsidR="003E586C" w:rsidRPr="00BB31A2" w:rsidRDefault="003E586C" w:rsidP="00D11595">
      <w:pPr>
        <w:ind w:left="1646" w:hanging="360"/>
        <w:outlineLvl w:val="1"/>
        <w:rPr>
          <w:rFonts w:ascii="Georgia" w:hAnsi="Georgia" w:cs="Arial"/>
          <w:b/>
          <w:bCs/>
          <w:noProof/>
          <w:sz w:val="16"/>
          <w:szCs w:val="16"/>
          <w:rtl/>
          <w:lang w:eastAsia="en-US"/>
        </w:rPr>
      </w:pPr>
    </w:p>
    <w:p w:rsidR="002D6D96" w:rsidRPr="002D6D96" w:rsidRDefault="002D6D96" w:rsidP="002D6D96">
      <w:pPr>
        <w:ind w:firstLine="1649"/>
        <w:rPr>
          <w:rFonts w:asciiTheme="minorBidi" w:hAnsiTheme="minorBidi" w:cstheme="minorBidi"/>
          <w:sz w:val="20"/>
          <w:szCs w:val="20"/>
        </w:rPr>
      </w:pPr>
      <w:r>
        <w:rPr>
          <w:rFonts w:ascii="Georgia" w:hAnsi="Georgia" w:cs="Arial" w:hint="cs"/>
          <w:noProof/>
          <w:sz w:val="20"/>
          <w:szCs w:val="20"/>
          <w:rtl/>
          <w:lang w:eastAsia="en-US"/>
        </w:rPr>
        <w:t>(א)</w:t>
      </w:r>
      <w:r>
        <w:rPr>
          <w:rFonts w:ascii="Georgia" w:hAnsi="Georgia" w:cs="Arial"/>
          <w:noProof/>
          <w:sz w:val="20"/>
          <w:szCs w:val="20"/>
          <w:rtl/>
          <w:lang w:eastAsia="en-US"/>
        </w:rPr>
        <w:tab/>
      </w:r>
      <w:r w:rsidRPr="006D7229">
        <w:rPr>
          <w:rFonts w:ascii="Georgia" w:hAnsi="Georgia" w:cs="Arial"/>
          <w:noProof/>
          <w:sz w:val="20"/>
          <w:szCs w:val="20"/>
          <w:rtl/>
          <w:lang w:eastAsia="en-US"/>
        </w:rPr>
        <w:t>אשראי, הלוואות והתחייבויות אחרות:</w:t>
      </w:r>
    </w:p>
    <w:tbl>
      <w:tblPr>
        <w:bidiVisual/>
        <w:tblW w:w="9745" w:type="dxa"/>
        <w:tblInd w:w="152" w:type="dxa"/>
        <w:tblLook w:val="0000" w:firstRow="0" w:lastRow="0" w:firstColumn="0" w:lastColumn="0" w:noHBand="0" w:noVBand="0"/>
      </w:tblPr>
      <w:tblGrid>
        <w:gridCol w:w="4728"/>
        <w:gridCol w:w="1134"/>
        <w:gridCol w:w="1011"/>
        <w:gridCol w:w="1049"/>
        <w:gridCol w:w="1014"/>
        <w:gridCol w:w="809"/>
      </w:tblGrid>
      <w:tr w:rsidR="007C08E6" w:rsidRPr="001570E2" w:rsidTr="001570E2">
        <w:tc>
          <w:tcPr>
            <w:tcW w:w="4728" w:type="dxa"/>
            <w:shd w:val="clear" w:color="auto" w:fill="auto"/>
            <w:vAlign w:val="bottom"/>
          </w:tcPr>
          <w:p w:rsidR="007C08E6" w:rsidRPr="001570E2" w:rsidRDefault="007C08E6" w:rsidP="007F56D0">
            <w:pPr>
              <w:rPr>
                <w:rFonts w:ascii="Georgia" w:hAnsi="Georgia" w:cs="Arial"/>
                <w:sz w:val="20"/>
                <w:szCs w:val="20"/>
                <w:rtl/>
              </w:rPr>
            </w:pPr>
          </w:p>
        </w:tc>
        <w:tc>
          <w:tcPr>
            <w:tcW w:w="5017" w:type="dxa"/>
            <w:gridSpan w:val="5"/>
            <w:vAlign w:val="bottom"/>
          </w:tcPr>
          <w:p w:rsidR="002C62B8" w:rsidRPr="001570E2" w:rsidRDefault="007C08E6" w:rsidP="00573EE0">
            <w:pPr>
              <w:pBdr>
                <w:bottom w:val="single" w:sz="4" w:space="1" w:color="auto"/>
              </w:pBdr>
              <w:spacing w:line="200" w:lineRule="exact"/>
              <w:jc w:val="center"/>
              <w:rPr>
                <w:rFonts w:ascii="Georgia" w:hAnsi="Georgia" w:cs="Arial"/>
                <w:b/>
                <w:bCs/>
                <w:sz w:val="20"/>
                <w:szCs w:val="20"/>
              </w:rPr>
            </w:pPr>
            <w:r w:rsidRPr="001570E2">
              <w:rPr>
                <w:rFonts w:ascii="Georgia" w:hAnsi="Georgia" w:cs="Arial"/>
                <w:b/>
                <w:bCs/>
                <w:sz w:val="20"/>
                <w:szCs w:val="20"/>
                <w:rtl/>
              </w:rPr>
              <w:t xml:space="preserve">ליום 31 בדצמבר </w:t>
            </w:r>
            <w:r w:rsidR="00573EE0" w:rsidRPr="001570E2">
              <w:rPr>
                <w:rFonts w:ascii="Georgia" w:hAnsi="Georgia" w:cs="Arial"/>
                <w:b/>
                <w:bCs/>
                <w:sz w:val="20"/>
                <w:szCs w:val="20"/>
                <w:rtl/>
              </w:rPr>
              <w:t>201</w:t>
            </w:r>
            <w:r w:rsidR="00573EE0">
              <w:rPr>
                <w:rFonts w:ascii="Georgia" w:hAnsi="Georgia" w:cs="Arial" w:hint="cs"/>
                <w:b/>
                <w:bCs/>
                <w:sz w:val="20"/>
                <w:szCs w:val="20"/>
                <w:rtl/>
              </w:rPr>
              <w:t>6</w:t>
            </w:r>
          </w:p>
        </w:tc>
      </w:tr>
      <w:tr w:rsidR="007C08E6" w:rsidRPr="001570E2" w:rsidTr="001570E2">
        <w:tc>
          <w:tcPr>
            <w:tcW w:w="4728" w:type="dxa"/>
            <w:vAlign w:val="bottom"/>
          </w:tcPr>
          <w:p w:rsidR="007C08E6" w:rsidRPr="001570E2" w:rsidRDefault="007C08E6" w:rsidP="00EB2C19">
            <w:pPr>
              <w:jc w:val="center"/>
              <w:rPr>
                <w:rFonts w:ascii="Georgia" w:hAnsi="Georgia" w:cs="Arial"/>
                <w:sz w:val="20"/>
                <w:szCs w:val="20"/>
                <w:rtl/>
              </w:rPr>
            </w:pPr>
          </w:p>
        </w:tc>
        <w:tc>
          <w:tcPr>
            <w:tcW w:w="1134" w:type="dxa"/>
            <w:vAlign w:val="bottom"/>
          </w:tcPr>
          <w:p w:rsidR="007C08E6" w:rsidRPr="001570E2" w:rsidRDefault="00EB2C19" w:rsidP="00EB2C19">
            <w:pPr>
              <w:pBdr>
                <w:bottom w:val="single" w:sz="4" w:space="1" w:color="auto"/>
              </w:pBdr>
              <w:suppressAutoHyphens/>
              <w:spacing w:line="220" w:lineRule="exact"/>
              <w:jc w:val="center"/>
              <w:rPr>
                <w:rFonts w:ascii="Georgia" w:hAnsi="Georgia" w:cs="Arial"/>
                <w:b/>
                <w:bCs/>
                <w:sz w:val="20"/>
                <w:szCs w:val="20"/>
                <w:rtl/>
              </w:rPr>
            </w:pPr>
            <w:r w:rsidRPr="001570E2">
              <w:rPr>
                <w:rFonts w:ascii="Georgia" w:hAnsi="Georgia" w:cs="Arial"/>
                <w:b/>
                <w:bCs/>
                <w:sz w:val="20"/>
                <w:szCs w:val="20"/>
                <w:rtl/>
              </w:rPr>
              <w:t xml:space="preserve">שקל חדש </w:t>
            </w:r>
            <w:r w:rsidR="007C08E6" w:rsidRPr="001570E2">
              <w:rPr>
                <w:rFonts w:ascii="Georgia" w:hAnsi="Georgia" w:cs="Arial"/>
                <w:b/>
                <w:bCs/>
                <w:sz w:val="20"/>
                <w:szCs w:val="20"/>
                <w:rtl/>
              </w:rPr>
              <w:t>לא צמוד</w:t>
            </w:r>
          </w:p>
        </w:tc>
        <w:tc>
          <w:tcPr>
            <w:tcW w:w="1011" w:type="dxa"/>
            <w:vAlign w:val="bottom"/>
          </w:tcPr>
          <w:p w:rsidR="007C08E6" w:rsidRPr="001570E2" w:rsidRDefault="00EB2C19" w:rsidP="00EB2C19">
            <w:pPr>
              <w:pBdr>
                <w:bottom w:val="single" w:sz="4" w:space="1" w:color="auto"/>
              </w:pBdr>
              <w:suppressAutoHyphens/>
              <w:spacing w:line="220" w:lineRule="exact"/>
              <w:jc w:val="center"/>
              <w:rPr>
                <w:rFonts w:ascii="Georgia" w:hAnsi="Georgia" w:cs="Arial"/>
                <w:b/>
                <w:bCs/>
                <w:sz w:val="20"/>
                <w:szCs w:val="20"/>
                <w:rtl/>
              </w:rPr>
            </w:pPr>
            <w:r w:rsidRPr="001570E2">
              <w:rPr>
                <w:rFonts w:ascii="Georgia" w:hAnsi="Georgia" w:cs="Arial"/>
                <w:b/>
                <w:bCs/>
                <w:sz w:val="20"/>
                <w:szCs w:val="20"/>
                <w:rtl/>
              </w:rPr>
              <w:t xml:space="preserve">שקל חדש </w:t>
            </w:r>
            <w:r w:rsidR="007C08E6" w:rsidRPr="001570E2">
              <w:rPr>
                <w:rFonts w:ascii="Georgia" w:hAnsi="Georgia" w:cs="Arial"/>
                <w:b/>
                <w:bCs/>
                <w:sz w:val="20"/>
                <w:szCs w:val="20"/>
                <w:rtl/>
              </w:rPr>
              <w:t>צמוד מדד</w:t>
            </w:r>
          </w:p>
        </w:tc>
        <w:tc>
          <w:tcPr>
            <w:tcW w:w="1049" w:type="dxa"/>
            <w:vAlign w:val="bottom"/>
          </w:tcPr>
          <w:p w:rsidR="007C08E6" w:rsidRPr="001570E2" w:rsidRDefault="00EB2C19" w:rsidP="00CE7EC9">
            <w:pPr>
              <w:pBdr>
                <w:bottom w:val="single" w:sz="4" w:space="1" w:color="auto"/>
              </w:pBdr>
              <w:spacing w:line="200" w:lineRule="exact"/>
              <w:jc w:val="center"/>
              <w:rPr>
                <w:rFonts w:ascii="Georgia" w:hAnsi="Georgia" w:cs="Arial"/>
                <w:b/>
                <w:bCs/>
                <w:sz w:val="20"/>
                <w:szCs w:val="20"/>
              </w:rPr>
            </w:pPr>
            <w:r w:rsidRPr="001570E2">
              <w:rPr>
                <w:rFonts w:ascii="Georgia" w:hAnsi="Georgia" w:cs="Arial"/>
                <w:b/>
                <w:bCs/>
                <w:sz w:val="20"/>
                <w:szCs w:val="20"/>
                <w:rtl/>
              </w:rPr>
              <w:t xml:space="preserve">צמוד לדולר או נקוב </w:t>
            </w:r>
            <w:r w:rsidR="007C08E6" w:rsidRPr="001570E2">
              <w:rPr>
                <w:rFonts w:ascii="Georgia" w:hAnsi="Georgia" w:cs="Arial"/>
                <w:b/>
                <w:bCs/>
                <w:sz w:val="20"/>
                <w:szCs w:val="20"/>
                <w:rtl/>
              </w:rPr>
              <w:t>בדולר</w:t>
            </w:r>
            <w:r w:rsidR="00564C3F" w:rsidRPr="001570E2">
              <w:rPr>
                <w:rFonts w:ascii="Georgia" w:hAnsi="Georgia" w:cs="Arial"/>
                <w:b/>
                <w:bCs/>
                <w:sz w:val="20"/>
                <w:szCs w:val="20"/>
                <w:rtl/>
              </w:rPr>
              <w:t xml:space="preserve"> *</w:t>
            </w:r>
          </w:p>
        </w:tc>
        <w:tc>
          <w:tcPr>
            <w:tcW w:w="1014" w:type="dxa"/>
            <w:vAlign w:val="bottom"/>
          </w:tcPr>
          <w:p w:rsidR="007C08E6" w:rsidRPr="001570E2" w:rsidRDefault="00EB2C19" w:rsidP="00EB2C19">
            <w:pPr>
              <w:pBdr>
                <w:bottom w:val="single" w:sz="4" w:space="1" w:color="auto"/>
              </w:pBdr>
              <w:spacing w:line="200" w:lineRule="exact"/>
              <w:jc w:val="center"/>
              <w:rPr>
                <w:rFonts w:ascii="Georgia" w:hAnsi="Georgia" w:cs="Arial"/>
                <w:b/>
                <w:bCs/>
                <w:sz w:val="20"/>
                <w:szCs w:val="20"/>
              </w:rPr>
            </w:pPr>
            <w:r w:rsidRPr="001570E2">
              <w:rPr>
                <w:rFonts w:ascii="Georgia" w:hAnsi="Georgia" w:cs="Arial"/>
                <w:b/>
                <w:bCs/>
                <w:spacing w:val="-12"/>
                <w:sz w:val="20"/>
                <w:szCs w:val="20"/>
                <w:rtl/>
              </w:rPr>
              <w:t>צמוד או נקוב</w:t>
            </w:r>
            <w:r w:rsidRPr="001570E2">
              <w:rPr>
                <w:rFonts w:ascii="Georgia" w:hAnsi="Georgia" w:cs="Arial"/>
                <w:b/>
                <w:bCs/>
                <w:sz w:val="20"/>
                <w:szCs w:val="20"/>
                <w:rtl/>
              </w:rPr>
              <w:t xml:space="preserve"> במטבעות </w:t>
            </w:r>
            <w:r w:rsidR="007C08E6" w:rsidRPr="001570E2">
              <w:rPr>
                <w:rFonts w:ascii="Georgia" w:hAnsi="Georgia" w:cs="Arial"/>
                <w:b/>
                <w:bCs/>
                <w:sz w:val="20"/>
                <w:szCs w:val="20"/>
                <w:rtl/>
              </w:rPr>
              <w:t>אחרים</w:t>
            </w:r>
          </w:p>
        </w:tc>
        <w:tc>
          <w:tcPr>
            <w:tcW w:w="809" w:type="dxa"/>
            <w:vAlign w:val="bottom"/>
          </w:tcPr>
          <w:p w:rsidR="007C08E6" w:rsidRPr="001570E2" w:rsidRDefault="007C08E6" w:rsidP="00EB2C19">
            <w:pPr>
              <w:pBdr>
                <w:bottom w:val="single" w:sz="4" w:space="1" w:color="auto"/>
              </w:pBdr>
              <w:spacing w:line="200" w:lineRule="exact"/>
              <w:jc w:val="center"/>
              <w:rPr>
                <w:rFonts w:ascii="Georgia" w:hAnsi="Georgia" w:cs="Arial"/>
                <w:b/>
                <w:bCs/>
                <w:sz w:val="20"/>
                <w:szCs w:val="20"/>
              </w:rPr>
            </w:pPr>
            <w:r w:rsidRPr="001570E2">
              <w:rPr>
                <w:rFonts w:ascii="Georgia" w:hAnsi="Georgia" w:cs="Arial"/>
                <w:b/>
                <w:bCs/>
                <w:sz w:val="20"/>
                <w:szCs w:val="20"/>
                <w:rtl/>
              </w:rPr>
              <w:t>סך הכל</w:t>
            </w:r>
          </w:p>
        </w:tc>
      </w:tr>
      <w:tr w:rsidR="00E844B8" w:rsidRPr="001570E2" w:rsidTr="001570E2">
        <w:tc>
          <w:tcPr>
            <w:tcW w:w="4728" w:type="dxa"/>
            <w:vAlign w:val="bottom"/>
          </w:tcPr>
          <w:p w:rsidR="00E844B8" w:rsidRPr="001570E2" w:rsidRDefault="00E844B8" w:rsidP="007F56D0">
            <w:pPr>
              <w:rPr>
                <w:rFonts w:ascii="Georgia" w:hAnsi="Georgia" w:cs="Arial"/>
                <w:sz w:val="20"/>
                <w:szCs w:val="20"/>
                <w:rtl/>
              </w:rPr>
            </w:pPr>
          </w:p>
        </w:tc>
        <w:tc>
          <w:tcPr>
            <w:tcW w:w="5017" w:type="dxa"/>
            <w:gridSpan w:val="5"/>
            <w:vAlign w:val="bottom"/>
          </w:tcPr>
          <w:p w:rsidR="00E844B8" w:rsidRPr="001570E2" w:rsidRDefault="00E844B8" w:rsidP="00EB2C19">
            <w:pPr>
              <w:pBdr>
                <w:bottom w:val="single" w:sz="4" w:space="1" w:color="auto"/>
              </w:pBdr>
              <w:spacing w:line="200" w:lineRule="exact"/>
              <w:jc w:val="center"/>
              <w:rPr>
                <w:rFonts w:ascii="Georgia" w:hAnsi="Georgia" w:cs="Arial"/>
                <w:b/>
                <w:bCs/>
                <w:sz w:val="20"/>
                <w:szCs w:val="20"/>
              </w:rPr>
            </w:pPr>
            <w:r w:rsidRPr="001570E2">
              <w:rPr>
                <w:rFonts w:ascii="Georgia" w:hAnsi="Georgia" w:cs="Arial"/>
                <w:b/>
                <w:bCs/>
                <w:sz w:val="20"/>
                <w:szCs w:val="20"/>
                <w:rtl/>
              </w:rPr>
              <w:t>אלפי ש"ח</w:t>
            </w:r>
          </w:p>
        </w:tc>
      </w:tr>
      <w:tr w:rsidR="00E844B8" w:rsidRPr="001570E2" w:rsidTr="001570E2">
        <w:tc>
          <w:tcPr>
            <w:tcW w:w="4728" w:type="dxa"/>
            <w:vAlign w:val="bottom"/>
          </w:tcPr>
          <w:p w:rsidR="00E844B8" w:rsidRPr="00CE7EC9" w:rsidRDefault="00E844B8" w:rsidP="007F56D0">
            <w:pPr>
              <w:rPr>
                <w:rFonts w:ascii="Georgia" w:hAnsi="Georgia" w:cs="Arial"/>
                <w:b/>
                <w:bCs/>
                <w:sz w:val="20"/>
                <w:szCs w:val="20"/>
                <w:rtl/>
              </w:rPr>
            </w:pPr>
            <w:r w:rsidRPr="00CE7EC9">
              <w:rPr>
                <w:rFonts w:ascii="Georgia" w:hAnsi="Georgia" w:cs="Arial"/>
                <w:b/>
                <w:bCs/>
                <w:sz w:val="20"/>
                <w:szCs w:val="20"/>
                <w:rtl/>
              </w:rPr>
              <w:t>התחייבויות שוטפות:</w:t>
            </w:r>
          </w:p>
        </w:tc>
        <w:tc>
          <w:tcPr>
            <w:tcW w:w="1134" w:type="dxa"/>
          </w:tcPr>
          <w:p w:rsidR="00E844B8" w:rsidRPr="001570E2" w:rsidRDefault="00E844B8" w:rsidP="007F56D0">
            <w:pPr>
              <w:spacing w:line="200" w:lineRule="exact"/>
              <w:rPr>
                <w:rFonts w:ascii="Georgia" w:hAnsi="Georgia" w:cs="Arial"/>
                <w:sz w:val="20"/>
                <w:szCs w:val="20"/>
              </w:rPr>
            </w:pPr>
          </w:p>
        </w:tc>
        <w:tc>
          <w:tcPr>
            <w:tcW w:w="1011" w:type="dxa"/>
          </w:tcPr>
          <w:p w:rsidR="00E844B8" w:rsidRPr="001570E2" w:rsidRDefault="00E844B8" w:rsidP="007F56D0">
            <w:pPr>
              <w:spacing w:line="200" w:lineRule="exact"/>
              <w:rPr>
                <w:rFonts w:ascii="Georgia" w:hAnsi="Georgia" w:cs="Arial"/>
                <w:sz w:val="20"/>
                <w:szCs w:val="20"/>
              </w:rPr>
            </w:pPr>
          </w:p>
        </w:tc>
        <w:tc>
          <w:tcPr>
            <w:tcW w:w="1049" w:type="dxa"/>
          </w:tcPr>
          <w:p w:rsidR="00E844B8" w:rsidRPr="001570E2" w:rsidRDefault="00E844B8" w:rsidP="007F56D0">
            <w:pPr>
              <w:spacing w:line="200" w:lineRule="exact"/>
              <w:rPr>
                <w:rFonts w:ascii="Georgia" w:hAnsi="Georgia" w:cs="Arial"/>
                <w:sz w:val="20"/>
                <w:szCs w:val="20"/>
              </w:rPr>
            </w:pPr>
          </w:p>
        </w:tc>
        <w:tc>
          <w:tcPr>
            <w:tcW w:w="1014" w:type="dxa"/>
          </w:tcPr>
          <w:p w:rsidR="00E844B8" w:rsidRPr="001570E2" w:rsidRDefault="00E844B8" w:rsidP="007F56D0">
            <w:pPr>
              <w:spacing w:line="200" w:lineRule="exact"/>
              <w:rPr>
                <w:rFonts w:ascii="Georgia" w:hAnsi="Georgia" w:cs="Arial"/>
                <w:sz w:val="20"/>
                <w:szCs w:val="20"/>
              </w:rPr>
            </w:pPr>
          </w:p>
        </w:tc>
        <w:tc>
          <w:tcPr>
            <w:tcW w:w="809" w:type="dxa"/>
          </w:tcPr>
          <w:p w:rsidR="00E844B8" w:rsidRPr="001570E2" w:rsidRDefault="00E844B8"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משיכת יתר בתאגידים בנקאיים</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 xml:space="preserve">אשראי מובטח </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אשראי מתאגידים בנקאיים</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אשראי מנותני אשראי אחרים</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חלויות שוטפות בגין איגרות חוב והלוואות נוספות</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החלק השוטף בגין התחייבויות לבעלי עניין *</w:t>
            </w:r>
            <w:r w:rsidR="00564C3F" w:rsidRPr="001570E2">
              <w:rPr>
                <w:rFonts w:ascii="Georgia" w:hAnsi="Georgia" w:cs="Arial"/>
                <w:sz w:val="20"/>
                <w:szCs w:val="20"/>
                <w:rtl/>
              </w:rPr>
              <w:t>*</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החלק השוטף בגין התחייבויות בגין חכירה מימונית</w:t>
            </w:r>
          </w:p>
        </w:tc>
        <w:tc>
          <w:tcPr>
            <w:tcW w:w="1134" w:type="dxa"/>
          </w:tcPr>
          <w:p w:rsidR="005D5B1D" w:rsidRPr="001570E2" w:rsidRDefault="005D5B1D" w:rsidP="007F56D0">
            <w:pPr>
              <w:pBdr>
                <w:bottom w:val="single" w:sz="4" w:space="1" w:color="auto"/>
              </w:pBdr>
              <w:spacing w:line="200" w:lineRule="exact"/>
              <w:rPr>
                <w:rFonts w:ascii="Georgia" w:hAnsi="Georgia" w:cs="Arial"/>
                <w:sz w:val="20"/>
                <w:szCs w:val="20"/>
              </w:rPr>
            </w:pPr>
          </w:p>
        </w:tc>
        <w:tc>
          <w:tcPr>
            <w:tcW w:w="1011" w:type="dxa"/>
          </w:tcPr>
          <w:p w:rsidR="005D5B1D" w:rsidRPr="001570E2" w:rsidRDefault="005D5B1D" w:rsidP="007F56D0">
            <w:pPr>
              <w:pBdr>
                <w:bottom w:val="single" w:sz="4" w:space="1" w:color="auto"/>
              </w:pBdr>
              <w:spacing w:line="200" w:lineRule="exact"/>
              <w:rPr>
                <w:rFonts w:ascii="Georgia" w:hAnsi="Georgia" w:cs="Arial"/>
                <w:sz w:val="20"/>
                <w:szCs w:val="20"/>
              </w:rPr>
            </w:pPr>
          </w:p>
        </w:tc>
        <w:tc>
          <w:tcPr>
            <w:tcW w:w="1049" w:type="dxa"/>
          </w:tcPr>
          <w:p w:rsidR="005D5B1D" w:rsidRPr="001570E2" w:rsidRDefault="005D5B1D" w:rsidP="007F56D0">
            <w:pPr>
              <w:pBdr>
                <w:bottom w:val="single" w:sz="4" w:space="1" w:color="auto"/>
              </w:pBdr>
              <w:spacing w:line="200" w:lineRule="exact"/>
              <w:rPr>
                <w:rFonts w:ascii="Georgia" w:hAnsi="Georgia" w:cs="Arial"/>
                <w:sz w:val="20"/>
                <w:szCs w:val="20"/>
              </w:rPr>
            </w:pPr>
          </w:p>
        </w:tc>
        <w:tc>
          <w:tcPr>
            <w:tcW w:w="1014" w:type="dxa"/>
          </w:tcPr>
          <w:p w:rsidR="005D5B1D" w:rsidRPr="001570E2" w:rsidRDefault="005D5B1D" w:rsidP="007F56D0">
            <w:pPr>
              <w:pBdr>
                <w:bottom w:val="single" w:sz="4" w:space="1" w:color="auto"/>
              </w:pBdr>
              <w:spacing w:line="200" w:lineRule="exact"/>
              <w:rPr>
                <w:rFonts w:ascii="Georgia" w:hAnsi="Georgia" w:cs="Arial"/>
                <w:sz w:val="20"/>
                <w:szCs w:val="20"/>
              </w:rPr>
            </w:pPr>
          </w:p>
        </w:tc>
        <w:tc>
          <w:tcPr>
            <w:tcW w:w="809" w:type="dxa"/>
          </w:tcPr>
          <w:p w:rsidR="005D5B1D" w:rsidRPr="001570E2" w:rsidRDefault="005D5B1D" w:rsidP="007F56D0">
            <w:pPr>
              <w:pBdr>
                <w:bottom w:val="single" w:sz="4" w:space="1" w:color="auto"/>
              </w:pBdr>
              <w:spacing w:line="200" w:lineRule="exact"/>
              <w:rPr>
                <w:rFonts w:ascii="Georgia" w:hAnsi="Georgia" w:cs="Arial"/>
                <w:sz w:val="20"/>
                <w:szCs w:val="20"/>
              </w:rPr>
            </w:pPr>
          </w:p>
        </w:tc>
      </w:tr>
      <w:tr w:rsidR="005D5B1D" w:rsidRPr="001570E2" w:rsidTr="001570E2">
        <w:tc>
          <w:tcPr>
            <w:tcW w:w="4728" w:type="dxa"/>
            <w:vAlign w:val="bottom"/>
          </w:tcPr>
          <w:p w:rsidR="005D5B1D" w:rsidRPr="001570E2" w:rsidRDefault="005D5B1D" w:rsidP="00D113E6">
            <w:pPr>
              <w:ind w:firstLine="363"/>
              <w:rPr>
                <w:rFonts w:ascii="Georgia" w:hAnsi="Georgia" w:cs="Arial"/>
                <w:b/>
                <w:bCs/>
                <w:sz w:val="20"/>
                <w:szCs w:val="20"/>
                <w:rtl/>
              </w:rPr>
            </w:pPr>
            <w:r w:rsidRPr="001570E2">
              <w:rPr>
                <w:rFonts w:ascii="Georgia" w:hAnsi="Georgia" w:cs="Arial"/>
                <w:b/>
                <w:bCs/>
                <w:sz w:val="20"/>
                <w:szCs w:val="20"/>
                <w:rtl/>
              </w:rPr>
              <w:t>סה"כ התחייבויות שוטפות</w:t>
            </w:r>
          </w:p>
        </w:tc>
        <w:tc>
          <w:tcPr>
            <w:tcW w:w="1134"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1011"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1049"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1014"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809" w:type="dxa"/>
          </w:tcPr>
          <w:p w:rsidR="005D5B1D" w:rsidRPr="001570E2" w:rsidRDefault="005D5B1D" w:rsidP="005D5B1D">
            <w:pPr>
              <w:pBdr>
                <w:bottom w:val="single" w:sz="4" w:space="1" w:color="auto"/>
              </w:pBdr>
              <w:spacing w:line="200" w:lineRule="exact"/>
              <w:rPr>
                <w:rFonts w:ascii="Georgia" w:hAnsi="Georgia" w:cs="Arial"/>
                <w:sz w:val="20"/>
                <w:szCs w:val="20"/>
              </w:rPr>
            </w:pPr>
          </w:p>
        </w:tc>
      </w:tr>
      <w:tr w:rsidR="007C08E6" w:rsidRPr="001570E2" w:rsidTr="001570E2">
        <w:tc>
          <w:tcPr>
            <w:tcW w:w="4728" w:type="dxa"/>
            <w:vAlign w:val="bottom"/>
          </w:tcPr>
          <w:p w:rsidR="007C08E6" w:rsidRPr="00CE7EC9" w:rsidRDefault="007C08E6" w:rsidP="007F56D0">
            <w:pPr>
              <w:rPr>
                <w:rFonts w:ascii="Georgia" w:hAnsi="Georgia" w:cs="Arial"/>
                <w:b/>
                <w:bCs/>
                <w:sz w:val="20"/>
                <w:szCs w:val="20"/>
                <w:rtl/>
              </w:rPr>
            </w:pPr>
            <w:r w:rsidRPr="00CE7EC9">
              <w:rPr>
                <w:rFonts w:ascii="Georgia" w:hAnsi="Georgia" w:cs="Arial"/>
                <w:b/>
                <w:bCs/>
                <w:sz w:val="20"/>
                <w:szCs w:val="20"/>
                <w:rtl/>
              </w:rPr>
              <w:t>התחייבויות לזמן ארוך:</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אשראי מתאגידים בנקאיים</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אגרות חוב</w:t>
            </w:r>
            <w:r w:rsidR="00E45B33" w:rsidRPr="001570E2">
              <w:rPr>
                <w:rFonts w:ascii="Georgia" w:hAnsi="Georgia" w:cs="Arial"/>
                <w:sz w:val="20"/>
                <w:szCs w:val="20"/>
                <w:rtl/>
              </w:rPr>
              <w:t xml:space="preserve"> הניתנות להמרה למניות</w:t>
            </w:r>
            <w:r w:rsidRPr="001570E2">
              <w:rPr>
                <w:rFonts w:ascii="Georgia" w:hAnsi="Georgia" w:cs="Arial"/>
                <w:sz w:val="20"/>
                <w:szCs w:val="20"/>
                <w:rtl/>
              </w:rPr>
              <w:t xml:space="preserve"> והלוואות נוספות </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התחייבויות לבעלי עניין *</w:t>
            </w:r>
            <w:r w:rsidR="00564C3F" w:rsidRPr="001570E2">
              <w:rPr>
                <w:rFonts w:ascii="Georgia" w:hAnsi="Georgia" w:cs="Arial"/>
                <w:sz w:val="20"/>
                <w:szCs w:val="20"/>
                <w:rtl/>
              </w:rPr>
              <w:t>*</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D113E6">
            <w:pPr>
              <w:ind w:firstLine="363"/>
              <w:rPr>
                <w:rFonts w:ascii="Georgia" w:hAnsi="Georgia" w:cs="Arial"/>
                <w:sz w:val="20"/>
                <w:szCs w:val="20"/>
                <w:rtl/>
              </w:rPr>
            </w:pPr>
            <w:r w:rsidRPr="001570E2">
              <w:rPr>
                <w:rFonts w:ascii="Georgia" w:hAnsi="Georgia" w:cs="Arial"/>
                <w:sz w:val="20"/>
                <w:szCs w:val="20"/>
                <w:rtl/>
              </w:rPr>
              <w:t>התחייבויות בגין חכירה מימונית</w:t>
            </w:r>
          </w:p>
        </w:tc>
        <w:tc>
          <w:tcPr>
            <w:tcW w:w="1134" w:type="dxa"/>
          </w:tcPr>
          <w:p w:rsidR="007C08E6" w:rsidRPr="001570E2" w:rsidRDefault="007C08E6" w:rsidP="007F56D0">
            <w:pPr>
              <w:spacing w:line="200" w:lineRule="exact"/>
              <w:rPr>
                <w:rFonts w:ascii="Georgia" w:hAnsi="Georgia" w:cs="Arial"/>
                <w:sz w:val="20"/>
                <w:szCs w:val="20"/>
              </w:rPr>
            </w:pPr>
          </w:p>
        </w:tc>
        <w:tc>
          <w:tcPr>
            <w:tcW w:w="1011" w:type="dxa"/>
          </w:tcPr>
          <w:p w:rsidR="007C08E6" w:rsidRPr="001570E2" w:rsidRDefault="007C08E6" w:rsidP="007F56D0">
            <w:pPr>
              <w:spacing w:line="200" w:lineRule="exact"/>
              <w:rPr>
                <w:rFonts w:ascii="Georgia" w:hAnsi="Georgia" w:cs="Arial"/>
                <w:sz w:val="20"/>
                <w:szCs w:val="20"/>
              </w:rPr>
            </w:pPr>
          </w:p>
        </w:tc>
        <w:tc>
          <w:tcPr>
            <w:tcW w:w="1049" w:type="dxa"/>
          </w:tcPr>
          <w:p w:rsidR="007C08E6" w:rsidRPr="001570E2" w:rsidRDefault="007C08E6" w:rsidP="007F56D0">
            <w:pPr>
              <w:spacing w:line="200" w:lineRule="exact"/>
              <w:rPr>
                <w:rFonts w:ascii="Georgia" w:hAnsi="Georgia" w:cs="Arial"/>
                <w:sz w:val="20"/>
                <w:szCs w:val="20"/>
              </w:rPr>
            </w:pPr>
          </w:p>
        </w:tc>
        <w:tc>
          <w:tcPr>
            <w:tcW w:w="1014" w:type="dxa"/>
          </w:tcPr>
          <w:p w:rsidR="007C08E6" w:rsidRPr="001570E2" w:rsidRDefault="007C08E6" w:rsidP="007F56D0">
            <w:pPr>
              <w:spacing w:line="200" w:lineRule="exact"/>
              <w:rPr>
                <w:rFonts w:ascii="Georgia" w:hAnsi="Georgia" w:cs="Arial"/>
                <w:sz w:val="20"/>
                <w:szCs w:val="20"/>
              </w:rPr>
            </w:pPr>
          </w:p>
        </w:tc>
        <w:tc>
          <w:tcPr>
            <w:tcW w:w="809" w:type="dxa"/>
          </w:tcPr>
          <w:p w:rsidR="007C08E6" w:rsidRPr="001570E2" w:rsidRDefault="007C08E6" w:rsidP="007F56D0">
            <w:pPr>
              <w:spacing w:line="200" w:lineRule="exact"/>
              <w:rPr>
                <w:rFonts w:ascii="Georgia" w:hAnsi="Georgia" w:cs="Arial"/>
                <w:sz w:val="20"/>
                <w:szCs w:val="20"/>
              </w:rPr>
            </w:pPr>
          </w:p>
        </w:tc>
      </w:tr>
      <w:tr w:rsidR="005D5B1D" w:rsidRPr="001570E2" w:rsidTr="001570E2">
        <w:tc>
          <w:tcPr>
            <w:tcW w:w="4728" w:type="dxa"/>
            <w:vAlign w:val="bottom"/>
          </w:tcPr>
          <w:p w:rsidR="005D5B1D" w:rsidRPr="001570E2" w:rsidRDefault="005D5B1D" w:rsidP="00D113E6">
            <w:pPr>
              <w:ind w:firstLine="363"/>
              <w:rPr>
                <w:rFonts w:ascii="Georgia" w:hAnsi="Georgia" w:cs="Arial"/>
                <w:sz w:val="20"/>
                <w:szCs w:val="20"/>
                <w:rtl/>
              </w:rPr>
            </w:pPr>
            <w:r w:rsidRPr="001570E2">
              <w:rPr>
                <w:rFonts w:ascii="Georgia" w:hAnsi="Georgia" w:cs="Arial"/>
                <w:sz w:val="20"/>
                <w:szCs w:val="20"/>
                <w:rtl/>
              </w:rPr>
              <w:t>מניות בכורה הניתנות לפדיון ***</w:t>
            </w:r>
          </w:p>
        </w:tc>
        <w:tc>
          <w:tcPr>
            <w:tcW w:w="1134"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1011"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1049"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1014" w:type="dxa"/>
          </w:tcPr>
          <w:p w:rsidR="005D5B1D" w:rsidRPr="001570E2" w:rsidRDefault="005D5B1D" w:rsidP="005D5B1D">
            <w:pPr>
              <w:pBdr>
                <w:bottom w:val="single" w:sz="4" w:space="1" w:color="auto"/>
              </w:pBdr>
              <w:spacing w:line="200" w:lineRule="exact"/>
              <w:rPr>
                <w:rFonts w:ascii="Georgia" w:hAnsi="Georgia" w:cs="Arial"/>
                <w:sz w:val="20"/>
                <w:szCs w:val="20"/>
              </w:rPr>
            </w:pPr>
          </w:p>
        </w:tc>
        <w:tc>
          <w:tcPr>
            <w:tcW w:w="809" w:type="dxa"/>
          </w:tcPr>
          <w:p w:rsidR="005D5B1D" w:rsidRPr="001570E2" w:rsidRDefault="005D5B1D" w:rsidP="005D5B1D">
            <w:pPr>
              <w:pBdr>
                <w:bottom w:val="single" w:sz="4" w:space="1" w:color="auto"/>
              </w:pBdr>
              <w:spacing w:line="200" w:lineRule="exact"/>
              <w:rPr>
                <w:rFonts w:ascii="Georgia" w:hAnsi="Georgia" w:cs="Arial"/>
                <w:sz w:val="20"/>
                <w:szCs w:val="20"/>
              </w:rPr>
            </w:pPr>
          </w:p>
        </w:tc>
      </w:tr>
      <w:tr w:rsidR="007C08E6" w:rsidRPr="001570E2" w:rsidTr="001570E2">
        <w:tc>
          <w:tcPr>
            <w:tcW w:w="4728" w:type="dxa"/>
            <w:vAlign w:val="bottom"/>
          </w:tcPr>
          <w:p w:rsidR="007C08E6" w:rsidRPr="001570E2" w:rsidRDefault="007C08E6" w:rsidP="007F56D0">
            <w:pPr>
              <w:rPr>
                <w:rFonts w:ascii="Georgia" w:hAnsi="Georgia" w:cs="Arial"/>
                <w:b/>
                <w:bCs/>
                <w:sz w:val="20"/>
                <w:szCs w:val="20"/>
                <w:rtl/>
              </w:rPr>
            </w:pPr>
            <w:r w:rsidRPr="001570E2">
              <w:rPr>
                <w:rFonts w:ascii="Georgia" w:hAnsi="Georgia" w:cs="Arial"/>
                <w:b/>
                <w:bCs/>
                <w:sz w:val="20"/>
                <w:szCs w:val="20"/>
                <w:rtl/>
              </w:rPr>
              <w:t>סה"כ התחייבויות לזמן ארוך</w:t>
            </w:r>
          </w:p>
        </w:tc>
        <w:tc>
          <w:tcPr>
            <w:tcW w:w="1134" w:type="dxa"/>
          </w:tcPr>
          <w:p w:rsidR="007C08E6" w:rsidRPr="001570E2" w:rsidRDefault="007C08E6" w:rsidP="007F56D0">
            <w:pPr>
              <w:pBdr>
                <w:bottom w:val="single" w:sz="4" w:space="1" w:color="auto"/>
              </w:pBdr>
              <w:spacing w:line="200" w:lineRule="exact"/>
              <w:rPr>
                <w:rFonts w:ascii="Georgia" w:hAnsi="Georgia" w:cs="Arial"/>
                <w:sz w:val="20"/>
                <w:szCs w:val="20"/>
              </w:rPr>
            </w:pPr>
          </w:p>
        </w:tc>
        <w:tc>
          <w:tcPr>
            <w:tcW w:w="1011" w:type="dxa"/>
          </w:tcPr>
          <w:p w:rsidR="007C08E6" w:rsidRPr="001570E2" w:rsidRDefault="007C08E6" w:rsidP="007F56D0">
            <w:pPr>
              <w:pBdr>
                <w:bottom w:val="single" w:sz="4" w:space="1" w:color="auto"/>
              </w:pBdr>
              <w:spacing w:line="200" w:lineRule="exact"/>
              <w:rPr>
                <w:rFonts w:ascii="Georgia" w:hAnsi="Georgia" w:cs="Arial"/>
                <w:sz w:val="20"/>
                <w:szCs w:val="20"/>
              </w:rPr>
            </w:pPr>
          </w:p>
        </w:tc>
        <w:tc>
          <w:tcPr>
            <w:tcW w:w="1049" w:type="dxa"/>
          </w:tcPr>
          <w:p w:rsidR="007C08E6" w:rsidRPr="001570E2" w:rsidRDefault="007C08E6" w:rsidP="007F56D0">
            <w:pPr>
              <w:pBdr>
                <w:bottom w:val="single" w:sz="4" w:space="1" w:color="auto"/>
              </w:pBdr>
              <w:spacing w:line="200" w:lineRule="exact"/>
              <w:rPr>
                <w:rFonts w:ascii="Georgia" w:hAnsi="Georgia" w:cs="Arial"/>
                <w:sz w:val="20"/>
                <w:szCs w:val="20"/>
              </w:rPr>
            </w:pPr>
          </w:p>
        </w:tc>
        <w:tc>
          <w:tcPr>
            <w:tcW w:w="1014" w:type="dxa"/>
          </w:tcPr>
          <w:p w:rsidR="007C08E6" w:rsidRPr="001570E2" w:rsidRDefault="007C08E6" w:rsidP="007F56D0">
            <w:pPr>
              <w:pBdr>
                <w:bottom w:val="single" w:sz="4" w:space="1" w:color="auto"/>
              </w:pBdr>
              <w:spacing w:line="200" w:lineRule="exact"/>
              <w:rPr>
                <w:rFonts w:ascii="Georgia" w:hAnsi="Georgia" w:cs="Arial"/>
                <w:sz w:val="20"/>
                <w:szCs w:val="20"/>
              </w:rPr>
            </w:pPr>
          </w:p>
        </w:tc>
        <w:tc>
          <w:tcPr>
            <w:tcW w:w="809" w:type="dxa"/>
          </w:tcPr>
          <w:p w:rsidR="007C08E6" w:rsidRPr="001570E2" w:rsidRDefault="007C08E6" w:rsidP="007F56D0">
            <w:pPr>
              <w:pBdr>
                <w:bottom w:val="single" w:sz="4" w:space="1" w:color="auto"/>
              </w:pBdr>
              <w:spacing w:line="200" w:lineRule="exact"/>
              <w:rPr>
                <w:rFonts w:ascii="Georgia" w:hAnsi="Georgia" w:cs="Arial"/>
                <w:sz w:val="20"/>
                <w:szCs w:val="20"/>
              </w:rPr>
            </w:pPr>
          </w:p>
        </w:tc>
      </w:tr>
      <w:tr w:rsidR="005D5B1D" w:rsidRPr="001570E2" w:rsidTr="001570E2">
        <w:tc>
          <w:tcPr>
            <w:tcW w:w="4728" w:type="dxa"/>
            <w:vAlign w:val="bottom"/>
          </w:tcPr>
          <w:p w:rsidR="005D5B1D" w:rsidRPr="001570E2" w:rsidRDefault="00AC71E0" w:rsidP="007F56D0">
            <w:pPr>
              <w:rPr>
                <w:rFonts w:ascii="Georgia" w:hAnsi="Georgia" w:cs="Arial"/>
                <w:b/>
                <w:bCs/>
                <w:sz w:val="20"/>
                <w:szCs w:val="20"/>
                <w:rtl/>
              </w:rPr>
            </w:pPr>
            <w:r w:rsidRPr="001570E2">
              <w:rPr>
                <w:rFonts w:ascii="Georgia" w:hAnsi="Georgia" w:cs="Arial"/>
                <w:b/>
                <w:bCs/>
                <w:sz w:val="20"/>
                <w:szCs w:val="20"/>
                <w:rtl/>
              </w:rPr>
              <w:t>סה"כ אשראי, הלוואות והתחייבויות אחרות</w:t>
            </w:r>
          </w:p>
        </w:tc>
        <w:tc>
          <w:tcPr>
            <w:tcW w:w="1134" w:type="dxa"/>
          </w:tcPr>
          <w:p w:rsidR="005D5B1D" w:rsidRPr="001570E2" w:rsidRDefault="005D5B1D" w:rsidP="005D5B1D">
            <w:pPr>
              <w:pBdr>
                <w:bottom w:val="double" w:sz="4" w:space="1" w:color="auto"/>
              </w:pBdr>
              <w:spacing w:line="200" w:lineRule="exact"/>
              <w:rPr>
                <w:rFonts w:ascii="Georgia" w:hAnsi="Georgia" w:cs="Arial"/>
                <w:sz w:val="20"/>
                <w:szCs w:val="20"/>
              </w:rPr>
            </w:pPr>
          </w:p>
        </w:tc>
        <w:tc>
          <w:tcPr>
            <w:tcW w:w="1011" w:type="dxa"/>
          </w:tcPr>
          <w:p w:rsidR="005D5B1D" w:rsidRPr="001570E2" w:rsidRDefault="005D5B1D" w:rsidP="005D5B1D">
            <w:pPr>
              <w:pBdr>
                <w:bottom w:val="double" w:sz="4" w:space="1" w:color="auto"/>
              </w:pBdr>
              <w:spacing w:line="200" w:lineRule="exact"/>
              <w:rPr>
                <w:rFonts w:ascii="Georgia" w:hAnsi="Georgia" w:cs="Arial"/>
                <w:sz w:val="20"/>
                <w:szCs w:val="20"/>
              </w:rPr>
            </w:pPr>
          </w:p>
        </w:tc>
        <w:tc>
          <w:tcPr>
            <w:tcW w:w="1049" w:type="dxa"/>
          </w:tcPr>
          <w:p w:rsidR="005D5B1D" w:rsidRPr="001570E2" w:rsidRDefault="005D5B1D" w:rsidP="005D5B1D">
            <w:pPr>
              <w:pBdr>
                <w:bottom w:val="double" w:sz="4" w:space="1" w:color="auto"/>
              </w:pBdr>
              <w:spacing w:line="200" w:lineRule="exact"/>
              <w:rPr>
                <w:rFonts w:ascii="Georgia" w:hAnsi="Georgia" w:cs="Arial"/>
                <w:sz w:val="20"/>
                <w:szCs w:val="20"/>
              </w:rPr>
            </w:pPr>
          </w:p>
        </w:tc>
        <w:tc>
          <w:tcPr>
            <w:tcW w:w="1014" w:type="dxa"/>
          </w:tcPr>
          <w:p w:rsidR="005D5B1D" w:rsidRPr="001570E2" w:rsidRDefault="005D5B1D" w:rsidP="005D5B1D">
            <w:pPr>
              <w:pBdr>
                <w:bottom w:val="double" w:sz="4" w:space="1" w:color="auto"/>
              </w:pBdr>
              <w:spacing w:line="200" w:lineRule="exact"/>
              <w:rPr>
                <w:rFonts w:ascii="Georgia" w:hAnsi="Georgia" w:cs="Arial"/>
                <w:sz w:val="20"/>
                <w:szCs w:val="20"/>
              </w:rPr>
            </w:pPr>
          </w:p>
        </w:tc>
        <w:tc>
          <w:tcPr>
            <w:tcW w:w="809" w:type="dxa"/>
          </w:tcPr>
          <w:p w:rsidR="005D5B1D" w:rsidRPr="001570E2" w:rsidRDefault="005D5B1D" w:rsidP="005D5B1D">
            <w:pPr>
              <w:pBdr>
                <w:bottom w:val="double" w:sz="4" w:space="1" w:color="auto"/>
              </w:pBdr>
              <w:spacing w:line="200" w:lineRule="exact"/>
              <w:rPr>
                <w:rFonts w:ascii="Georgia" w:hAnsi="Georgia" w:cs="Arial"/>
                <w:sz w:val="20"/>
                <w:szCs w:val="20"/>
              </w:rPr>
            </w:pPr>
          </w:p>
        </w:tc>
      </w:tr>
    </w:tbl>
    <w:p w:rsidR="007C08E6" w:rsidRPr="006D7229" w:rsidRDefault="007C08E6" w:rsidP="00476F27">
      <w:pPr>
        <w:ind w:left="2006" w:hanging="360"/>
        <w:outlineLvl w:val="1"/>
        <w:rPr>
          <w:rFonts w:ascii="Georgia" w:hAnsi="Georgia" w:cs="Arial"/>
          <w:b/>
          <w:bCs/>
          <w:sz w:val="20"/>
          <w:szCs w:val="20"/>
          <w:rtl/>
        </w:rPr>
      </w:pPr>
    </w:p>
    <w:tbl>
      <w:tblPr>
        <w:bidiVisual/>
        <w:tblW w:w="9745" w:type="dxa"/>
        <w:tblInd w:w="152" w:type="dxa"/>
        <w:tblLook w:val="0000" w:firstRow="0" w:lastRow="0" w:firstColumn="0" w:lastColumn="0" w:noHBand="0" w:noVBand="0"/>
      </w:tblPr>
      <w:tblGrid>
        <w:gridCol w:w="4728"/>
        <w:gridCol w:w="1134"/>
        <w:gridCol w:w="1011"/>
        <w:gridCol w:w="1049"/>
        <w:gridCol w:w="1014"/>
        <w:gridCol w:w="809"/>
      </w:tblGrid>
      <w:tr w:rsidR="00EB2C19" w:rsidRPr="006D7229" w:rsidTr="000D103A">
        <w:tc>
          <w:tcPr>
            <w:tcW w:w="4728" w:type="dxa"/>
            <w:shd w:val="clear" w:color="auto" w:fill="auto"/>
            <w:vAlign w:val="bottom"/>
          </w:tcPr>
          <w:p w:rsidR="00EB2C19" w:rsidRPr="006D7229" w:rsidRDefault="00EB2C19" w:rsidP="00EB2C19">
            <w:pPr>
              <w:rPr>
                <w:rFonts w:ascii="Georgia" w:hAnsi="Georgia" w:cs="Arial"/>
                <w:sz w:val="20"/>
                <w:szCs w:val="20"/>
                <w:rtl/>
              </w:rPr>
            </w:pPr>
          </w:p>
        </w:tc>
        <w:tc>
          <w:tcPr>
            <w:tcW w:w="5017" w:type="dxa"/>
            <w:gridSpan w:val="5"/>
            <w:vAlign w:val="bottom"/>
          </w:tcPr>
          <w:p w:rsidR="002C62B8" w:rsidRPr="006D7229" w:rsidRDefault="00EB2C19" w:rsidP="00573EE0">
            <w:pPr>
              <w:pBdr>
                <w:bottom w:val="single" w:sz="4" w:space="1" w:color="auto"/>
              </w:pBdr>
              <w:spacing w:line="200" w:lineRule="exact"/>
              <w:jc w:val="center"/>
              <w:rPr>
                <w:rFonts w:ascii="Georgia" w:hAnsi="Georgia" w:cs="Arial"/>
                <w:b/>
                <w:bCs/>
                <w:sz w:val="20"/>
                <w:szCs w:val="20"/>
                <w:rtl/>
              </w:rPr>
            </w:pPr>
            <w:r w:rsidRPr="006D7229">
              <w:rPr>
                <w:rFonts w:ascii="Georgia" w:hAnsi="Georgia" w:cs="Arial"/>
                <w:b/>
                <w:bCs/>
                <w:sz w:val="20"/>
                <w:szCs w:val="20"/>
                <w:rtl/>
              </w:rPr>
              <w:t xml:space="preserve">ליום 31 בדצמבר </w:t>
            </w:r>
            <w:r w:rsidR="00573EE0">
              <w:rPr>
                <w:rFonts w:ascii="Georgia" w:hAnsi="Georgia" w:cs="Arial"/>
                <w:b/>
                <w:bCs/>
                <w:sz w:val="20"/>
                <w:szCs w:val="20"/>
                <w:rtl/>
              </w:rPr>
              <w:t>201</w:t>
            </w:r>
            <w:r w:rsidR="00573EE0">
              <w:rPr>
                <w:rFonts w:ascii="Georgia" w:hAnsi="Georgia" w:cs="Arial" w:hint="cs"/>
                <w:b/>
                <w:bCs/>
                <w:sz w:val="20"/>
                <w:szCs w:val="20"/>
                <w:rtl/>
              </w:rPr>
              <w:t>5</w:t>
            </w:r>
          </w:p>
        </w:tc>
      </w:tr>
      <w:tr w:rsidR="00EB2C19" w:rsidRPr="006D7229" w:rsidTr="000D103A">
        <w:tc>
          <w:tcPr>
            <w:tcW w:w="4728" w:type="dxa"/>
            <w:vAlign w:val="bottom"/>
          </w:tcPr>
          <w:p w:rsidR="00EB2C19" w:rsidRPr="006D7229" w:rsidRDefault="00EB2C19" w:rsidP="00EB2C19">
            <w:pPr>
              <w:jc w:val="center"/>
              <w:rPr>
                <w:rFonts w:ascii="Georgia" w:hAnsi="Georgia" w:cs="Arial"/>
                <w:sz w:val="20"/>
                <w:szCs w:val="20"/>
                <w:rtl/>
              </w:rPr>
            </w:pPr>
          </w:p>
        </w:tc>
        <w:tc>
          <w:tcPr>
            <w:tcW w:w="1134" w:type="dxa"/>
            <w:vAlign w:val="bottom"/>
          </w:tcPr>
          <w:p w:rsidR="00EB2C19" w:rsidRPr="006D7229" w:rsidRDefault="00EB2C19" w:rsidP="00EB2C19">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לא צמוד</w:t>
            </w:r>
          </w:p>
        </w:tc>
        <w:tc>
          <w:tcPr>
            <w:tcW w:w="1011" w:type="dxa"/>
            <w:vAlign w:val="bottom"/>
          </w:tcPr>
          <w:p w:rsidR="00EB2C19" w:rsidRPr="006D7229" w:rsidRDefault="00EB2C19" w:rsidP="00EB2C19">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צמוד מדד</w:t>
            </w:r>
          </w:p>
        </w:tc>
        <w:tc>
          <w:tcPr>
            <w:tcW w:w="1049" w:type="dxa"/>
            <w:vAlign w:val="bottom"/>
          </w:tcPr>
          <w:p w:rsidR="00EB2C19" w:rsidRPr="006D7229" w:rsidRDefault="00EB2C19" w:rsidP="00CE7EC9">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צמוד לדולר או נקוב בדולר</w:t>
            </w:r>
            <w:r w:rsidR="00564C3F" w:rsidRPr="006D7229">
              <w:rPr>
                <w:rFonts w:ascii="Georgia" w:hAnsi="Georgia" w:cs="Arial"/>
                <w:b/>
                <w:bCs/>
                <w:sz w:val="20"/>
                <w:szCs w:val="20"/>
                <w:rtl/>
              </w:rPr>
              <w:t xml:space="preserve"> *</w:t>
            </w:r>
          </w:p>
        </w:tc>
        <w:tc>
          <w:tcPr>
            <w:tcW w:w="1014" w:type="dxa"/>
            <w:vAlign w:val="bottom"/>
          </w:tcPr>
          <w:p w:rsidR="00EB2C19" w:rsidRPr="006D7229" w:rsidRDefault="00EB2C19" w:rsidP="00EB2C19">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pacing w:val="-12"/>
                <w:sz w:val="20"/>
                <w:szCs w:val="20"/>
                <w:rtl/>
              </w:rPr>
              <w:t>צמוד או נקוב</w:t>
            </w:r>
            <w:r w:rsidRPr="006D7229">
              <w:rPr>
                <w:rFonts w:ascii="Georgia" w:hAnsi="Georgia" w:cs="Arial"/>
                <w:b/>
                <w:bCs/>
                <w:sz w:val="20"/>
                <w:szCs w:val="20"/>
                <w:rtl/>
              </w:rPr>
              <w:t xml:space="preserve"> במטבעות אחרים</w:t>
            </w:r>
          </w:p>
        </w:tc>
        <w:tc>
          <w:tcPr>
            <w:tcW w:w="809" w:type="dxa"/>
            <w:vAlign w:val="bottom"/>
          </w:tcPr>
          <w:p w:rsidR="00EB2C19" w:rsidRPr="006D7229" w:rsidRDefault="00EB2C19" w:rsidP="00EB2C19">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סך הכל</w:t>
            </w:r>
          </w:p>
        </w:tc>
      </w:tr>
      <w:tr w:rsidR="00EB2C19" w:rsidRPr="006D7229" w:rsidTr="000D103A">
        <w:tc>
          <w:tcPr>
            <w:tcW w:w="4728" w:type="dxa"/>
            <w:vAlign w:val="bottom"/>
          </w:tcPr>
          <w:p w:rsidR="00EB2C19" w:rsidRPr="006D7229" w:rsidRDefault="00EB2C19" w:rsidP="00EB2C19">
            <w:pPr>
              <w:rPr>
                <w:rFonts w:ascii="Georgia" w:hAnsi="Georgia" w:cs="Arial"/>
                <w:sz w:val="20"/>
                <w:szCs w:val="20"/>
                <w:rtl/>
              </w:rPr>
            </w:pPr>
          </w:p>
        </w:tc>
        <w:tc>
          <w:tcPr>
            <w:tcW w:w="5017" w:type="dxa"/>
            <w:gridSpan w:val="5"/>
            <w:vAlign w:val="bottom"/>
          </w:tcPr>
          <w:p w:rsidR="00EB2C19" w:rsidRPr="006D7229" w:rsidRDefault="00EB2C19" w:rsidP="00EB2C19">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אלפי ש"ח</w:t>
            </w:r>
          </w:p>
        </w:tc>
      </w:tr>
      <w:tr w:rsidR="00E844B8" w:rsidRPr="006D7229" w:rsidTr="000D103A">
        <w:tc>
          <w:tcPr>
            <w:tcW w:w="4728" w:type="dxa"/>
            <w:vAlign w:val="bottom"/>
          </w:tcPr>
          <w:p w:rsidR="00E844B8" w:rsidRPr="00D113E6" w:rsidRDefault="00E844B8" w:rsidP="007F56D0">
            <w:pPr>
              <w:rPr>
                <w:rFonts w:ascii="Georgia" w:hAnsi="Georgia" w:cs="Arial"/>
                <w:b/>
                <w:bCs/>
                <w:sz w:val="20"/>
                <w:szCs w:val="20"/>
                <w:rtl/>
              </w:rPr>
            </w:pPr>
            <w:r w:rsidRPr="00D113E6">
              <w:rPr>
                <w:rFonts w:ascii="Georgia" w:hAnsi="Georgia" w:cs="Arial"/>
                <w:b/>
                <w:bCs/>
                <w:sz w:val="20"/>
                <w:szCs w:val="20"/>
                <w:rtl/>
              </w:rPr>
              <w:t>התחייבויות שוטפות:</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משיכת יתר בתאגידים בנקאיים</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 xml:space="preserve">אשראי מובטח </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אשראי מתאגידים בנקאיים</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אשראי מנותני אשראי אחרים</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חלויות שוטפות בגין איגרות חוב והלוואות נוספות</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החלק השוטף בגין התחייבויות לבעלי עניין *</w:t>
            </w:r>
            <w:r w:rsidR="00564C3F" w:rsidRPr="006D7229">
              <w:rPr>
                <w:rFonts w:ascii="Georgia" w:hAnsi="Georgia" w:cs="Arial"/>
                <w:sz w:val="20"/>
                <w:szCs w:val="20"/>
                <w:rtl/>
              </w:rPr>
              <w:t>*</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5D5B1D" w:rsidRPr="006D7229" w:rsidTr="000D103A">
        <w:tc>
          <w:tcPr>
            <w:tcW w:w="4728" w:type="dxa"/>
            <w:vAlign w:val="bottom"/>
          </w:tcPr>
          <w:p w:rsidR="005D5B1D" w:rsidRPr="006D7229" w:rsidRDefault="005D5B1D" w:rsidP="00D113E6">
            <w:pPr>
              <w:ind w:firstLine="363"/>
              <w:rPr>
                <w:rFonts w:ascii="Georgia" w:hAnsi="Georgia" w:cs="Arial"/>
                <w:sz w:val="20"/>
                <w:szCs w:val="20"/>
                <w:rtl/>
              </w:rPr>
            </w:pPr>
            <w:r w:rsidRPr="006D7229">
              <w:rPr>
                <w:rFonts w:ascii="Georgia" w:hAnsi="Georgia" w:cs="Arial"/>
                <w:sz w:val="20"/>
                <w:szCs w:val="20"/>
                <w:rtl/>
              </w:rPr>
              <w:t>החלק השוטף בגין התחייבויות בגין חכירה מימונית</w:t>
            </w:r>
          </w:p>
        </w:tc>
        <w:tc>
          <w:tcPr>
            <w:tcW w:w="1134"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1011"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1049"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1014"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809" w:type="dxa"/>
          </w:tcPr>
          <w:p w:rsidR="005D5B1D" w:rsidRPr="006D7229" w:rsidRDefault="005D5B1D" w:rsidP="005D5B1D">
            <w:pPr>
              <w:pBdr>
                <w:bottom w:val="single" w:sz="4" w:space="1" w:color="auto"/>
              </w:pBdr>
              <w:spacing w:line="200" w:lineRule="exact"/>
              <w:rPr>
                <w:rFonts w:ascii="Georgia" w:hAnsi="Georgia" w:cs="Arial"/>
                <w:sz w:val="20"/>
                <w:szCs w:val="20"/>
              </w:rPr>
            </w:pPr>
          </w:p>
        </w:tc>
      </w:tr>
      <w:tr w:rsidR="005D5B1D" w:rsidRPr="006D7229" w:rsidTr="000D103A">
        <w:tc>
          <w:tcPr>
            <w:tcW w:w="4728" w:type="dxa"/>
            <w:vAlign w:val="bottom"/>
          </w:tcPr>
          <w:p w:rsidR="005D5B1D" w:rsidRPr="00F370B9" w:rsidRDefault="005D5B1D" w:rsidP="00D113E6">
            <w:pPr>
              <w:ind w:firstLine="363"/>
              <w:rPr>
                <w:rFonts w:ascii="Georgia" w:hAnsi="Georgia" w:cs="Arial"/>
                <w:b/>
                <w:bCs/>
                <w:sz w:val="20"/>
                <w:szCs w:val="20"/>
                <w:rtl/>
              </w:rPr>
            </w:pPr>
            <w:r w:rsidRPr="00F370B9">
              <w:rPr>
                <w:rFonts w:ascii="Georgia" w:hAnsi="Georgia" w:cs="Arial"/>
                <w:b/>
                <w:bCs/>
                <w:sz w:val="20"/>
                <w:szCs w:val="20"/>
                <w:rtl/>
              </w:rPr>
              <w:t>סה"כ התחייבויות שוטפות</w:t>
            </w:r>
          </w:p>
        </w:tc>
        <w:tc>
          <w:tcPr>
            <w:tcW w:w="1134"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1011"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1049"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1014" w:type="dxa"/>
          </w:tcPr>
          <w:p w:rsidR="005D5B1D" w:rsidRPr="006D7229" w:rsidRDefault="005D5B1D" w:rsidP="005D5B1D">
            <w:pPr>
              <w:pBdr>
                <w:bottom w:val="single" w:sz="4" w:space="1" w:color="auto"/>
              </w:pBdr>
              <w:spacing w:line="200" w:lineRule="exact"/>
              <w:rPr>
                <w:rFonts w:ascii="Georgia" w:hAnsi="Georgia" w:cs="Arial"/>
                <w:sz w:val="20"/>
                <w:szCs w:val="20"/>
              </w:rPr>
            </w:pPr>
          </w:p>
        </w:tc>
        <w:tc>
          <w:tcPr>
            <w:tcW w:w="809" w:type="dxa"/>
          </w:tcPr>
          <w:p w:rsidR="005D5B1D" w:rsidRPr="006D7229" w:rsidRDefault="005D5B1D" w:rsidP="005D5B1D">
            <w:pPr>
              <w:pBdr>
                <w:bottom w:val="single" w:sz="4" w:space="1" w:color="auto"/>
              </w:pBdr>
              <w:spacing w:line="200" w:lineRule="exact"/>
              <w:rPr>
                <w:rFonts w:ascii="Georgia" w:hAnsi="Georgia" w:cs="Arial"/>
                <w:sz w:val="20"/>
                <w:szCs w:val="20"/>
              </w:rPr>
            </w:pPr>
          </w:p>
        </w:tc>
      </w:tr>
      <w:tr w:rsidR="00E844B8" w:rsidRPr="006D7229" w:rsidTr="000D103A">
        <w:tc>
          <w:tcPr>
            <w:tcW w:w="4728" w:type="dxa"/>
            <w:vAlign w:val="bottom"/>
          </w:tcPr>
          <w:p w:rsidR="00E844B8" w:rsidRPr="00D113E6" w:rsidRDefault="00E844B8" w:rsidP="007F56D0">
            <w:pPr>
              <w:rPr>
                <w:rFonts w:ascii="Georgia" w:hAnsi="Georgia" w:cs="Arial"/>
                <w:b/>
                <w:bCs/>
                <w:sz w:val="20"/>
                <w:szCs w:val="20"/>
                <w:rtl/>
              </w:rPr>
            </w:pPr>
            <w:r w:rsidRPr="00D113E6">
              <w:rPr>
                <w:rFonts w:ascii="Georgia" w:hAnsi="Georgia" w:cs="Arial"/>
                <w:b/>
                <w:bCs/>
                <w:sz w:val="20"/>
                <w:szCs w:val="20"/>
                <w:rtl/>
              </w:rPr>
              <w:t>התחייבויות לזמן ארוך:</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אשראי מתאגידים בנקאיים</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 xml:space="preserve">אגרות חוב </w:t>
            </w:r>
            <w:r w:rsidR="00E45B33" w:rsidRPr="006D7229">
              <w:rPr>
                <w:rFonts w:ascii="Georgia" w:hAnsi="Georgia" w:cs="Arial"/>
                <w:sz w:val="20"/>
                <w:szCs w:val="20"/>
                <w:rtl/>
              </w:rPr>
              <w:t xml:space="preserve">הניתנות להמרה למניות </w:t>
            </w:r>
            <w:r w:rsidRPr="006D7229">
              <w:rPr>
                <w:rFonts w:ascii="Georgia" w:hAnsi="Georgia" w:cs="Arial"/>
                <w:sz w:val="20"/>
                <w:szCs w:val="20"/>
                <w:rtl/>
              </w:rPr>
              <w:t xml:space="preserve">והלוואות נוספות </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התחייבויות לבעלי עניין *</w:t>
            </w:r>
            <w:r w:rsidR="00564C3F" w:rsidRPr="006D7229">
              <w:rPr>
                <w:rFonts w:ascii="Georgia" w:hAnsi="Georgia" w:cs="Arial"/>
                <w:sz w:val="20"/>
                <w:szCs w:val="20"/>
                <w:rtl/>
              </w:rPr>
              <w:t>*</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התחייבויות בגין חכירה מימונית</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E844B8" w:rsidRPr="006D7229" w:rsidTr="000D103A">
        <w:tc>
          <w:tcPr>
            <w:tcW w:w="4728" w:type="dxa"/>
            <w:vAlign w:val="bottom"/>
          </w:tcPr>
          <w:p w:rsidR="00E844B8" w:rsidRPr="006D7229" w:rsidRDefault="00E844B8" w:rsidP="00D113E6">
            <w:pPr>
              <w:ind w:firstLine="363"/>
              <w:rPr>
                <w:rFonts w:ascii="Georgia" w:hAnsi="Georgia" w:cs="Arial"/>
                <w:sz w:val="20"/>
                <w:szCs w:val="20"/>
                <w:rtl/>
              </w:rPr>
            </w:pPr>
            <w:r w:rsidRPr="006D7229">
              <w:rPr>
                <w:rFonts w:ascii="Georgia" w:hAnsi="Georgia" w:cs="Arial"/>
                <w:sz w:val="20"/>
                <w:szCs w:val="20"/>
                <w:rtl/>
              </w:rPr>
              <w:t>מניות בכורה הניתנות לפדיון *</w:t>
            </w:r>
            <w:r w:rsidR="00564C3F" w:rsidRPr="006D7229">
              <w:rPr>
                <w:rFonts w:ascii="Georgia" w:hAnsi="Georgia" w:cs="Arial"/>
                <w:sz w:val="20"/>
                <w:szCs w:val="20"/>
                <w:rtl/>
              </w:rPr>
              <w:t>*</w:t>
            </w:r>
            <w:r w:rsidRPr="006D7229">
              <w:rPr>
                <w:rFonts w:ascii="Georgia" w:hAnsi="Georgia" w:cs="Arial"/>
                <w:sz w:val="20"/>
                <w:szCs w:val="20"/>
                <w:rtl/>
              </w:rPr>
              <w:t>*</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014" w:type="dxa"/>
          </w:tcPr>
          <w:p w:rsidR="00E844B8" w:rsidRPr="006D7229" w:rsidRDefault="00E844B8" w:rsidP="007F56D0">
            <w:pPr>
              <w:spacing w:line="200" w:lineRule="exact"/>
              <w:rPr>
                <w:rFonts w:ascii="Georgia" w:hAnsi="Georgia" w:cs="Arial"/>
                <w:sz w:val="20"/>
                <w:szCs w:val="20"/>
              </w:rPr>
            </w:pPr>
          </w:p>
        </w:tc>
        <w:tc>
          <w:tcPr>
            <w:tcW w:w="809" w:type="dxa"/>
          </w:tcPr>
          <w:p w:rsidR="00E844B8" w:rsidRPr="006D7229" w:rsidRDefault="00E844B8" w:rsidP="007F56D0">
            <w:pPr>
              <w:spacing w:line="200" w:lineRule="exact"/>
              <w:rPr>
                <w:rFonts w:ascii="Georgia" w:hAnsi="Georgia" w:cs="Arial"/>
                <w:sz w:val="20"/>
                <w:szCs w:val="20"/>
              </w:rPr>
            </w:pPr>
          </w:p>
        </w:tc>
      </w:tr>
      <w:tr w:rsidR="00112321" w:rsidRPr="006D7229" w:rsidTr="000D103A">
        <w:tc>
          <w:tcPr>
            <w:tcW w:w="4728" w:type="dxa"/>
            <w:vAlign w:val="bottom"/>
          </w:tcPr>
          <w:p w:rsidR="00112321" w:rsidRPr="00F370B9" w:rsidRDefault="00112321" w:rsidP="007F56D0">
            <w:pPr>
              <w:rPr>
                <w:rFonts w:ascii="Georgia" w:hAnsi="Georgia" w:cs="Arial"/>
                <w:b/>
                <w:bCs/>
                <w:sz w:val="20"/>
                <w:szCs w:val="20"/>
                <w:rtl/>
              </w:rPr>
            </w:pPr>
            <w:r w:rsidRPr="00F370B9">
              <w:rPr>
                <w:rFonts w:ascii="Georgia" w:hAnsi="Georgia" w:cs="Arial"/>
                <w:b/>
                <w:bCs/>
                <w:sz w:val="20"/>
                <w:szCs w:val="20"/>
                <w:rtl/>
              </w:rPr>
              <w:t>סה"כ התחייבויות לזמן ארוך</w:t>
            </w:r>
          </w:p>
        </w:tc>
        <w:tc>
          <w:tcPr>
            <w:tcW w:w="1134" w:type="dxa"/>
          </w:tcPr>
          <w:p w:rsidR="00112321" w:rsidRPr="006D7229" w:rsidRDefault="00112321" w:rsidP="00957E8B">
            <w:pPr>
              <w:pBdr>
                <w:bottom w:val="single" w:sz="4" w:space="1" w:color="auto"/>
              </w:pBdr>
              <w:spacing w:line="200" w:lineRule="exact"/>
              <w:rPr>
                <w:rFonts w:ascii="Georgia" w:hAnsi="Georgia" w:cs="Arial"/>
                <w:sz w:val="20"/>
                <w:szCs w:val="20"/>
              </w:rPr>
            </w:pPr>
          </w:p>
        </w:tc>
        <w:tc>
          <w:tcPr>
            <w:tcW w:w="1011" w:type="dxa"/>
          </w:tcPr>
          <w:p w:rsidR="00112321" w:rsidRPr="006D7229" w:rsidRDefault="00112321" w:rsidP="00957E8B">
            <w:pPr>
              <w:pBdr>
                <w:bottom w:val="single" w:sz="4" w:space="1" w:color="auto"/>
              </w:pBdr>
              <w:spacing w:line="200" w:lineRule="exact"/>
              <w:rPr>
                <w:rFonts w:ascii="Georgia" w:hAnsi="Georgia" w:cs="Arial"/>
                <w:sz w:val="20"/>
                <w:szCs w:val="20"/>
              </w:rPr>
            </w:pPr>
          </w:p>
        </w:tc>
        <w:tc>
          <w:tcPr>
            <w:tcW w:w="1049" w:type="dxa"/>
          </w:tcPr>
          <w:p w:rsidR="00112321" w:rsidRPr="006D7229" w:rsidRDefault="00112321" w:rsidP="00957E8B">
            <w:pPr>
              <w:pBdr>
                <w:bottom w:val="single" w:sz="4" w:space="1" w:color="auto"/>
              </w:pBdr>
              <w:spacing w:line="200" w:lineRule="exact"/>
              <w:rPr>
                <w:rFonts w:ascii="Georgia" w:hAnsi="Georgia" w:cs="Arial"/>
                <w:sz w:val="20"/>
                <w:szCs w:val="20"/>
              </w:rPr>
            </w:pPr>
          </w:p>
        </w:tc>
        <w:tc>
          <w:tcPr>
            <w:tcW w:w="1014" w:type="dxa"/>
          </w:tcPr>
          <w:p w:rsidR="00112321" w:rsidRPr="006D7229" w:rsidRDefault="00112321" w:rsidP="00957E8B">
            <w:pPr>
              <w:pBdr>
                <w:bottom w:val="single" w:sz="4" w:space="1" w:color="auto"/>
              </w:pBdr>
              <w:spacing w:line="200" w:lineRule="exact"/>
              <w:rPr>
                <w:rFonts w:ascii="Georgia" w:hAnsi="Georgia" w:cs="Arial"/>
                <w:sz w:val="20"/>
                <w:szCs w:val="20"/>
              </w:rPr>
            </w:pPr>
          </w:p>
        </w:tc>
        <w:tc>
          <w:tcPr>
            <w:tcW w:w="809" w:type="dxa"/>
          </w:tcPr>
          <w:p w:rsidR="00112321" w:rsidRPr="006D7229" w:rsidRDefault="00112321" w:rsidP="00957E8B">
            <w:pPr>
              <w:pBdr>
                <w:bottom w:val="single" w:sz="4" w:space="1" w:color="auto"/>
              </w:pBdr>
              <w:spacing w:line="200" w:lineRule="exact"/>
              <w:rPr>
                <w:rFonts w:ascii="Georgia" w:hAnsi="Georgia" w:cs="Arial"/>
                <w:sz w:val="20"/>
                <w:szCs w:val="20"/>
              </w:rPr>
            </w:pPr>
          </w:p>
        </w:tc>
      </w:tr>
      <w:tr w:rsidR="00112321" w:rsidRPr="006D7229" w:rsidTr="000D103A">
        <w:tc>
          <w:tcPr>
            <w:tcW w:w="4728" w:type="dxa"/>
            <w:vAlign w:val="bottom"/>
          </w:tcPr>
          <w:p w:rsidR="00112321" w:rsidRPr="006D7229" w:rsidRDefault="00AC71E0" w:rsidP="007F56D0">
            <w:pPr>
              <w:rPr>
                <w:rFonts w:ascii="Georgia" w:hAnsi="Georgia" w:cs="Arial"/>
                <w:b/>
                <w:bCs/>
                <w:sz w:val="20"/>
                <w:szCs w:val="20"/>
                <w:rtl/>
              </w:rPr>
            </w:pPr>
            <w:r w:rsidRPr="006D7229">
              <w:rPr>
                <w:rFonts w:ascii="Georgia" w:hAnsi="Georgia" w:cs="Arial"/>
                <w:b/>
                <w:bCs/>
                <w:sz w:val="20"/>
                <w:szCs w:val="20"/>
                <w:rtl/>
              </w:rPr>
              <w:t>סה"כ אשראי, הלוואות והתחייבויות אחרות</w:t>
            </w:r>
          </w:p>
        </w:tc>
        <w:tc>
          <w:tcPr>
            <w:tcW w:w="1134" w:type="dxa"/>
          </w:tcPr>
          <w:p w:rsidR="00112321" w:rsidRPr="006D7229" w:rsidRDefault="00112321" w:rsidP="00957E8B">
            <w:pPr>
              <w:pBdr>
                <w:bottom w:val="double" w:sz="4" w:space="1" w:color="auto"/>
              </w:pBdr>
              <w:spacing w:line="200" w:lineRule="exact"/>
              <w:rPr>
                <w:rFonts w:ascii="Georgia" w:hAnsi="Georgia" w:cs="Arial"/>
                <w:sz w:val="20"/>
                <w:szCs w:val="20"/>
              </w:rPr>
            </w:pPr>
          </w:p>
        </w:tc>
        <w:tc>
          <w:tcPr>
            <w:tcW w:w="1011" w:type="dxa"/>
          </w:tcPr>
          <w:p w:rsidR="00112321" w:rsidRPr="006D7229" w:rsidRDefault="00112321" w:rsidP="00957E8B">
            <w:pPr>
              <w:pBdr>
                <w:bottom w:val="double" w:sz="4" w:space="1" w:color="auto"/>
              </w:pBdr>
              <w:spacing w:line="200" w:lineRule="exact"/>
              <w:rPr>
                <w:rFonts w:ascii="Georgia" w:hAnsi="Georgia" w:cs="Arial"/>
                <w:sz w:val="20"/>
                <w:szCs w:val="20"/>
              </w:rPr>
            </w:pPr>
          </w:p>
        </w:tc>
        <w:tc>
          <w:tcPr>
            <w:tcW w:w="1049" w:type="dxa"/>
          </w:tcPr>
          <w:p w:rsidR="00112321" w:rsidRPr="006D7229" w:rsidRDefault="00112321" w:rsidP="00957E8B">
            <w:pPr>
              <w:pBdr>
                <w:bottom w:val="double" w:sz="4" w:space="1" w:color="auto"/>
              </w:pBdr>
              <w:spacing w:line="200" w:lineRule="exact"/>
              <w:rPr>
                <w:rFonts w:ascii="Georgia" w:hAnsi="Georgia" w:cs="Arial"/>
                <w:sz w:val="20"/>
                <w:szCs w:val="20"/>
              </w:rPr>
            </w:pPr>
          </w:p>
        </w:tc>
        <w:tc>
          <w:tcPr>
            <w:tcW w:w="1014" w:type="dxa"/>
          </w:tcPr>
          <w:p w:rsidR="00112321" w:rsidRPr="006D7229" w:rsidRDefault="00112321" w:rsidP="00957E8B">
            <w:pPr>
              <w:pBdr>
                <w:bottom w:val="double" w:sz="4" w:space="1" w:color="auto"/>
              </w:pBdr>
              <w:spacing w:line="200" w:lineRule="exact"/>
              <w:rPr>
                <w:rFonts w:ascii="Georgia" w:hAnsi="Georgia" w:cs="Arial"/>
                <w:sz w:val="20"/>
                <w:szCs w:val="20"/>
              </w:rPr>
            </w:pPr>
          </w:p>
        </w:tc>
        <w:tc>
          <w:tcPr>
            <w:tcW w:w="809" w:type="dxa"/>
          </w:tcPr>
          <w:p w:rsidR="00112321" w:rsidRPr="006D7229" w:rsidRDefault="00112321" w:rsidP="00957E8B">
            <w:pPr>
              <w:pBdr>
                <w:bottom w:val="double" w:sz="4" w:space="1" w:color="auto"/>
              </w:pBdr>
              <w:spacing w:line="200" w:lineRule="exact"/>
              <w:rPr>
                <w:rFonts w:ascii="Georgia" w:hAnsi="Georgia" w:cs="Arial"/>
                <w:sz w:val="20"/>
                <w:szCs w:val="20"/>
              </w:rPr>
            </w:pPr>
          </w:p>
        </w:tc>
      </w:tr>
    </w:tbl>
    <w:p w:rsidR="00BB31A2" w:rsidRPr="006D7229" w:rsidRDefault="001E4244" w:rsidP="00B14C62">
      <w:pPr>
        <w:spacing w:line="360" w:lineRule="auto"/>
        <w:jc w:val="center"/>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br w:type="page"/>
      </w:r>
      <w:r w:rsidR="00BB31A2">
        <w:rPr>
          <w:rFonts w:ascii="Georgia" w:hAnsi="Georgia" w:cs="Arial"/>
          <w:b/>
          <w:bCs/>
          <w:color w:val="000000"/>
          <w:sz w:val="20"/>
          <w:szCs w:val="20"/>
          <w:rtl/>
          <w:lang w:eastAsia="en-US"/>
        </w:rPr>
        <w:lastRenderedPageBreak/>
        <w:t>חברה תעשייתית</w:t>
      </w:r>
      <w:r w:rsidR="00BB31A2" w:rsidRPr="006D7229">
        <w:rPr>
          <w:rFonts w:ascii="Georgia" w:hAnsi="Georgia" w:cs="Arial"/>
          <w:b/>
          <w:bCs/>
          <w:color w:val="000000"/>
          <w:sz w:val="20"/>
          <w:szCs w:val="20"/>
          <w:rtl/>
          <w:lang w:eastAsia="en-US"/>
        </w:rPr>
        <w:t xml:space="preserve"> בע"מ</w:t>
      </w:r>
    </w:p>
    <w:p w:rsidR="00BB31A2" w:rsidRPr="00F65BF5" w:rsidRDefault="00BB31A2" w:rsidP="00B14C62">
      <w:pPr>
        <w:tabs>
          <w:tab w:val="left" w:pos="993"/>
        </w:tabs>
        <w:spacing w:line="360" w:lineRule="auto"/>
        <w:ind w:left="90"/>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F65BF5" w:rsidRDefault="00BB31A2" w:rsidP="00B14C62">
      <w:pPr>
        <w:tabs>
          <w:tab w:val="left" w:pos="993"/>
        </w:tabs>
        <w:spacing w:line="360" w:lineRule="auto"/>
        <w:ind w:left="90" w:hanging="1"/>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(דוחות תקופתיים ומיידיים), התש"ל-1970</w:t>
      </w:r>
      <w:r w:rsidRPr="00F65BF5">
        <w:rPr>
          <w:rFonts w:ascii="Georgia" w:hAnsi="Georgia" w:cs="Arial" w:hint="cs"/>
          <w:bCs/>
          <w:color w:val="000000"/>
          <w:sz w:val="20"/>
          <w:szCs w:val="20"/>
          <w:rtl/>
          <w:lang w:eastAsia="en-US"/>
        </w:rPr>
        <w:t xml:space="preserve"> </w:t>
      </w:r>
      <w:r w:rsidRPr="00F65BF5">
        <w:rPr>
          <w:rFonts w:ascii="Georgia" w:hAnsi="Georgia" w:cs="Arial" w:hint="cs"/>
          <w:b/>
          <w:color w:val="000000"/>
          <w:sz w:val="20"/>
          <w:szCs w:val="20"/>
          <w:rtl/>
          <w:lang w:eastAsia="en-US"/>
        </w:rPr>
        <w:t>(המשך)</w:t>
      </w:r>
    </w:p>
    <w:p w:rsidR="003E586C" w:rsidRPr="006D7229" w:rsidRDefault="003E586C" w:rsidP="003E586C">
      <w:pPr>
        <w:rPr>
          <w:rFonts w:ascii="Georgia" w:hAnsi="Georgia" w:cs="Arial"/>
          <w:b/>
          <w:bCs/>
          <w:sz w:val="20"/>
          <w:szCs w:val="20"/>
          <w:rtl/>
        </w:rPr>
      </w:pPr>
    </w:p>
    <w:p w:rsidR="003E586C" w:rsidRPr="006D7229" w:rsidRDefault="003E586C" w:rsidP="00F370B9">
      <w:pPr>
        <w:ind w:left="932" w:hanging="932"/>
        <w:rPr>
          <w:rFonts w:ascii="Georgia" w:eastAsia="SimSun" w:hAnsi="Georgia" w:cs="Arial"/>
          <w:b/>
          <w:bCs/>
          <w:sz w:val="20"/>
          <w:szCs w:val="20"/>
          <w:rtl/>
          <w:lang w:eastAsia="zh-CN"/>
        </w:rPr>
      </w:pPr>
      <w:r w:rsidRPr="006D7229">
        <w:rPr>
          <w:rFonts w:ascii="Georgia" w:hAnsi="Georgia" w:cs="Arial"/>
          <w:b/>
          <w:bCs/>
          <w:noProof/>
          <w:color w:val="000000"/>
          <w:sz w:val="20"/>
          <w:szCs w:val="20"/>
          <w:rtl/>
        </w:rPr>
        <w:t xml:space="preserve">ביאור 6 - הרכב התחייבויות פיננסיות </w:t>
      </w:r>
      <w:r w:rsidRPr="006D7229">
        <w:rPr>
          <w:rFonts w:ascii="Georgia" w:hAnsi="Georgia" w:cs="Arial"/>
          <w:bCs/>
          <w:sz w:val="20"/>
          <w:szCs w:val="20"/>
          <w:rtl/>
        </w:rPr>
        <w:t xml:space="preserve">הכלולות בדוחות המאוחדים המיוחסות לחברה עצמה </w:t>
      </w:r>
      <w:r w:rsidRPr="006D7229">
        <w:rPr>
          <w:rFonts w:ascii="Georgia" w:hAnsi="Georgia" w:cs="Arial"/>
          <w:b/>
          <w:sz w:val="20"/>
          <w:szCs w:val="20"/>
          <w:rtl/>
        </w:rPr>
        <w:t>(למעט מכשירים פיננסיים נגזרים) (המשך):</w:t>
      </w:r>
    </w:p>
    <w:p w:rsidR="003E586C" w:rsidRPr="006D7229" w:rsidRDefault="003E586C" w:rsidP="003E586C">
      <w:pPr>
        <w:ind w:left="932" w:hanging="932"/>
        <w:rPr>
          <w:rFonts w:ascii="Georgia" w:eastAsia="SimSun" w:hAnsi="Georgia" w:cs="Arial"/>
          <w:b/>
          <w:bCs/>
          <w:sz w:val="20"/>
          <w:szCs w:val="20"/>
          <w:rtl/>
          <w:lang w:eastAsia="zh-CN"/>
        </w:rPr>
      </w:pPr>
    </w:p>
    <w:p w:rsidR="002C62B8" w:rsidRPr="006D7229" w:rsidRDefault="00564C3F" w:rsidP="00573EE0">
      <w:pPr>
        <w:tabs>
          <w:tab w:val="left" w:pos="2012"/>
        </w:tabs>
        <w:ind w:left="2012" w:hanging="180"/>
        <w:rPr>
          <w:rFonts w:ascii="Georgia" w:hAnsi="Georgia" w:cs="Arial"/>
          <w:noProof/>
          <w:sz w:val="20"/>
          <w:szCs w:val="20"/>
          <w:rtl/>
          <w:lang w:eastAsia="en-US"/>
        </w:rPr>
      </w:pPr>
      <w:r w:rsidRPr="006D7229">
        <w:rPr>
          <w:rFonts w:ascii="Georgia" w:hAnsi="Georgia" w:cs="Arial"/>
          <w:noProof/>
          <w:sz w:val="20"/>
          <w:szCs w:val="20"/>
          <w:rtl/>
          <w:lang w:eastAsia="en-US"/>
        </w:rPr>
        <w:t>* לגבי רובן של הלוואות אלה נקבעת הריבית על בסיס ה-</w:t>
      </w:r>
      <w:r w:rsidR="00DB48F5" w:rsidRPr="006D7229">
        <w:rPr>
          <w:rFonts w:ascii="Georgia" w:hAnsi="Georgia" w:cs="Arial"/>
          <w:noProof/>
          <w:sz w:val="20"/>
          <w:szCs w:val="20"/>
          <w:lang w:eastAsia="en-US"/>
        </w:rPr>
        <w:t>LIBOR</w:t>
      </w:r>
      <w:r w:rsidRPr="006D7229">
        <w:rPr>
          <w:rFonts w:ascii="Georgia" w:hAnsi="Georgia" w:cs="Arial"/>
          <w:noProof/>
          <w:sz w:val="20"/>
          <w:szCs w:val="20"/>
          <w:rtl/>
          <w:lang w:eastAsia="en-US"/>
        </w:rPr>
        <w:t xml:space="preserve"> בתוספת מרווח של %</w:t>
      </w:r>
      <w:r w:rsidR="00C219E0">
        <w:rPr>
          <w:rFonts w:ascii="Georgia" w:hAnsi="Georgia" w:cs="Arial" w:hint="cs"/>
          <w:noProof/>
          <w:sz w:val="20"/>
          <w:szCs w:val="20"/>
          <w:rtl/>
          <w:lang w:eastAsia="en-US"/>
        </w:rPr>
        <w:t>__</w:t>
      </w:r>
      <w:r w:rsidRPr="006D7229">
        <w:rPr>
          <w:rFonts w:ascii="Georgia" w:hAnsi="Georgia" w:cs="Arial"/>
          <w:noProof/>
          <w:sz w:val="20"/>
          <w:szCs w:val="20"/>
          <w:rtl/>
          <w:lang w:eastAsia="en-US"/>
        </w:rPr>
        <w:t xml:space="preserve"> (שיעור ה-</w:t>
      </w:r>
      <w:r w:rsidR="00DB48F5" w:rsidRPr="006D7229">
        <w:rPr>
          <w:rFonts w:ascii="Georgia" w:hAnsi="Georgia" w:cs="Arial"/>
          <w:noProof/>
          <w:sz w:val="20"/>
          <w:szCs w:val="20"/>
          <w:lang w:eastAsia="en-US"/>
        </w:rPr>
        <w:t>LIBOR</w:t>
      </w:r>
      <w:r w:rsidRPr="006D7229">
        <w:rPr>
          <w:rFonts w:ascii="Georgia" w:hAnsi="Georgia" w:cs="Arial"/>
          <w:noProof/>
          <w:sz w:val="20"/>
          <w:szCs w:val="20"/>
          <w:rtl/>
          <w:lang w:eastAsia="en-US"/>
        </w:rPr>
        <w:t xml:space="preserve"> ליום </w:t>
      </w:r>
      <w:r w:rsidR="00BA4241" w:rsidRPr="006D7229">
        <w:rPr>
          <w:rFonts w:ascii="Georgia" w:hAnsi="Georgia" w:cs="Arial"/>
          <w:noProof/>
          <w:sz w:val="20"/>
          <w:szCs w:val="20"/>
          <w:rtl/>
          <w:lang w:eastAsia="en-US"/>
        </w:rPr>
        <w:t>31.12.</w:t>
      </w:r>
      <w:r w:rsidR="00573EE0">
        <w:rPr>
          <w:rFonts w:ascii="Georgia" w:hAnsi="Georgia" w:cs="Arial"/>
          <w:noProof/>
          <w:sz w:val="20"/>
          <w:szCs w:val="20"/>
          <w:rtl/>
          <w:lang w:eastAsia="en-US"/>
        </w:rPr>
        <w:t>201</w:t>
      </w:r>
      <w:r w:rsidR="00573EE0">
        <w:rPr>
          <w:rFonts w:ascii="Georgia" w:hAnsi="Georgia" w:cs="Arial" w:hint="cs"/>
          <w:noProof/>
          <w:sz w:val="20"/>
          <w:szCs w:val="20"/>
          <w:rtl/>
          <w:lang w:eastAsia="en-US"/>
        </w:rPr>
        <w:t>6</w:t>
      </w:r>
      <w:r w:rsidR="00573EE0" w:rsidRPr="006D7229">
        <w:rPr>
          <w:rFonts w:ascii="Georgia" w:hAnsi="Georgia" w:cs="Arial"/>
          <w:noProof/>
          <w:sz w:val="20"/>
          <w:szCs w:val="20"/>
          <w:rtl/>
          <w:lang w:eastAsia="en-US"/>
        </w:rPr>
        <w:t xml:space="preserve"> </w:t>
      </w:r>
      <w:r w:rsidR="00363294" w:rsidRPr="006D7229">
        <w:rPr>
          <w:rFonts w:ascii="Georgia" w:hAnsi="Georgia" w:cs="Arial"/>
          <w:noProof/>
          <w:sz w:val="20"/>
          <w:szCs w:val="20"/>
          <w:rtl/>
          <w:lang w:eastAsia="en-US"/>
        </w:rPr>
        <w:t xml:space="preserve">הוא </w:t>
      </w:r>
      <w:r w:rsidRPr="006D7229">
        <w:rPr>
          <w:rFonts w:ascii="Georgia" w:hAnsi="Georgia" w:cs="Arial"/>
          <w:noProof/>
          <w:sz w:val="20"/>
          <w:szCs w:val="20"/>
          <w:rtl/>
          <w:lang w:eastAsia="en-US"/>
        </w:rPr>
        <w:t>%</w:t>
      </w:r>
      <w:r w:rsidR="00C219E0">
        <w:rPr>
          <w:rFonts w:ascii="Georgia" w:hAnsi="Georgia" w:cs="Arial" w:hint="cs"/>
          <w:noProof/>
          <w:sz w:val="20"/>
          <w:szCs w:val="20"/>
          <w:rtl/>
          <w:lang w:eastAsia="en-US"/>
        </w:rPr>
        <w:t>__</w:t>
      </w:r>
      <w:r w:rsidRPr="006D7229">
        <w:rPr>
          <w:rFonts w:ascii="Georgia" w:hAnsi="Georgia" w:cs="Arial"/>
          <w:noProof/>
          <w:sz w:val="20"/>
          <w:szCs w:val="20"/>
          <w:rtl/>
          <w:lang w:eastAsia="en-US"/>
        </w:rPr>
        <w:t>); המרווח כלול בשיעור הריבית הנ"ל.</w:t>
      </w:r>
    </w:p>
    <w:p w:rsidR="00F370B9" w:rsidRDefault="00F370B9" w:rsidP="003E586C">
      <w:pPr>
        <w:ind w:left="1508" w:firstLine="283"/>
        <w:rPr>
          <w:rFonts w:ascii="Georgia" w:hAnsi="Georgia" w:cs="Arial"/>
          <w:sz w:val="20"/>
          <w:szCs w:val="20"/>
          <w:rtl/>
        </w:rPr>
      </w:pPr>
    </w:p>
    <w:p w:rsidR="00F17217" w:rsidRPr="00F17217" w:rsidRDefault="00564C3F" w:rsidP="003E586C">
      <w:pPr>
        <w:ind w:left="1508" w:firstLine="283"/>
        <w:rPr>
          <w:rFonts w:ascii="Georgia" w:hAnsi="Georgia" w:cs="Arial"/>
          <w:sz w:val="20"/>
          <w:szCs w:val="20"/>
          <w:rtl/>
        </w:rPr>
      </w:pPr>
      <w:r w:rsidRPr="006D7229">
        <w:rPr>
          <w:rFonts w:ascii="Georgia" w:hAnsi="Georgia" w:cs="Arial"/>
          <w:sz w:val="20"/>
          <w:szCs w:val="20"/>
          <w:rtl/>
        </w:rPr>
        <w:t>** פירוט התחייבויות לבעלי עניין</w:t>
      </w:r>
      <w:r w:rsidR="00F370B9">
        <w:rPr>
          <w:rFonts w:ascii="Georgia" w:hAnsi="Georgia" w:cs="Arial" w:hint="cs"/>
          <w:sz w:val="20"/>
          <w:szCs w:val="20"/>
          <w:rtl/>
        </w:rPr>
        <w:t>:</w:t>
      </w:r>
    </w:p>
    <w:tbl>
      <w:tblPr>
        <w:tblpPr w:leftFromText="180" w:rightFromText="180" w:vertAnchor="text" w:horzAnchor="margin" w:tblpXSpec="right" w:tblpY="177"/>
        <w:bidiVisual/>
        <w:tblW w:w="9607" w:type="dxa"/>
        <w:tblLook w:val="0000" w:firstRow="0" w:lastRow="0" w:firstColumn="0" w:lastColumn="0" w:noHBand="0" w:noVBand="0"/>
      </w:tblPr>
      <w:tblGrid>
        <w:gridCol w:w="4362"/>
        <w:gridCol w:w="1134"/>
        <w:gridCol w:w="992"/>
        <w:gridCol w:w="1130"/>
        <w:gridCol w:w="1138"/>
        <w:gridCol w:w="851"/>
      </w:tblGrid>
      <w:tr w:rsidR="00F370B9" w:rsidRPr="006D7229" w:rsidTr="00F65BF5">
        <w:tc>
          <w:tcPr>
            <w:tcW w:w="4362" w:type="dxa"/>
            <w:shd w:val="clear" w:color="auto" w:fill="auto"/>
            <w:vAlign w:val="bottom"/>
          </w:tcPr>
          <w:p w:rsidR="00F370B9" w:rsidRPr="006D7229" w:rsidRDefault="00F370B9" w:rsidP="00CC0BA2">
            <w:pPr>
              <w:rPr>
                <w:rFonts w:ascii="Georgia" w:hAnsi="Georgia" w:cs="Arial"/>
                <w:sz w:val="20"/>
                <w:szCs w:val="20"/>
                <w:rtl/>
              </w:rPr>
            </w:pPr>
          </w:p>
        </w:tc>
        <w:tc>
          <w:tcPr>
            <w:tcW w:w="5245" w:type="dxa"/>
            <w:gridSpan w:val="5"/>
            <w:vAlign w:val="bottom"/>
          </w:tcPr>
          <w:p w:rsidR="00F370B9" w:rsidRPr="006D7229" w:rsidRDefault="00F370B9" w:rsidP="00573EE0">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 xml:space="preserve">ליום 31 בדצמבר </w:t>
            </w:r>
            <w:r w:rsidR="00573EE0">
              <w:rPr>
                <w:rFonts w:ascii="Georgia" w:hAnsi="Georgia" w:cs="Arial"/>
                <w:b/>
                <w:bCs/>
                <w:sz w:val="20"/>
                <w:szCs w:val="20"/>
                <w:rtl/>
              </w:rPr>
              <w:t>201</w:t>
            </w:r>
            <w:r w:rsidR="00573EE0">
              <w:rPr>
                <w:rFonts w:ascii="Georgia" w:hAnsi="Georgia" w:cs="Arial" w:hint="cs"/>
                <w:b/>
                <w:bCs/>
                <w:sz w:val="20"/>
                <w:szCs w:val="20"/>
                <w:rtl/>
              </w:rPr>
              <w:t>6</w:t>
            </w:r>
          </w:p>
        </w:tc>
      </w:tr>
      <w:tr w:rsidR="00F370B9" w:rsidRPr="006D7229" w:rsidTr="00F65BF5">
        <w:tc>
          <w:tcPr>
            <w:tcW w:w="4362" w:type="dxa"/>
            <w:vAlign w:val="bottom"/>
          </w:tcPr>
          <w:p w:rsidR="00F370B9" w:rsidRPr="006D7229" w:rsidRDefault="00F370B9" w:rsidP="00CC0BA2">
            <w:pPr>
              <w:jc w:val="center"/>
              <w:rPr>
                <w:rFonts w:ascii="Georgia" w:hAnsi="Georgia" w:cs="Arial"/>
                <w:sz w:val="20"/>
                <w:szCs w:val="20"/>
                <w:rtl/>
              </w:rPr>
            </w:pPr>
          </w:p>
        </w:tc>
        <w:tc>
          <w:tcPr>
            <w:tcW w:w="1134" w:type="dxa"/>
            <w:vAlign w:val="bottom"/>
          </w:tcPr>
          <w:p w:rsidR="00F370B9" w:rsidRPr="006D7229" w:rsidRDefault="00F370B9" w:rsidP="00CC0BA2">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לא צמוד</w:t>
            </w:r>
          </w:p>
        </w:tc>
        <w:tc>
          <w:tcPr>
            <w:tcW w:w="992" w:type="dxa"/>
            <w:vAlign w:val="bottom"/>
          </w:tcPr>
          <w:p w:rsidR="00F370B9" w:rsidRPr="006D7229" w:rsidRDefault="00F370B9" w:rsidP="00CC0BA2">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צמוד מדד</w:t>
            </w:r>
          </w:p>
        </w:tc>
        <w:tc>
          <w:tcPr>
            <w:tcW w:w="1130" w:type="dxa"/>
            <w:vAlign w:val="bottom"/>
          </w:tcPr>
          <w:p w:rsidR="00F370B9" w:rsidRPr="006D7229" w:rsidRDefault="00F370B9" w:rsidP="00CC0BA2">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צמוד לדולר או נקוב בדולר</w:t>
            </w:r>
          </w:p>
        </w:tc>
        <w:tc>
          <w:tcPr>
            <w:tcW w:w="1138" w:type="dxa"/>
            <w:vAlign w:val="bottom"/>
          </w:tcPr>
          <w:p w:rsidR="00F370B9" w:rsidRPr="006D7229" w:rsidRDefault="00F370B9" w:rsidP="00CC0BA2">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pacing w:val="-12"/>
                <w:sz w:val="20"/>
                <w:szCs w:val="20"/>
                <w:rtl/>
              </w:rPr>
              <w:t>צמוד או נקוב</w:t>
            </w:r>
            <w:r w:rsidRPr="006D7229">
              <w:rPr>
                <w:rFonts w:ascii="Georgia" w:hAnsi="Georgia" w:cs="Arial"/>
                <w:b/>
                <w:bCs/>
                <w:sz w:val="20"/>
                <w:szCs w:val="20"/>
                <w:rtl/>
              </w:rPr>
              <w:t xml:space="preserve"> במטבעות אחרים</w:t>
            </w:r>
          </w:p>
        </w:tc>
        <w:tc>
          <w:tcPr>
            <w:tcW w:w="851" w:type="dxa"/>
            <w:vAlign w:val="bottom"/>
          </w:tcPr>
          <w:p w:rsidR="00F370B9" w:rsidRPr="006D7229" w:rsidRDefault="00F370B9" w:rsidP="00CC0BA2">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סך הכל</w:t>
            </w:r>
          </w:p>
        </w:tc>
      </w:tr>
      <w:tr w:rsidR="00F370B9" w:rsidRPr="006D7229" w:rsidTr="00F65BF5">
        <w:tc>
          <w:tcPr>
            <w:tcW w:w="4362" w:type="dxa"/>
            <w:vAlign w:val="bottom"/>
          </w:tcPr>
          <w:p w:rsidR="00F370B9" w:rsidRPr="006D7229" w:rsidRDefault="00F370B9" w:rsidP="00CC0BA2">
            <w:pPr>
              <w:rPr>
                <w:rFonts w:ascii="Georgia" w:hAnsi="Georgia" w:cs="Arial"/>
                <w:sz w:val="20"/>
                <w:szCs w:val="20"/>
                <w:rtl/>
              </w:rPr>
            </w:pPr>
          </w:p>
        </w:tc>
        <w:tc>
          <w:tcPr>
            <w:tcW w:w="5245" w:type="dxa"/>
            <w:gridSpan w:val="5"/>
            <w:vAlign w:val="bottom"/>
          </w:tcPr>
          <w:p w:rsidR="00F370B9" w:rsidRPr="006D7229" w:rsidRDefault="00F370B9" w:rsidP="00CC0BA2">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אלפי ש"ח</w:t>
            </w:r>
          </w:p>
        </w:tc>
      </w:tr>
    </w:tbl>
    <w:p w:rsidR="00112321" w:rsidRPr="006D7229" w:rsidRDefault="00112321" w:rsidP="00A50137">
      <w:pPr>
        <w:ind w:left="1366" w:hanging="425"/>
        <w:outlineLvl w:val="1"/>
        <w:rPr>
          <w:rFonts w:ascii="Georgia" w:hAnsi="Georgia" w:cs="Arial"/>
          <w:b/>
          <w:bCs/>
          <w:noProof/>
          <w:sz w:val="20"/>
          <w:szCs w:val="20"/>
          <w:rtl/>
          <w:lang w:eastAsia="en-US"/>
        </w:rPr>
      </w:pPr>
    </w:p>
    <w:tbl>
      <w:tblPr>
        <w:bidiVisual/>
        <w:tblW w:w="9119" w:type="dxa"/>
        <w:tblInd w:w="435" w:type="dxa"/>
        <w:tblLook w:val="0000" w:firstRow="0" w:lastRow="0" w:firstColumn="0" w:lastColumn="0" w:noHBand="0" w:noVBand="0"/>
      </w:tblPr>
      <w:tblGrid>
        <w:gridCol w:w="3969"/>
        <w:gridCol w:w="1134"/>
        <w:gridCol w:w="1011"/>
        <w:gridCol w:w="1049"/>
        <w:gridCol w:w="1106"/>
        <w:gridCol w:w="850"/>
      </w:tblGrid>
      <w:tr w:rsidR="00F370B9" w:rsidRPr="006D7229" w:rsidTr="00F65BF5">
        <w:tc>
          <w:tcPr>
            <w:tcW w:w="3969" w:type="dxa"/>
          </w:tcPr>
          <w:p w:rsidR="00F370B9" w:rsidRPr="006D7229" w:rsidRDefault="00F370B9" w:rsidP="007F56D0">
            <w:pPr>
              <w:ind w:left="284" w:hanging="284"/>
              <w:rPr>
                <w:rFonts w:ascii="Georgia" w:hAnsi="Georgia" w:cs="Arial"/>
                <w:noProof/>
                <w:sz w:val="20"/>
                <w:szCs w:val="20"/>
                <w:rtl/>
                <w:lang w:eastAsia="en-US"/>
              </w:rPr>
            </w:pPr>
          </w:p>
        </w:tc>
        <w:tc>
          <w:tcPr>
            <w:tcW w:w="1134" w:type="dxa"/>
          </w:tcPr>
          <w:p w:rsidR="00F370B9" w:rsidRPr="006D7229" w:rsidRDefault="00F370B9" w:rsidP="007F56D0">
            <w:pPr>
              <w:spacing w:line="200" w:lineRule="exact"/>
              <w:rPr>
                <w:rFonts w:ascii="Georgia" w:hAnsi="Georgia" w:cs="Arial"/>
                <w:sz w:val="20"/>
                <w:szCs w:val="20"/>
              </w:rPr>
            </w:pPr>
          </w:p>
        </w:tc>
        <w:tc>
          <w:tcPr>
            <w:tcW w:w="1011" w:type="dxa"/>
          </w:tcPr>
          <w:p w:rsidR="00F370B9" w:rsidRPr="006D7229" w:rsidRDefault="00F370B9" w:rsidP="007F56D0">
            <w:pPr>
              <w:spacing w:line="200" w:lineRule="exact"/>
              <w:rPr>
                <w:rFonts w:ascii="Georgia" w:hAnsi="Georgia" w:cs="Arial"/>
                <w:sz w:val="20"/>
                <w:szCs w:val="20"/>
              </w:rPr>
            </w:pPr>
          </w:p>
        </w:tc>
        <w:tc>
          <w:tcPr>
            <w:tcW w:w="1049" w:type="dxa"/>
          </w:tcPr>
          <w:p w:rsidR="00F370B9" w:rsidRPr="006D7229" w:rsidRDefault="00F370B9" w:rsidP="007F56D0">
            <w:pPr>
              <w:spacing w:line="200" w:lineRule="exact"/>
              <w:rPr>
                <w:rFonts w:ascii="Georgia" w:hAnsi="Georgia" w:cs="Arial"/>
                <w:sz w:val="20"/>
                <w:szCs w:val="20"/>
              </w:rPr>
            </w:pPr>
          </w:p>
        </w:tc>
        <w:tc>
          <w:tcPr>
            <w:tcW w:w="1106" w:type="dxa"/>
          </w:tcPr>
          <w:p w:rsidR="00F370B9" w:rsidRPr="006D7229" w:rsidRDefault="00F370B9" w:rsidP="007F56D0">
            <w:pPr>
              <w:spacing w:line="200" w:lineRule="exact"/>
              <w:rPr>
                <w:rFonts w:ascii="Georgia" w:hAnsi="Georgia" w:cs="Arial"/>
                <w:sz w:val="20"/>
                <w:szCs w:val="20"/>
              </w:rPr>
            </w:pPr>
          </w:p>
        </w:tc>
        <w:tc>
          <w:tcPr>
            <w:tcW w:w="850" w:type="dxa"/>
          </w:tcPr>
          <w:p w:rsidR="00F370B9" w:rsidRPr="006D7229" w:rsidRDefault="00F370B9" w:rsidP="007F56D0">
            <w:pPr>
              <w:spacing w:line="200" w:lineRule="exact"/>
              <w:rPr>
                <w:rFonts w:ascii="Georgia" w:hAnsi="Georgia" w:cs="Arial"/>
                <w:sz w:val="20"/>
                <w:szCs w:val="20"/>
              </w:rPr>
            </w:pPr>
          </w:p>
        </w:tc>
      </w:tr>
      <w:tr w:rsidR="00E844B8" w:rsidRPr="006D7229" w:rsidTr="00F65BF5">
        <w:tc>
          <w:tcPr>
            <w:tcW w:w="3969" w:type="dxa"/>
          </w:tcPr>
          <w:p w:rsidR="00E844B8" w:rsidRPr="006D7229" w:rsidRDefault="00E844B8" w:rsidP="007F56D0">
            <w:pPr>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הלוואה מהחברה האם של החברה (1)</w:t>
            </w:r>
          </w:p>
        </w:tc>
        <w:tc>
          <w:tcPr>
            <w:tcW w:w="1134" w:type="dxa"/>
          </w:tcPr>
          <w:p w:rsidR="00E844B8" w:rsidRPr="006D7229" w:rsidRDefault="00E844B8" w:rsidP="007F56D0">
            <w:pPr>
              <w:spacing w:line="200" w:lineRule="exact"/>
              <w:rPr>
                <w:rFonts w:ascii="Georgia" w:hAnsi="Georgia" w:cs="Arial"/>
                <w:sz w:val="20"/>
                <w:szCs w:val="20"/>
              </w:rPr>
            </w:pPr>
          </w:p>
        </w:tc>
        <w:tc>
          <w:tcPr>
            <w:tcW w:w="1011" w:type="dxa"/>
          </w:tcPr>
          <w:p w:rsidR="00E844B8" w:rsidRPr="006D7229" w:rsidRDefault="00E844B8" w:rsidP="007F56D0">
            <w:pPr>
              <w:spacing w:line="200" w:lineRule="exact"/>
              <w:rPr>
                <w:rFonts w:ascii="Georgia" w:hAnsi="Georgia" w:cs="Arial"/>
                <w:sz w:val="20"/>
                <w:szCs w:val="20"/>
              </w:rPr>
            </w:pPr>
          </w:p>
        </w:tc>
        <w:tc>
          <w:tcPr>
            <w:tcW w:w="1049" w:type="dxa"/>
          </w:tcPr>
          <w:p w:rsidR="00E844B8" w:rsidRPr="006D7229" w:rsidRDefault="00E844B8" w:rsidP="007F56D0">
            <w:pPr>
              <w:spacing w:line="200" w:lineRule="exact"/>
              <w:rPr>
                <w:rFonts w:ascii="Georgia" w:hAnsi="Georgia" w:cs="Arial"/>
                <w:sz w:val="20"/>
                <w:szCs w:val="20"/>
              </w:rPr>
            </w:pPr>
          </w:p>
        </w:tc>
        <w:tc>
          <w:tcPr>
            <w:tcW w:w="1106" w:type="dxa"/>
          </w:tcPr>
          <w:p w:rsidR="00E844B8" w:rsidRPr="006D7229" w:rsidRDefault="00E844B8" w:rsidP="007F56D0">
            <w:pPr>
              <w:spacing w:line="200" w:lineRule="exact"/>
              <w:rPr>
                <w:rFonts w:ascii="Georgia" w:hAnsi="Georgia" w:cs="Arial"/>
                <w:sz w:val="20"/>
                <w:szCs w:val="20"/>
              </w:rPr>
            </w:pPr>
          </w:p>
        </w:tc>
        <w:tc>
          <w:tcPr>
            <w:tcW w:w="850" w:type="dxa"/>
          </w:tcPr>
          <w:p w:rsidR="00E844B8" w:rsidRPr="006D7229" w:rsidRDefault="00E844B8" w:rsidP="007F56D0">
            <w:pPr>
              <w:spacing w:line="200" w:lineRule="exact"/>
              <w:rPr>
                <w:rFonts w:ascii="Georgia" w:hAnsi="Georgia" w:cs="Arial"/>
                <w:sz w:val="20"/>
                <w:szCs w:val="20"/>
              </w:rPr>
            </w:pPr>
          </w:p>
        </w:tc>
      </w:tr>
      <w:tr w:rsidR="00E844B8" w:rsidRPr="006D7229" w:rsidTr="00F65BF5">
        <w:tc>
          <w:tcPr>
            <w:tcW w:w="3969" w:type="dxa"/>
          </w:tcPr>
          <w:p w:rsidR="00E844B8" w:rsidRPr="006D7229" w:rsidRDefault="00E844B8" w:rsidP="007F56D0">
            <w:pPr>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בעלי עניין אחרים (2)</w:t>
            </w:r>
          </w:p>
        </w:tc>
        <w:tc>
          <w:tcPr>
            <w:tcW w:w="1134"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1011"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1049"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1106"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850" w:type="dxa"/>
          </w:tcPr>
          <w:p w:rsidR="00E844B8" w:rsidRPr="006D7229" w:rsidRDefault="00E844B8" w:rsidP="00F370B9">
            <w:pPr>
              <w:pBdr>
                <w:bottom w:val="single" w:sz="4" w:space="1" w:color="auto"/>
              </w:pBdr>
              <w:spacing w:line="200" w:lineRule="exact"/>
              <w:rPr>
                <w:rFonts w:ascii="Georgia" w:hAnsi="Georgia" w:cs="Arial"/>
                <w:sz w:val="20"/>
                <w:szCs w:val="20"/>
              </w:rPr>
            </w:pPr>
          </w:p>
        </w:tc>
      </w:tr>
      <w:tr w:rsidR="00F370B9" w:rsidRPr="006D7229" w:rsidTr="00F65BF5">
        <w:tc>
          <w:tcPr>
            <w:tcW w:w="3969" w:type="dxa"/>
          </w:tcPr>
          <w:p w:rsidR="00F370B9" w:rsidRPr="006D7229" w:rsidRDefault="00F370B9" w:rsidP="007F56D0">
            <w:pPr>
              <w:ind w:left="284" w:hanging="284"/>
              <w:rPr>
                <w:rFonts w:ascii="Georgia" w:hAnsi="Georgia" w:cs="Arial"/>
                <w:noProof/>
                <w:sz w:val="20"/>
                <w:szCs w:val="20"/>
                <w:rtl/>
                <w:lang w:eastAsia="en-US"/>
              </w:rPr>
            </w:pPr>
          </w:p>
        </w:tc>
        <w:tc>
          <w:tcPr>
            <w:tcW w:w="1134" w:type="dxa"/>
          </w:tcPr>
          <w:p w:rsidR="00F370B9" w:rsidRPr="006D7229" w:rsidRDefault="00F370B9" w:rsidP="007F56D0">
            <w:pPr>
              <w:spacing w:line="200" w:lineRule="exact"/>
              <w:rPr>
                <w:rFonts w:ascii="Georgia" w:hAnsi="Georgia" w:cs="Arial"/>
                <w:sz w:val="20"/>
                <w:szCs w:val="20"/>
              </w:rPr>
            </w:pPr>
          </w:p>
        </w:tc>
        <w:tc>
          <w:tcPr>
            <w:tcW w:w="1011" w:type="dxa"/>
          </w:tcPr>
          <w:p w:rsidR="00F370B9" w:rsidRPr="006D7229" w:rsidRDefault="00F370B9" w:rsidP="007F56D0">
            <w:pPr>
              <w:spacing w:line="200" w:lineRule="exact"/>
              <w:rPr>
                <w:rFonts w:ascii="Georgia" w:hAnsi="Georgia" w:cs="Arial"/>
                <w:sz w:val="20"/>
                <w:szCs w:val="20"/>
              </w:rPr>
            </w:pPr>
          </w:p>
        </w:tc>
        <w:tc>
          <w:tcPr>
            <w:tcW w:w="1049" w:type="dxa"/>
          </w:tcPr>
          <w:p w:rsidR="00F370B9" w:rsidRPr="006D7229" w:rsidRDefault="00F370B9" w:rsidP="007F56D0">
            <w:pPr>
              <w:spacing w:line="200" w:lineRule="exact"/>
              <w:rPr>
                <w:rFonts w:ascii="Georgia" w:hAnsi="Georgia" w:cs="Arial"/>
                <w:sz w:val="20"/>
                <w:szCs w:val="20"/>
              </w:rPr>
            </w:pPr>
          </w:p>
        </w:tc>
        <w:tc>
          <w:tcPr>
            <w:tcW w:w="1106" w:type="dxa"/>
          </w:tcPr>
          <w:p w:rsidR="00F370B9" w:rsidRPr="006D7229" w:rsidRDefault="00F370B9" w:rsidP="007F56D0">
            <w:pPr>
              <w:spacing w:line="200" w:lineRule="exact"/>
              <w:rPr>
                <w:rFonts w:ascii="Georgia" w:hAnsi="Georgia" w:cs="Arial"/>
                <w:sz w:val="20"/>
                <w:szCs w:val="20"/>
              </w:rPr>
            </w:pPr>
          </w:p>
        </w:tc>
        <w:tc>
          <w:tcPr>
            <w:tcW w:w="850" w:type="dxa"/>
          </w:tcPr>
          <w:p w:rsidR="00F370B9" w:rsidRPr="006D7229" w:rsidRDefault="00F370B9" w:rsidP="007F56D0">
            <w:pPr>
              <w:spacing w:line="200" w:lineRule="exact"/>
              <w:rPr>
                <w:rFonts w:ascii="Georgia" w:hAnsi="Georgia" w:cs="Arial"/>
                <w:sz w:val="20"/>
                <w:szCs w:val="20"/>
              </w:rPr>
            </w:pPr>
          </w:p>
        </w:tc>
      </w:tr>
      <w:tr w:rsidR="00E844B8" w:rsidRPr="006D7229" w:rsidTr="00F65BF5">
        <w:tc>
          <w:tcPr>
            <w:tcW w:w="3969" w:type="dxa"/>
          </w:tcPr>
          <w:p w:rsidR="00E844B8" w:rsidRPr="006D7229" w:rsidRDefault="00E844B8" w:rsidP="007F56D0">
            <w:pPr>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בניכוי החלק השוטף בגין התחייבויות לבעלי עניין</w:t>
            </w:r>
          </w:p>
        </w:tc>
        <w:tc>
          <w:tcPr>
            <w:tcW w:w="1134"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1011"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1049"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1106" w:type="dxa"/>
          </w:tcPr>
          <w:p w:rsidR="00E844B8" w:rsidRPr="006D7229" w:rsidRDefault="00E844B8" w:rsidP="00F370B9">
            <w:pPr>
              <w:pBdr>
                <w:bottom w:val="single" w:sz="4" w:space="1" w:color="auto"/>
              </w:pBdr>
              <w:spacing w:line="200" w:lineRule="exact"/>
              <w:rPr>
                <w:rFonts w:ascii="Georgia" w:hAnsi="Georgia" w:cs="Arial"/>
                <w:sz w:val="20"/>
                <w:szCs w:val="20"/>
              </w:rPr>
            </w:pPr>
          </w:p>
        </w:tc>
        <w:tc>
          <w:tcPr>
            <w:tcW w:w="850" w:type="dxa"/>
          </w:tcPr>
          <w:p w:rsidR="00E844B8" w:rsidRPr="006D7229" w:rsidRDefault="00E844B8" w:rsidP="00F370B9">
            <w:pPr>
              <w:pBdr>
                <w:bottom w:val="single" w:sz="4" w:space="1" w:color="auto"/>
              </w:pBdr>
              <w:spacing w:line="200" w:lineRule="exact"/>
              <w:rPr>
                <w:rFonts w:ascii="Georgia" w:hAnsi="Georgia" w:cs="Arial"/>
                <w:sz w:val="20"/>
                <w:szCs w:val="20"/>
              </w:rPr>
            </w:pPr>
          </w:p>
        </w:tc>
      </w:tr>
      <w:tr w:rsidR="00F370B9" w:rsidRPr="006D7229" w:rsidTr="00F65BF5">
        <w:tc>
          <w:tcPr>
            <w:tcW w:w="3969" w:type="dxa"/>
          </w:tcPr>
          <w:p w:rsidR="00F370B9" w:rsidRPr="006D7229" w:rsidRDefault="00F370B9" w:rsidP="007F56D0">
            <w:pPr>
              <w:ind w:left="284" w:hanging="284"/>
              <w:rPr>
                <w:rFonts w:ascii="Georgia" w:hAnsi="Georgia" w:cs="Arial"/>
                <w:noProof/>
                <w:sz w:val="20"/>
                <w:szCs w:val="20"/>
                <w:rtl/>
                <w:lang w:eastAsia="en-US"/>
              </w:rPr>
            </w:pPr>
          </w:p>
        </w:tc>
        <w:tc>
          <w:tcPr>
            <w:tcW w:w="1134"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1011"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1049"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1106"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850" w:type="dxa"/>
          </w:tcPr>
          <w:p w:rsidR="00F370B9" w:rsidRPr="006D7229" w:rsidRDefault="00F370B9" w:rsidP="00F370B9">
            <w:pPr>
              <w:pBdr>
                <w:bottom w:val="double" w:sz="4" w:space="1" w:color="auto"/>
              </w:pBdr>
              <w:spacing w:line="200" w:lineRule="exact"/>
              <w:rPr>
                <w:rFonts w:ascii="Georgia" w:hAnsi="Georgia" w:cs="Arial"/>
                <w:sz w:val="20"/>
                <w:szCs w:val="20"/>
              </w:rPr>
            </w:pPr>
          </w:p>
        </w:tc>
      </w:tr>
    </w:tbl>
    <w:p w:rsidR="007C08E6" w:rsidRPr="006D7229" w:rsidRDefault="007C08E6" w:rsidP="00A50137">
      <w:pPr>
        <w:ind w:left="1366" w:hanging="425"/>
        <w:outlineLvl w:val="1"/>
        <w:rPr>
          <w:rFonts w:ascii="Georgia" w:hAnsi="Georgia" w:cs="Arial"/>
          <w:b/>
          <w:bCs/>
          <w:noProof/>
          <w:sz w:val="20"/>
          <w:szCs w:val="20"/>
          <w:rtl/>
          <w:lang w:eastAsia="en-US"/>
        </w:rPr>
      </w:pPr>
    </w:p>
    <w:tbl>
      <w:tblPr>
        <w:bidiVisual/>
        <w:tblW w:w="9119" w:type="dxa"/>
        <w:tblInd w:w="435" w:type="dxa"/>
        <w:tblLayout w:type="fixed"/>
        <w:tblLook w:val="0000" w:firstRow="0" w:lastRow="0" w:firstColumn="0" w:lastColumn="0" w:noHBand="0" w:noVBand="0"/>
      </w:tblPr>
      <w:tblGrid>
        <w:gridCol w:w="3969"/>
        <w:gridCol w:w="1134"/>
        <w:gridCol w:w="1011"/>
        <w:gridCol w:w="1020"/>
        <w:gridCol w:w="1135"/>
        <w:gridCol w:w="850"/>
      </w:tblGrid>
      <w:tr w:rsidR="00A3390A" w:rsidRPr="006D7229" w:rsidTr="00F65BF5">
        <w:tc>
          <w:tcPr>
            <w:tcW w:w="3969" w:type="dxa"/>
            <w:shd w:val="clear" w:color="auto" w:fill="auto"/>
            <w:vAlign w:val="bottom"/>
          </w:tcPr>
          <w:p w:rsidR="00A3390A" w:rsidRPr="006D7229" w:rsidRDefault="00A3390A" w:rsidP="002947DC">
            <w:pPr>
              <w:rPr>
                <w:rFonts w:ascii="Georgia" w:hAnsi="Georgia" w:cs="Arial"/>
                <w:sz w:val="20"/>
                <w:szCs w:val="20"/>
                <w:rtl/>
              </w:rPr>
            </w:pPr>
          </w:p>
        </w:tc>
        <w:tc>
          <w:tcPr>
            <w:tcW w:w="5150" w:type="dxa"/>
            <w:gridSpan w:val="5"/>
            <w:vAlign w:val="bottom"/>
          </w:tcPr>
          <w:p w:rsidR="002C62B8" w:rsidRPr="006D7229" w:rsidRDefault="00A3390A" w:rsidP="00573EE0">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 xml:space="preserve">ליום 31 בדצמבר </w:t>
            </w:r>
            <w:r w:rsidR="00573EE0">
              <w:rPr>
                <w:rFonts w:ascii="Georgia" w:hAnsi="Georgia" w:cs="Arial"/>
                <w:b/>
                <w:bCs/>
                <w:sz w:val="20"/>
                <w:szCs w:val="20"/>
                <w:rtl/>
              </w:rPr>
              <w:t>201</w:t>
            </w:r>
            <w:r w:rsidR="00573EE0">
              <w:rPr>
                <w:rFonts w:ascii="Georgia" w:hAnsi="Georgia" w:cs="Arial" w:hint="cs"/>
                <w:b/>
                <w:bCs/>
                <w:sz w:val="20"/>
                <w:szCs w:val="20"/>
                <w:rtl/>
              </w:rPr>
              <w:t>5</w:t>
            </w:r>
          </w:p>
        </w:tc>
      </w:tr>
      <w:tr w:rsidR="00A3390A" w:rsidRPr="006D7229" w:rsidTr="00F65BF5">
        <w:tc>
          <w:tcPr>
            <w:tcW w:w="3969" w:type="dxa"/>
            <w:vAlign w:val="bottom"/>
          </w:tcPr>
          <w:p w:rsidR="00A3390A" w:rsidRPr="006D7229" w:rsidRDefault="00A3390A" w:rsidP="002947DC">
            <w:pPr>
              <w:jc w:val="center"/>
              <w:rPr>
                <w:rFonts w:ascii="Georgia" w:hAnsi="Georgia" w:cs="Arial"/>
                <w:sz w:val="20"/>
                <w:szCs w:val="20"/>
                <w:rtl/>
              </w:rPr>
            </w:pPr>
          </w:p>
        </w:tc>
        <w:tc>
          <w:tcPr>
            <w:tcW w:w="1134" w:type="dxa"/>
            <w:vAlign w:val="bottom"/>
          </w:tcPr>
          <w:p w:rsidR="00A3390A" w:rsidRPr="006D7229" w:rsidRDefault="00A3390A" w:rsidP="002947DC">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לא צמוד</w:t>
            </w:r>
          </w:p>
        </w:tc>
        <w:tc>
          <w:tcPr>
            <w:tcW w:w="1011" w:type="dxa"/>
            <w:vAlign w:val="bottom"/>
          </w:tcPr>
          <w:p w:rsidR="00A3390A" w:rsidRPr="006D7229" w:rsidRDefault="00A3390A" w:rsidP="002947DC">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צמוד מדד</w:t>
            </w:r>
          </w:p>
        </w:tc>
        <w:tc>
          <w:tcPr>
            <w:tcW w:w="1020" w:type="dxa"/>
            <w:vAlign w:val="bottom"/>
          </w:tcPr>
          <w:p w:rsidR="00A3390A" w:rsidRPr="006D7229" w:rsidRDefault="00A3390A"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צמוד לדולר או נקוב בדולר</w:t>
            </w:r>
          </w:p>
        </w:tc>
        <w:tc>
          <w:tcPr>
            <w:tcW w:w="1135" w:type="dxa"/>
            <w:vAlign w:val="bottom"/>
          </w:tcPr>
          <w:p w:rsidR="00A3390A" w:rsidRPr="006D7229" w:rsidRDefault="00A3390A"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pacing w:val="-12"/>
                <w:sz w:val="20"/>
                <w:szCs w:val="20"/>
                <w:rtl/>
              </w:rPr>
              <w:t>צמוד או נקוב</w:t>
            </w:r>
            <w:r w:rsidRPr="006D7229">
              <w:rPr>
                <w:rFonts w:ascii="Georgia" w:hAnsi="Georgia" w:cs="Arial"/>
                <w:b/>
                <w:bCs/>
                <w:sz w:val="20"/>
                <w:szCs w:val="20"/>
                <w:rtl/>
              </w:rPr>
              <w:t xml:space="preserve"> במטבעות אחרים</w:t>
            </w:r>
          </w:p>
        </w:tc>
        <w:tc>
          <w:tcPr>
            <w:tcW w:w="850" w:type="dxa"/>
            <w:vAlign w:val="bottom"/>
          </w:tcPr>
          <w:p w:rsidR="00A3390A" w:rsidRPr="006D7229" w:rsidRDefault="00A3390A"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סך הכל</w:t>
            </w:r>
          </w:p>
        </w:tc>
      </w:tr>
      <w:tr w:rsidR="00A3390A" w:rsidRPr="006D7229" w:rsidTr="00F65BF5">
        <w:tc>
          <w:tcPr>
            <w:tcW w:w="3969" w:type="dxa"/>
            <w:vAlign w:val="bottom"/>
          </w:tcPr>
          <w:p w:rsidR="00A3390A" w:rsidRPr="006D7229" w:rsidRDefault="00A3390A" w:rsidP="002947DC">
            <w:pPr>
              <w:rPr>
                <w:rFonts w:ascii="Georgia" w:hAnsi="Georgia" w:cs="Arial"/>
                <w:sz w:val="20"/>
                <w:szCs w:val="20"/>
                <w:rtl/>
              </w:rPr>
            </w:pPr>
          </w:p>
        </w:tc>
        <w:tc>
          <w:tcPr>
            <w:tcW w:w="5150" w:type="dxa"/>
            <w:gridSpan w:val="5"/>
            <w:vAlign w:val="bottom"/>
          </w:tcPr>
          <w:p w:rsidR="00A3390A" w:rsidRPr="006D7229" w:rsidRDefault="00A3390A"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אלפי ש"ח</w:t>
            </w:r>
          </w:p>
        </w:tc>
      </w:tr>
    </w:tbl>
    <w:p w:rsidR="00A3390A" w:rsidRPr="006D7229" w:rsidRDefault="00A3390A" w:rsidP="00A50137">
      <w:pPr>
        <w:ind w:left="1366" w:hanging="425"/>
        <w:outlineLvl w:val="1"/>
        <w:rPr>
          <w:rFonts w:ascii="Georgia" w:hAnsi="Georgia" w:cs="Arial"/>
          <w:b/>
          <w:bCs/>
          <w:noProof/>
          <w:sz w:val="20"/>
          <w:szCs w:val="20"/>
          <w:rtl/>
          <w:lang w:eastAsia="en-US"/>
        </w:rPr>
      </w:pPr>
    </w:p>
    <w:tbl>
      <w:tblPr>
        <w:bidiVisual/>
        <w:tblW w:w="9119" w:type="dxa"/>
        <w:tblInd w:w="435" w:type="dxa"/>
        <w:tblLook w:val="0000" w:firstRow="0" w:lastRow="0" w:firstColumn="0" w:lastColumn="0" w:noHBand="0" w:noVBand="0"/>
      </w:tblPr>
      <w:tblGrid>
        <w:gridCol w:w="3969"/>
        <w:gridCol w:w="1134"/>
        <w:gridCol w:w="1011"/>
        <w:gridCol w:w="1049"/>
        <w:gridCol w:w="1106"/>
        <w:gridCol w:w="850"/>
      </w:tblGrid>
      <w:tr w:rsidR="00F048EB" w:rsidRPr="006D7229" w:rsidTr="00F65BF5">
        <w:tc>
          <w:tcPr>
            <w:tcW w:w="3969" w:type="dxa"/>
          </w:tcPr>
          <w:p w:rsidR="00F048EB" w:rsidRPr="006D7229" w:rsidRDefault="00F048EB" w:rsidP="007F56D0">
            <w:pPr>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הלוואה מהחברה האם של החברה (1)</w:t>
            </w:r>
          </w:p>
        </w:tc>
        <w:tc>
          <w:tcPr>
            <w:tcW w:w="1134" w:type="dxa"/>
          </w:tcPr>
          <w:p w:rsidR="00F048EB" w:rsidRPr="006D7229" w:rsidRDefault="00F048EB" w:rsidP="007F56D0">
            <w:pPr>
              <w:spacing w:line="200" w:lineRule="exact"/>
              <w:rPr>
                <w:rFonts w:ascii="Georgia" w:hAnsi="Georgia" w:cs="Arial"/>
                <w:sz w:val="20"/>
                <w:szCs w:val="20"/>
              </w:rPr>
            </w:pPr>
          </w:p>
        </w:tc>
        <w:tc>
          <w:tcPr>
            <w:tcW w:w="1011" w:type="dxa"/>
          </w:tcPr>
          <w:p w:rsidR="00F048EB" w:rsidRPr="006D7229" w:rsidRDefault="00F048EB" w:rsidP="007F56D0">
            <w:pPr>
              <w:spacing w:line="200" w:lineRule="exact"/>
              <w:rPr>
                <w:rFonts w:ascii="Georgia" w:hAnsi="Georgia" w:cs="Arial"/>
                <w:sz w:val="20"/>
                <w:szCs w:val="20"/>
              </w:rPr>
            </w:pPr>
          </w:p>
        </w:tc>
        <w:tc>
          <w:tcPr>
            <w:tcW w:w="1049" w:type="dxa"/>
          </w:tcPr>
          <w:p w:rsidR="00F048EB" w:rsidRPr="006D7229" w:rsidRDefault="00F048EB" w:rsidP="007F56D0">
            <w:pPr>
              <w:spacing w:line="200" w:lineRule="exact"/>
              <w:rPr>
                <w:rFonts w:ascii="Georgia" w:hAnsi="Georgia" w:cs="Arial"/>
                <w:sz w:val="20"/>
                <w:szCs w:val="20"/>
              </w:rPr>
            </w:pPr>
          </w:p>
        </w:tc>
        <w:tc>
          <w:tcPr>
            <w:tcW w:w="1106" w:type="dxa"/>
          </w:tcPr>
          <w:p w:rsidR="00F048EB" w:rsidRPr="006D7229" w:rsidRDefault="00F048EB" w:rsidP="007F56D0">
            <w:pPr>
              <w:spacing w:line="200" w:lineRule="exact"/>
              <w:rPr>
                <w:rFonts w:ascii="Georgia" w:hAnsi="Georgia" w:cs="Arial"/>
                <w:sz w:val="20"/>
                <w:szCs w:val="20"/>
              </w:rPr>
            </w:pPr>
          </w:p>
        </w:tc>
        <w:tc>
          <w:tcPr>
            <w:tcW w:w="850" w:type="dxa"/>
          </w:tcPr>
          <w:p w:rsidR="00F048EB" w:rsidRPr="006D7229" w:rsidRDefault="00F048EB" w:rsidP="007F56D0">
            <w:pPr>
              <w:spacing w:line="200" w:lineRule="exact"/>
              <w:rPr>
                <w:rFonts w:ascii="Georgia" w:hAnsi="Georgia" w:cs="Arial"/>
                <w:sz w:val="20"/>
                <w:szCs w:val="20"/>
              </w:rPr>
            </w:pPr>
          </w:p>
        </w:tc>
      </w:tr>
      <w:tr w:rsidR="00F048EB" w:rsidRPr="006D7229" w:rsidTr="00F65BF5">
        <w:tc>
          <w:tcPr>
            <w:tcW w:w="3969" w:type="dxa"/>
          </w:tcPr>
          <w:p w:rsidR="00F048EB" w:rsidRPr="006D7229" w:rsidRDefault="00F048EB" w:rsidP="007F56D0">
            <w:pPr>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בעלי עניין אחרים (2)</w:t>
            </w:r>
          </w:p>
        </w:tc>
        <w:tc>
          <w:tcPr>
            <w:tcW w:w="1134"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1011"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1049"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1106"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850" w:type="dxa"/>
          </w:tcPr>
          <w:p w:rsidR="00F048EB" w:rsidRPr="006D7229" w:rsidRDefault="00F048EB" w:rsidP="00F370B9">
            <w:pPr>
              <w:pBdr>
                <w:bottom w:val="single" w:sz="4" w:space="1" w:color="auto"/>
              </w:pBdr>
              <w:spacing w:line="200" w:lineRule="exact"/>
              <w:rPr>
                <w:rFonts w:ascii="Georgia" w:hAnsi="Georgia" w:cs="Arial"/>
                <w:sz w:val="20"/>
                <w:szCs w:val="20"/>
              </w:rPr>
            </w:pPr>
          </w:p>
        </w:tc>
      </w:tr>
      <w:tr w:rsidR="00F370B9" w:rsidRPr="006D7229" w:rsidTr="00F65BF5">
        <w:tc>
          <w:tcPr>
            <w:tcW w:w="3969" w:type="dxa"/>
          </w:tcPr>
          <w:p w:rsidR="00F370B9" w:rsidRPr="006D7229" w:rsidRDefault="00F370B9" w:rsidP="007F56D0">
            <w:pPr>
              <w:ind w:left="284" w:hanging="284"/>
              <w:rPr>
                <w:rFonts w:ascii="Georgia" w:hAnsi="Georgia" w:cs="Arial"/>
                <w:noProof/>
                <w:sz w:val="20"/>
                <w:szCs w:val="20"/>
                <w:rtl/>
                <w:lang w:eastAsia="en-US"/>
              </w:rPr>
            </w:pPr>
          </w:p>
        </w:tc>
        <w:tc>
          <w:tcPr>
            <w:tcW w:w="1134" w:type="dxa"/>
          </w:tcPr>
          <w:p w:rsidR="00F370B9" w:rsidRPr="006D7229" w:rsidRDefault="00F370B9" w:rsidP="007F56D0">
            <w:pPr>
              <w:spacing w:line="200" w:lineRule="exact"/>
              <w:rPr>
                <w:rFonts w:ascii="Georgia" w:hAnsi="Georgia" w:cs="Arial"/>
                <w:sz w:val="20"/>
                <w:szCs w:val="20"/>
              </w:rPr>
            </w:pPr>
          </w:p>
        </w:tc>
        <w:tc>
          <w:tcPr>
            <w:tcW w:w="1011" w:type="dxa"/>
          </w:tcPr>
          <w:p w:rsidR="00F370B9" w:rsidRPr="006D7229" w:rsidRDefault="00F370B9" w:rsidP="007F56D0">
            <w:pPr>
              <w:spacing w:line="200" w:lineRule="exact"/>
              <w:rPr>
                <w:rFonts w:ascii="Georgia" w:hAnsi="Georgia" w:cs="Arial"/>
                <w:sz w:val="20"/>
                <w:szCs w:val="20"/>
              </w:rPr>
            </w:pPr>
          </w:p>
        </w:tc>
        <w:tc>
          <w:tcPr>
            <w:tcW w:w="1049" w:type="dxa"/>
          </w:tcPr>
          <w:p w:rsidR="00F370B9" w:rsidRPr="006D7229" w:rsidRDefault="00F370B9" w:rsidP="007F56D0">
            <w:pPr>
              <w:spacing w:line="200" w:lineRule="exact"/>
              <w:rPr>
                <w:rFonts w:ascii="Georgia" w:hAnsi="Georgia" w:cs="Arial"/>
                <w:sz w:val="20"/>
                <w:szCs w:val="20"/>
              </w:rPr>
            </w:pPr>
          </w:p>
        </w:tc>
        <w:tc>
          <w:tcPr>
            <w:tcW w:w="1106" w:type="dxa"/>
          </w:tcPr>
          <w:p w:rsidR="00F370B9" w:rsidRPr="006D7229" w:rsidRDefault="00F370B9" w:rsidP="007F56D0">
            <w:pPr>
              <w:spacing w:line="200" w:lineRule="exact"/>
              <w:rPr>
                <w:rFonts w:ascii="Georgia" w:hAnsi="Georgia" w:cs="Arial"/>
                <w:sz w:val="20"/>
                <w:szCs w:val="20"/>
              </w:rPr>
            </w:pPr>
          </w:p>
        </w:tc>
        <w:tc>
          <w:tcPr>
            <w:tcW w:w="850" w:type="dxa"/>
          </w:tcPr>
          <w:p w:rsidR="00F370B9" w:rsidRPr="006D7229" w:rsidRDefault="00F370B9" w:rsidP="007F56D0">
            <w:pPr>
              <w:spacing w:line="200" w:lineRule="exact"/>
              <w:rPr>
                <w:rFonts w:ascii="Georgia" w:hAnsi="Georgia" w:cs="Arial"/>
                <w:sz w:val="20"/>
                <w:szCs w:val="20"/>
              </w:rPr>
            </w:pPr>
          </w:p>
        </w:tc>
      </w:tr>
      <w:tr w:rsidR="00F048EB" w:rsidRPr="006D7229" w:rsidTr="00F65BF5">
        <w:tc>
          <w:tcPr>
            <w:tcW w:w="3969" w:type="dxa"/>
          </w:tcPr>
          <w:p w:rsidR="00F048EB" w:rsidRPr="006D7229" w:rsidRDefault="00F048EB" w:rsidP="007F56D0">
            <w:pPr>
              <w:ind w:left="284" w:hanging="284"/>
              <w:rPr>
                <w:rFonts w:ascii="Georgia" w:hAnsi="Georgia" w:cs="Arial"/>
                <w:noProof/>
                <w:sz w:val="20"/>
                <w:szCs w:val="20"/>
                <w:rtl/>
                <w:lang w:eastAsia="en-US"/>
              </w:rPr>
            </w:pPr>
            <w:r w:rsidRPr="006D7229">
              <w:rPr>
                <w:rFonts w:ascii="Georgia" w:hAnsi="Georgia" w:cs="Arial"/>
                <w:noProof/>
                <w:sz w:val="20"/>
                <w:szCs w:val="20"/>
                <w:rtl/>
                <w:lang w:eastAsia="en-US"/>
              </w:rPr>
              <w:t>בניכוי החלק השוטף בגין התחייבויות לבעלי עניין</w:t>
            </w:r>
          </w:p>
        </w:tc>
        <w:tc>
          <w:tcPr>
            <w:tcW w:w="1134"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1011"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1049"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1106" w:type="dxa"/>
          </w:tcPr>
          <w:p w:rsidR="00F048EB" w:rsidRPr="006D7229" w:rsidRDefault="00F048EB" w:rsidP="00F370B9">
            <w:pPr>
              <w:pBdr>
                <w:bottom w:val="single" w:sz="4" w:space="1" w:color="auto"/>
              </w:pBdr>
              <w:spacing w:line="200" w:lineRule="exact"/>
              <w:rPr>
                <w:rFonts w:ascii="Georgia" w:hAnsi="Georgia" w:cs="Arial"/>
                <w:sz w:val="20"/>
                <w:szCs w:val="20"/>
              </w:rPr>
            </w:pPr>
          </w:p>
        </w:tc>
        <w:tc>
          <w:tcPr>
            <w:tcW w:w="850" w:type="dxa"/>
          </w:tcPr>
          <w:p w:rsidR="00F048EB" w:rsidRPr="006D7229" w:rsidRDefault="00F048EB" w:rsidP="00F370B9">
            <w:pPr>
              <w:pBdr>
                <w:bottom w:val="single" w:sz="4" w:space="1" w:color="auto"/>
              </w:pBdr>
              <w:spacing w:line="200" w:lineRule="exact"/>
              <w:rPr>
                <w:rFonts w:ascii="Georgia" w:hAnsi="Georgia" w:cs="Arial"/>
                <w:sz w:val="20"/>
                <w:szCs w:val="20"/>
              </w:rPr>
            </w:pPr>
          </w:p>
        </w:tc>
      </w:tr>
      <w:tr w:rsidR="00F370B9" w:rsidRPr="006D7229" w:rsidTr="00F65BF5">
        <w:tc>
          <w:tcPr>
            <w:tcW w:w="3969" w:type="dxa"/>
          </w:tcPr>
          <w:p w:rsidR="00F370B9" w:rsidRPr="006D7229" w:rsidRDefault="00F370B9" w:rsidP="007F56D0">
            <w:pPr>
              <w:ind w:left="284" w:hanging="284"/>
              <w:rPr>
                <w:rFonts w:ascii="Georgia" w:hAnsi="Georgia" w:cs="Arial"/>
                <w:noProof/>
                <w:sz w:val="20"/>
                <w:szCs w:val="20"/>
                <w:rtl/>
                <w:lang w:eastAsia="en-US"/>
              </w:rPr>
            </w:pPr>
          </w:p>
        </w:tc>
        <w:tc>
          <w:tcPr>
            <w:tcW w:w="1134"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1011"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1049"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1106" w:type="dxa"/>
          </w:tcPr>
          <w:p w:rsidR="00F370B9" w:rsidRPr="006D7229" w:rsidRDefault="00F370B9" w:rsidP="00F370B9">
            <w:pPr>
              <w:pBdr>
                <w:bottom w:val="double" w:sz="4" w:space="1" w:color="auto"/>
              </w:pBdr>
              <w:spacing w:line="200" w:lineRule="exact"/>
              <w:rPr>
                <w:rFonts w:ascii="Georgia" w:hAnsi="Georgia" w:cs="Arial"/>
                <w:sz w:val="20"/>
                <w:szCs w:val="20"/>
              </w:rPr>
            </w:pPr>
          </w:p>
        </w:tc>
        <w:tc>
          <w:tcPr>
            <w:tcW w:w="850" w:type="dxa"/>
          </w:tcPr>
          <w:p w:rsidR="00F370B9" w:rsidRPr="006D7229" w:rsidRDefault="00F370B9" w:rsidP="00F370B9">
            <w:pPr>
              <w:pBdr>
                <w:bottom w:val="double" w:sz="4" w:space="1" w:color="auto"/>
              </w:pBdr>
              <w:spacing w:line="200" w:lineRule="exact"/>
              <w:rPr>
                <w:rFonts w:ascii="Georgia" w:hAnsi="Georgia" w:cs="Arial"/>
                <w:sz w:val="20"/>
                <w:szCs w:val="20"/>
              </w:rPr>
            </w:pPr>
          </w:p>
        </w:tc>
      </w:tr>
    </w:tbl>
    <w:p w:rsidR="003E586C" w:rsidRPr="006D7229" w:rsidRDefault="003E586C" w:rsidP="00A50137">
      <w:pPr>
        <w:ind w:left="2217" w:hanging="425"/>
        <w:rPr>
          <w:rFonts w:ascii="Georgia" w:hAnsi="Georgia" w:cs="Arial"/>
          <w:noProof/>
          <w:sz w:val="20"/>
          <w:szCs w:val="20"/>
          <w:rtl/>
          <w:lang w:eastAsia="en-US"/>
        </w:rPr>
      </w:pPr>
    </w:p>
    <w:p w:rsidR="00A50137" w:rsidRPr="006D7229" w:rsidRDefault="00FC0DA2" w:rsidP="003E586C">
      <w:pPr>
        <w:tabs>
          <w:tab w:val="left" w:pos="2642"/>
        </w:tabs>
        <w:ind w:left="2217" w:hanging="425"/>
        <w:rPr>
          <w:rFonts w:ascii="Georgia" w:hAnsi="Georgia" w:cs="Arial"/>
          <w:noProof/>
          <w:sz w:val="20"/>
          <w:szCs w:val="20"/>
          <w:rtl/>
          <w:lang w:eastAsia="en-US"/>
        </w:rPr>
      </w:pPr>
      <w:r w:rsidRPr="006D7229">
        <w:rPr>
          <w:rFonts w:ascii="Georgia" w:hAnsi="Georgia" w:cs="Arial"/>
          <w:noProof/>
          <w:sz w:val="20"/>
          <w:szCs w:val="20"/>
          <w:rtl/>
          <w:lang w:eastAsia="en-US"/>
        </w:rPr>
        <w:tab/>
      </w:r>
      <w:r w:rsidR="00A50137" w:rsidRPr="006D7229">
        <w:rPr>
          <w:rFonts w:ascii="Georgia" w:hAnsi="Georgia" w:cs="Arial"/>
          <w:noProof/>
          <w:sz w:val="20"/>
          <w:szCs w:val="20"/>
          <w:rtl/>
          <w:lang w:eastAsia="en-US"/>
        </w:rPr>
        <w:t>(1)</w:t>
      </w:r>
      <w:r w:rsidR="00A50137" w:rsidRPr="006D7229">
        <w:rPr>
          <w:rFonts w:ascii="Georgia" w:hAnsi="Georgia" w:cs="Arial"/>
          <w:noProof/>
          <w:sz w:val="20"/>
          <w:szCs w:val="20"/>
          <w:rtl/>
          <w:lang w:eastAsia="en-US"/>
        </w:rPr>
        <w:tab/>
        <w:t>הלוואה מהחברה האם</w:t>
      </w:r>
      <w:r w:rsidR="00E45B33" w:rsidRPr="006D7229">
        <w:rPr>
          <w:rFonts w:ascii="Georgia" w:hAnsi="Georgia" w:cs="Arial"/>
          <w:noProof/>
          <w:sz w:val="20"/>
          <w:szCs w:val="20"/>
          <w:rtl/>
          <w:lang w:eastAsia="en-US"/>
        </w:rPr>
        <w:t xml:space="preserve"> של החברה</w:t>
      </w:r>
      <w:r w:rsidR="00A50137" w:rsidRPr="006D7229">
        <w:rPr>
          <w:rFonts w:ascii="Georgia" w:hAnsi="Georgia" w:cs="Arial"/>
          <w:noProof/>
          <w:sz w:val="20"/>
          <w:szCs w:val="20"/>
          <w:rtl/>
          <w:lang w:eastAsia="en-US"/>
        </w:rPr>
        <w:t>:</w:t>
      </w:r>
    </w:p>
    <w:p w:rsidR="00A50137" w:rsidRPr="006D7229" w:rsidRDefault="00A50137" w:rsidP="00A50137">
      <w:pPr>
        <w:ind w:left="2217"/>
        <w:rPr>
          <w:rFonts w:ascii="Georgia" w:hAnsi="Georgia" w:cs="Arial"/>
          <w:noProof/>
          <w:sz w:val="20"/>
          <w:szCs w:val="20"/>
          <w:rtl/>
          <w:lang w:eastAsia="en-US"/>
        </w:rPr>
      </w:pPr>
    </w:p>
    <w:p w:rsidR="002C62B8" w:rsidRPr="006D7229" w:rsidRDefault="00A50137" w:rsidP="00671223">
      <w:pPr>
        <w:ind w:left="2642"/>
        <w:rPr>
          <w:rFonts w:ascii="Georgia" w:hAnsi="Georgia" w:cs="Arial"/>
          <w:noProof/>
          <w:sz w:val="20"/>
          <w:szCs w:val="20"/>
          <w:rtl/>
          <w:lang w:eastAsia="en-US"/>
        </w:rPr>
      </w:pPr>
      <w:r w:rsidRPr="006D7229">
        <w:rPr>
          <w:rFonts w:ascii="Georgia" w:hAnsi="Georgia" w:cs="Arial"/>
          <w:noProof/>
          <w:sz w:val="20"/>
          <w:szCs w:val="20"/>
          <w:rtl/>
          <w:lang w:eastAsia="en-US"/>
        </w:rPr>
        <w:t xml:space="preserve">ההלוואה, שהתקבלה  ביום </w:t>
      </w:r>
      <w:r w:rsidR="00A319EA">
        <w:rPr>
          <w:rFonts w:ascii="Georgia" w:hAnsi="Georgia" w:cs="Arial" w:hint="cs"/>
          <w:noProof/>
          <w:sz w:val="20"/>
          <w:szCs w:val="20"/>
          <w:rtl/>
          <w:lang w:eastAsia="en-US"/>
        </w:rPr>
        <w:t xml:space="preserve">1 בינואר </w:t>
      </w:r>
      <w:r w:rsidR="00573EE0">
        <w:rPr>
          <w:rFonts w:ascii="Georgia" w:hAnsi="Georgia" w:cs="Arial" w:hint="cs"/>
          <w:noProof/>
          <w:sz w:val="20"/>
          <w:szCs w:val="20"/>
          <w:rtl/>
          <w:lang w:eastAsia="en-US"/>
        </w:rPr>
        <w:t>2016</w:t>
      </w:r>
      <w:r w:rsidRPr="006D7229">
        <w:rPr>
          <w:rFonts w:ascii="Georgia" w:hAnsi="Georgia" w:cs="Arial"/>
          <w:noProof/>
          <w:sz w:val="20"/>
          <w:szCs w:val="20"/>
          <w:rtl/>
          <w:lang w:eastAsia="en-US"/>
        </w:rPr>
        <w:t xml:space="preserve">, צמודה למדד ונושאת ריבית בשיעור שנתי של 1%; </w:t>
      </w:r>
      <w:r w:rsidR="00A319EA">
        <w:rPr>
          <w:rFonts w:ascii="Georgia" w:hAnsi="Georgia" w:cs="Arial" w:hint="cs"/>
          <w:noProof/>
          <w:sz w:val="20"/>
          <w:szCs w:val="20"/>
          <w:rtl/>
          <w:lang w:eastAsia="en-US"/>
        </w:rPr>
        <w:t>ההלוואה</w:t>
      </w:r>
      <w:r w:rsidR="00A319EA"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עומדת לפירעון ביום </w:t>
      </w:r>
      <w:r w:rsidR="00671223">
        <w:rPr>
          <w:rFonts w:ascii="Georgia" w:hAnsi="Georgia" w:cs="Arial" w:hint="cs"/>
          <w:noProof/>
          <w:sz w:val="20"/>
          <w:szCs w:val="20"/>
          <w:rtl/>
          <w:lang w:eastAsia="en-US"/>
        </w:rPr>
        <w:t>31 בדצמבר 2018</w:t>
      </w:r>
      <w:r w:rsidR="00573EE0">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בתשלום אחד. הריבית משולמת ב</w:t>
      </w:r>
      <w:r w:rsidR="00C219E0">
        <w:rPr>
          <w:rFonts w:ascii="Georgia" w:hAnsi="Georgia" w:cs="Arial" w:hint="cs"/>
          <w:noProof/>
          <w:sz w:val="20"/>
          <w:szCs w:val="20"/>
          <w:rtl/>
          <w:lang w:eastAsia="en-US"/>
        </w:rPr>
        <w:t xml:space="preserve">יום </w:t>
      </w:r>
      <w:r w:rsidRPr="006D7229">
        <w:rPr>
          <w:rFonts w:ascii="Georgia" w:hAnsi="Georgia" w:cs="Arial"/>
          <w:noProof/>
          <w:sz w:val="20"/>
          <w:szCs w:val="20"/>
          <w:rtl/>
          <w:lang w:eastAsia="en-US"/>
        </w:rPr>
        <w:t>31 בדצמבר של כל שנה.</w:t>
      </w:r>
    </w:p>
    <w:p w:rsidR="00A50137" w:rsidRPr="006D7229" w:rsidRDefault="00A50137" w:rsidP="003E586C">
      <w:pPr>
        <w:ind w:left="2642"/>
        <w:rPr>
          <w:rFonts w:ascii="Georgia" w:hAnsi="Georgia" w:cs="Arial"/>
          <w:noProof/>
          <w:sz w:val="20"/>
          <w:szCs w:val="20"/>
          <w:rtl/>
          <w:lang w:eastAsia="en-US"/>
        </w:rPr>
      </w:pPr>
    </w:p>
    <w:p w:rsidR="002C62B8" w:rsidRPr="006D7229" w:rsidRDefault="00A50137" w:rsidP="00573EE0">
      <w:pPr>
        <w:ind w:left="2642"/>
        <w:rPr>
          <w:rFonts w:ascii="Georgia" w:hAnsi="Georgia" w:cs="Arial"/>
          <w:b/>
          <w:bCs/>
          <w:noProof/>
          <w:sz w:val="20"/>
          <w:szCs w:val="20"/>
          <w:rtl/>
          <w:lang w:eastAsia="en-US"/>
        </w:rPr>
      </w:pPr>
      <w:r w:rsidRPr="006D7229">
        <w:rPr>
          <w:rFonts w:ascii="Georgia" w:hAnsi="Georgia" w:cs="Arial"/>
          <w:noProof/>
          <w:sz w:val="20"/>
          <w:szCs w:val="20"/>
          <w:rtl/>
          <w:lang w:eastAsia="en-US"/>
        </w:rPr>
        <w:t xml:space="preserve">החברה יישמה את הוראות </w:t>
      </w:r>
      <w:r w:rsidR="00DB48F5" w:rsidRPr="006D7229">
        <w:rPr>
          <w:rFonts w:ascii="Georgia" w:hAnsi="Georgia" w:cs="Arial"/>
          <w:noProof/>
          <w:sz w:val="20"/>
          <w:szCs w:val="20"/>
          <w:lang w:eastAsia="en-US"/>
        </w:rPr>
        <w:t>IAS 39</w:t>
      </w:r>
      <w:r w:rsidRPr="006D7229">
        <w:rPr>
          <w:rFonts w:ascii="Georgia" w:hAnsi="Georgia" w:cs="Arial"/>
          <w:noProof/>
          <w:sz w:val="20"/>
          <w:szCs w:val="20"/>
          <w:rtl/>
          <w:lang w:eastAsia="en-US"/>
        </w:rPr>
        <w:t xml:space="preserve">. בהתאם להוראות אלה נמדדה ההלוואה האמורה על פי שווייה ההוגן במועד ההכרה בה לראשונה, המבוסס על הערך הנוכחי של ההחזרים הצפויים בגין ההלוואה, כשהוא מחושב לפי שיעור הריבית של החברה באותו מועד  (1 בינואר </w:t>
      </w:r>
      <w:r w:rsidR="00573EE0">
        <w:rPr>
          <w:rFonts w:ascii="Georgia" w:hAnsi="Georgia" w:cs="Arial"/>
          <w:noProof/>
          <w:sz w:val="20"/>
          <w:szCs w:val="20"/>
          <w:rtl/>
          <w:lang w:eastAsia="en-US"/>
        </w:rPr>
        <w:t>201</w:t>
      </w:r>
      <w:r w:rsidR="00573EE0">
        <w:rPr>
          <w:rFonts w:ascii="Georgia" w:hAnsi="Georgia" w:cs="Arial" w:hint="cs"/>
          <w:noProof/>
          <w:sz w:val="20"/>
          <w:szCs w:val="20"/>
          <w:rtl/>
          <w:lang w:eastAsia="en-US"/>
        </w:rPr>
        <w:t>6</w:t>
      </w:r>
      <w:r w:rsidRPr="006D7229">
        <w:rPr>
          <w:rFonts w:ascii="Georgia" w:hAnsi="Georgia" w:cs="Arial"/>
          <w:noProof/>
          <w:sz w:val="20"/>
          <w:szCs w:val="20"/>
          <w:rtl/>
          <w:lang w:eastAsia="en-US"/>
        </w:rPr>
        <w:t>) על הלוואות צמודות מדד לתקופה זהה (%</w:t>
      </w:r>
      <w:r w:rsidR="00C219E0">
        <w:rPr>
          <w:rFonts w:ascii="Georgia" w:hAnsi="Georgia" w:cs="Arial" w:hint="cs"/>
          <w:noProof/>
          <w:sz w:val="20"/>
          <w:szCs w:val="20"/>
          <w:rtl/>
          <w:lang w:eastAsia="en-US"/>
        </w:rPr>
        <w:t>__</w:t>
      </w:r>
      <w:r w:rsidRPr="006D7229">
        <w:rPr>
          <w:rFonts w:ascii="Georgia" w:hAnsi="Georgia" w:cs="Arial"/>
          <w:noProof/>
          <w:sz w:val="20"/>
          <w:szCs w:val="20"/>
          <w:rtl/>
          <w:lang w:eastAsia="en-US"/>
        </w:rPr>
        <w:t xml:space="preserve">). </w:t>
      </w:r>
    </w:p>
    <w:p w:rsidR="00A50137" w:rsidRPr="006D7229" w:rsidRDefault="00A50137" w:rsidP="003E586C">
      <w:pPr>
        <w:ind w:left="2642"/>
        <w:rPr>
          <w:rFonts w:ascii="Georgia" w:hAnsi="Georgia" w:cs="Arial"/>
          <w:noProof/>
          <w:sz w:val="20"/>
          <w:szCs w:val="20"/>
          <w:rtl/>
          <w:lang w:eastAsia="en-US"/>
        </w:rPr>
      </w:pPr>
    </w:p>
    <w:p w:rsidR="00A50137" w:rsidRPr="006D7229" w:rsidRDefault="00A50137" w:rsidP="003E586C">
      <w:pPr>
        <w:ind w:left="2642"/>
        <w:rPr>
          <w:rFonts w:ascii="Georgia" w:hAnsi="Georgia" w:cs="Arial"/>
          <w:noProof/>
          <w:sz w:val="20"/>
          <w:szCs w:val="20"/>
          <w:rtl/>
          <w:lang w:eastAsia="en-US"/>
        </w:rPr>
      </w:pPr>
      <w:r w:rsidRPr="006D7229">
        <w:rPr>
          <w:rFonts w:ascii="Georgia" w:hAnsi="Georgia" w:cs="Arial"/>
          <w:noProof/>
          <w:sz w:val="20"/>
          <w:szCs w:val="20"/>
          <w:rtl/>
          <w:lang w:eastAsia="en-US"/>
        </w:rPr>
        <w:t xml:space="preserve">בתקופות עוקבות נמדדת ההלוואה לפי עלות מופחתת אשר מחושבת לפי אורך החיים של ההלוואה ולפי שיעור הריבית האפקטיבית שלה שנקבע כאמור לעיל. </w:t>
      </w:r>
    </w:p>
    <w:p w:rsidR="00BB31A2" w:rsidRPr="006D7229" w:rsidRDefault="00BB31A2" w:rsidP="00B14C62">
      <w:pPr>
        <w:spacing w:line="360" w:lineRule="auto"/>
        <w:jc w:val="center"/>
        <w:rPr>
          <w:rFonts w:ascii="Georgia" w:hAnsi="Georgia" w:cs="Arial"/>
          <w:b/>
          <w:bCs/>
          <w:color w:val="000000"/>
          <w:sz w:val="20"/>
          <w:szCs w:val="20"/>
          <w:rtl/>
          <w:lang w:eastAsia="en-US"/>
        </w:rPr>
      </w:pPr>
      <w:r>
        <w:rPr>
          <w:rFonts w:ascii="Georgia" w:hAnsi="Georgia" w:cs="Arial"/>
          <w:noProof/>
          <w:sz w:val="20"/>
          <w:szCs w:val="20"/>
          <w:rtl/>
          <w:lang w:eastAsia="en-US"/>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BB31A2" w:rsidRPr="00F65BF5" w:rsidRDefault="00BB31A2" w:rsidP="00B14C62">
      <w:pPr>
        <w:tabs>
          <w:tab w:val="left" w:pos="993"/>
        </w:tabs>
        <w:spacing w:line="360" w:lineRule="auto"/>
        <w:ind w:left="-52"/>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F65BF5" w:rsidRDefault="00BB31A2" w:rsidP="00B14C62">
      <w:pPr>
        <w:tabs>
          <w:tab w:val="left" w:pos="993"/>
        </w:tabs>
        <w:spacing w:line="360" w:lineRule="auto"/>
        <w:ind w:left="-52"/>
        <w:jc w:val="center"/>
        <w:outlineLvl w:val="0"/>
        <w:rPr>
          <w:rFonts w:ascii="Georgia" w:hAnsi="Georgia" w:cs="Arial"/>
          <w:b/>
          <w:color w:val="000000"/>
          <w:sz w:val="20"/>
          <w:szCs w:val="20"/>
          <w:rtl/>
          <w:lang w:eastAsia="en-US"/>
        </w:rPr>
      </w:pPr>
      <w:r w:rsidRPr="00F65BF5">
        <w:rPr>
          <w:rFonts w:ascii="Georgia" w:hAnsi="Georgia" w:cs="Arial"/>
          <w:bCs/>
          <w:color w:val="000000"/>
          <w:sz w:val="20"/>
          <w:szCs w:val="20"/>
          <w:rtl/>
          <w:lang w:eastAsia="en-US"/>
        </w:rPr>
        <w:t>(דוחות תקופתיים ומיידיים), התש"ל-1970</w:t>
      </w:r>
      <w:r w:rsidRPr="00F65BF5">
        <w:rPr>
          <w:rFonts w:ascii="Georgia" w:hAnsi="Georgia" w:cs="Arial" w:hint="cs"/>
          <w:bCs/>
          <w:color w:val="000000"/>
          <w:sz w:val="20"/>
          <w:szCs w:val="20"/>
          <w:rtl/>
          <w:lang w:eastAsia="en-US"/>
        </w:rPr>
        <w:t xml:space="preserve"> </w:t>
      </w:r>
      <w:r w:rsidRPr="00F65BF5">
        <w:rPr>
          <w:rFonts w:ascii="Georgia" w:hAnsi="Georgia" w:cs="Arial" w:hint="cs"/>
          <w:b/>
          <w:color w:val="000000"/>
          <w:sz w:val="20"/>
          <w:szCs w:val="20"/>
          <w:rtl/>
          <w:lang w:eastAsia="en-US"/>
        </w:rPr>
        <w:t>(המשך)</w:t>
      </w:r>
    </w:p>
    <w:p w:rsidR="00BB31A2" w:rsidRDefault="00BB31A2" w:rsidP="00BB31A2">
      <w:pPr>
        <w:rPr>
          <w:rFonts w:ascii="Georgia" w:hAnsi="Georgia" w:cs="Arial"/>
          <w:b/>
          <w:bCs/>
          <w:sz w:val="20"/>
          <w:szCs w:val="20"/>
          <w:rtl/>
        </w:rPr>
      </w:pPr>
    </w:p>
    <w:p w:rsidR="00BB31A2" w:rsidRPr="006D7229" w:rsidRDefault="00BB31A2" w:rsidP="00BB31A2">
      <w:pPr>
        <w:rPr>
          <w:rFonts w:ascii="Georgia" w:hAnsi="Georgia" w:cs="Arial"/>
          <w:b/>
          <w:bCs/>
          <w:sz w:val="20"/>
          <w:szCs w:val="20"/>
          <w:rtl/>
        </w:rPr>
      </w:pPr>
    </w:p>
    <w:p w:rsidR="00BB31A2" w:rsidRPr="006D7229" w:rsidRDefault="00BB31A2" w:rsidP="00BB31A2">
      <w:pPr>
        <w:ind w:left="932" w:hanging="932"/>
        <w:rPr>
          <w:rFonts w:ascii="Georgia" w:eastAsia="SimSun" w:hAnsi="Georgia" w:cs="Arial"/>
          <w:b/>
          <w:bCs/>
          <w:sz w:val="20"/>
          <w:szCs w:val="20"/>
          <w:rtl/>
          <w:lang w:eastAsia="zh-CN"/>
        </w:rPr>
      </w:pPr>
      <w:r w:rsidRPr="006D7229">
        <w:rPr>
          <w:rFonts w:ascii="Georgia" w:hAnsi="Georgia" w:cs="Arial"/>
          <w:b/>
          <w:bCs/>
          <w:noProof/>
          <w:color w:val="000000"/>
          <w:sz w:val="20"/>
          <w:szCs w:val="20"/>
          <w:rtl/>
        </w:rPr>
        <w:t xml:space="preserve">ביאור 6 - הרכב התחייבויות פיננסיות </w:t>
      </w:r>
      <w:r w:rsidRPr="006D7229">
        <w:rPr>
          <w:rFonts w:ascii="Georgia" w:hAnsi="Georgia" w:cs="Arial"/>
          <w:bCs/>
          <w:sz w:val="20"/>
          <w:szCs w:val="20"/>
          <w:rtl/>
        </w:rPr>
        <w:t xml:space="preserve">הכלולות בדוחות המאוחדים המיוחסות לחברה עצמה </w:t>
      </w:r>
      <w:r w:rsidRPr="006D7229">
        <w:rPr>
          <w:rFonts w:ascii="Georgia" w:hAnsi="Georgia" w:cs="Arial"/>
          <w:b/>
          <w:sz w:val="20"/>
          <w:szCs w:val="20"/>
          <w:rtl/>
        </w:rPr>
        <w:t>(למעט מכשירים פיננסיים נגזרים) (המשך):</w:t>
      </w:r>
    </w:p>
    <w:p w:rsidR="00BB31A2" w:rsidRPr="006D7229" w:rsidRDefault="00BB31A2" w:rsidP="003E586C">
      <w:pPr>
        <w:ind w:left="2642"/>
        <w:rPr>
          <w:rFonts w:ascii="Georgia" w:hAnsi="Georgia" w:cs="Arial"/>
          <w:noProof/>
          <w:sz w:val="20"/>
          <w:szCs w:val="20"/>
          <w:rtl/>
          <w:lang w:eastAsia="en-US"/>
        </w:rPr>
      </w:pPr>
    </w:p>
    <w:p w:rsidR="002C62B8" w:rsidRPr="006D7229" w:rsidRDefault="00A50137" w:rsidP="00932139">
      <w:pPr>
        <w:ind w:left="2642"/>
        <w:rPr>
          <w:rFonts w:ascii="Georgia" w:hAnsi="Georgia" w:cs="Arial"/>
          <w:noProof/>
          <w:sz w:val="20"/>
          <w:szCs w:val="20"/>
          <w:rtl/>
          <w:lang w:eastAsia="en-US"/>
        </w:rPr>
      </w:pPr>
      <w:r w:rsidRPr="006D7229">
        <w:rPr>
          <w:rFonts w:ascii="Georgia" w:hAnsi="Georgia" w:cs="Arial"/>
          <w:noProof/>
          <w:sz w:val="20"/>
          <w:szCs w:val="20"/>
          <w:rtl/>
          <w:lang w:eastAsia="en-US"/>
        </w:rPr>
        <w:t>ההפרש בסך ___</w:t>
      </w:r>
      <w:r w:rsidR="00C219E0">
        <w:rPr>
          <w:rFonts w:ascii="Georgia" w:hAnsi="Georgia" w:cs="Arial" w:hint="cs"/>
          <w:noProof/>
          <w:sz w:val="20"/>
          <w:szCs w:val="20"/>
          <w:rtl/>
          <w:lang w:eastAsia="en-US"/>
        </w:rPr>
        <w:t xml:space="preserve"> אלפי ש"ח,</w:t>
      </w:r>
      <w:r w:rsidRPr="006D7229">
        <w:rPr>
          <w:rFonts w:ascii="Georgia" w:hAnsi="Georgia" w:cs="Arial"/>
          <w:noProof/>
          <w:sz w:val="20"/>
          <w:szCs w:val="20"/>
          <w:rtl/>
          <w:lang w:eastAsia="en-US"/>
        </w:rPr>
        <w:t xml:space="preserve"> בין סכום ההלוואה שנתקבלה בפועל ביום</w:t>
      </w:r>
      <w:r w:rsidR="00F172DA">
        <w:rPr>
          <w:rFonts w:ascii="Georgia" w:hAnsi="Georgia" w:cs="Arial" w:hint="cs"/>
          <w:noProof/>
          <w:sz w:val="20"/>
          <w:szCs w:val="20"/>
          <w:rtl/>
          <w:lang w:eastAsia="en-US"/>
        </w:rPr>
        <w:t xml:space="preserve"> </w:t>
      </w:r>
      <w:r w:rsidR="00C219E0">
        <w:rPr>
          <w:rFonts w:ascii="Georgia" w:hAnsi="Georgia" w:cs="Arial"/>
          <w:noProof/>
          <w:sz w:val="20"/>
          <w:szCs w:val="20"/>
          <w:rtl/>
          <w:lang w:eastAsia="en-US"/>
        </w:rPr>
        <w:br/>
      </w:r>
      <w:r w:rsidR="00F172DA">
        <w:rPr>
          <w:rFonts w:ascii="Georgia" w:hAnsi="Georgia" w:cs="Arial" w:hint="cs"/>
          <w:noProof/>
          <w:sz w:val="20"/>
          <w:szCs w:val="20"/>
          <w:rtl/>
          <w:lang w:eastAsia="en-US"/>
        </w:rPr>
        <w:t xml:space="preserve">1 בינואר </w:t>
      </w:r>
      <w:r w:rsidR="00932139">
        <w:rPr>
          <w:rFonts w:ascii="Georgia" w:hAnsi="Georgia" w:cs="Arial" w:hint="cs"/>
          <w:noProof/>
          <w:sz w:val="20"/>
          <w:szCs w:val="20"/>
          <w:rtl/>
          <w:lang w:eastAsia="en-US"/>
        </w:rPr>
        <w:t xml:space="preserve">2016 </w:t>
      </w:r>
      <w:r w:rsidR="00932139"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לבין השווי ההוגן של אותה הלוואה</w:t>
      </w:r>
      <w:r w:rsidR="00C219E0">
        <w:rPr>
          <w:rFonts w:ascii="Georgia" w:hAnsi="Georgia" w:cs="Arial" w:hint="cs"/>
          <w:noProof/>
          <w:sz w:val="20"/>
          <w:szCs w:val="20"/>
          <w:rtl/>
          <w:lang w:eastAsia="en-US"/>
        </w:rPr>
        <w:t>,</w:t>
      </w:r>
      <w:r w:rsidRPr="006D7229">
        <w:rPr>
          <w:rFonts w:ascii="Georgia" w:hAnsi="Georgia" w:cs="Arial"/>
          <w:noProof/>
          <w:sz w:val="20"/>
          <w:szCs w:val="20"/>
          <w:rtl/>
          <w:lang w:eastAsia="en-US"/>
        </w:rPr>
        <w:t xml:space="preserve"> בסך ___</w:t>
      </w:r>
      <w:r w:rsidR="00C219E0">
        <w:rPr>
          <w:rFonts w:ascii="Georgia" w:hAnsi="Georgia" w:cs="Arial" w:hint="cs"/>
          <w:noProof/>
          <w:sz w:val="20"/>
          <w:szCs w:val="20"/>
          <w:rtl/>
          <w:lang w:eastAsia="en-US"/>
        </w:rPr>
        <w:t xml:space="preserve"> אלפי ש"ח,</w:t>
      </w:r>
      <w:r w:rsidRPr="006D7229">
        <w:rPr>
          <w:rFonts w:ascii="Georgia" w:hAnsi="Georgia" w:cs="Arial"/>
          <w:noProof/>
          <w:sz w:val="20"/>
          <w:szCs w:val="20"/>
          <w:rtl/>
          <w:lang w:eastAsia="en-US"/>
        </w:rPr>
        <w:t xml:space="preserve"> בקיזוז השפעת המס</w:t>
      </w:r>
      <w:r w:rsidR="00C219E0">
        <w:rPr>
          <w:rFonts w:ascii="Georgia" w:hAnsi="Georgia" w:cs="Arial" w:hint="cs"/>
          <w:noProof/>
          <w:sz w:val="20"/>
          <w:szCs w:val="20"/>
          <w:rtl/>
          <w:lang w:eastAsia="en-US"/>
        </w:rPr>
        <w:t>,</w:t>
      </w:r>
      <w:r w:rsidRPr="006D7229">
        <w:rPr>
          <w:rFonts w:ascii="Georgia" w:hAnsi="Georgia" w:cs="Arial"/>
          <w:noProof/>
          <w:sz w:val="20"/>
          <w:szCs w:val="20"/>
          <w:rtl/>
          <w:lang w:eastAsia="en-US"/>
        </w:rPr>
        <w:t xml:space="preserve"> בסך ____</w:t>
      </w:r>
      <w:r w:rsidR="00C219E0">
        <w:rPr>
          <w:rFonts w:ascii="Georgia" w:hAnsi="Georgia" w:cs="Arial" w:hint="cs"/>
          <w:noProof/>
          <w:sz w:val="20"/>
          <w:szCs w:val="20"/>
          <w:rtl/>
          <w:lang w:eastAsia="en-US"/>
        </w:rPr>
        <w:t xml:space="preserve"> אלפי ש"ח, </w:t>
      </w:r>
      <w:r w:rsidRPr="006D7229">
        <w:rPr>
          <w:rFonts w:ascii="Georgia" w:hAnsi="Georgia" w:cs="Arial"/>
          <w:noProof/>
          <w:sz w:val="20"/>
          <w:szCs w:val="20"/>
          <w:rtl/>
          <w:lang w:eastAsia="en-US"/>
        </w:rPr>
        <w:t>נזקף לקרן הון. הוצאות המימון בגין ההלוואה האמורה, שנזקפו בדוחות הכספיים, חושבו לפי שיעור הריבית האפקטיבית שנקבע כאמור לעיל.</w:t>
      </w:r>
    </w:p>
    <w:p w:rsidR="00A50137" w:rsidRPr="006D7229" w:rsidRDefault="00A50137" w:rsidP="00A50137">
      <w:pPr>
        <w:ind w:left="2217"/>
        <w:rPr>
          <w:rFonts w:ascii="Georgia" w:hAnsi="Georgia" w:cs="Arial"/>
          <w:noProof/>
          <w:sz w:val="20"/>
          <w:szCs w:val="20"/>
          <w:rtl/>
          <w:lang w:eastAsia="en-US"/>
        </w:rPr>
      </w:pPr>
    </w:p>
    <w:p w:rsidR="00A50137" w:rsidRPr="006D7229" w:rsidRDefault="00A50137" w:rsidP="00C219E0">
      <w:pPr>
        <w:tabs>
          <w:tab w:val="left" w:pos="2642"/>
        </w:tabs>
        <w:ind w:left="2642" w:hanging="426"/>
        <w:rPr>
          <w:rFonts w:ascii="Georgia" w:hAnsi="Georgia" w:cs="Arial"/>
          <w:noProof/>
          <w:sz w:val="20"/>
          <w:szCs w:val="20"/>
          <w:rtl/>
          <w:lang w:eastAsia="en-US"/>
        </w:rPr>
      </w:pPr>
      <w:r w:rsidRPr="006D7229">
        <w:rPr>
          <w:rFonts w:ascii="Georgia" w:hAnsi="Georgia" w:cs="Arial"/>
          <w:noProof/>
          <w:sz w:val="20"/>
          <w:szCs w:val="20"/>
          <w:rtl/>
          <w:lang w:eastAsia="en-US"/>
        </w:rPr>
        <w:t>(2)</w:t>
      </w:r>
      <w:r w:rsidRPr="006D7229">
        <w:rPr>
          <w:rFonts w:ascii="Georgia" w:hAnsi="Georgia" w:cs="Arial"/>
          <w:noProof/>
          <w:sz w:val="20"/>
          <w:szCs w:val="20"/>
          <w:rtl/>
          <w:lang w:eastAsia="en-US"/>
        </w:rPr>
        <w:tab/>
        <w:t>מייצג הלוואה צמודה לדולר, נושאת ריבית שנתית של %</w:t>
      </w:r>
      <w:r w:rsidR="00C219E0">
        <w:rPr>
          <w:rFonts w:ascii="Georgia" w:hAnsi="Georgia" w:cs="Arial" w:hint="cs"/>
          <w:noProof/>
          <w:sz w:val="20"/>
          <w:szCs w:val="20"/>
          <w:rtl/>
          <w:lang w:eastAsia="en-US"/>
        </w:rPr>
        <w:t>__</w:t>
      </w:r>
      <w:r w:rsidRPr="006D7229">
        <w:rPr>
          <w:rFonts w:ascii="Georgia" w:hAnsi="Georgia" w:cs="Arial"/>
          <w:noProof/>
          <w:sz w:val="20"/>
          <w:szCs w:val="20"/>
          <w:rtl/>
          <w:lang w:eastAsia="en-US"/>
        </w:rPr>
        <w:t xml:space="preserve"> ועומדת לפירעון בשיעורים שנתיים שווים בשנים </w:t>
      </w:r>
      <w:r w:rsidR="00C219E0">
        <w:rPr>
          <w:rFonts w:ascii="Georgia" w:hAnsi="Georgia" w:cs="Arial" w:hint="cs"/>
          <w:noProof/>
          <w:sz w:val="20"/>
          <w:szCs w:val="20"/>
          <w:rtl/>
          <w:lang w:eastAsia="en-US"/>
        </w:rPr>
        <w:t>___</w:t>
      </w:r>
      <w:r w:rsidRPr="006D7229">
        <w:rPr>
          <w:rFonts w:ascii="Georgia" w:hAnsi="Georgia" w:cs="Arial"/>
          <w:noProof/>
          <w:sz w:val="20"/>
          <w:szCs w:val="20"/>
          <w:rtl/>
          <w:lang w:eastAsia="en-US"/>
        </w:rPr>
        <w:t xml:space="preserve"> עד </w:t>
      </w:r>
      <w:r w:rsidR="00C219E0">
        <w:rPr>
          <w:rFonts w:ascii="Georgia" w:hAnsi="Georgia" w:cs="Arial" w:hint="cs"/>
          <w:noProof/>
          <w:sz w:val="20"/>
          <w:szCs w:val="20"/>
          <w:rtl/>
          <w:lang w:eastAsia="en-US"/>
        </w:rPr>
        <w:t>___</w:t>
      </w:r>
      <w:r w:rsidRPr="006D7229">
        <w:rPr>
          <w:rFonts w:ascii="Georgia" w:hAnsi="Georgia" w:cs="Arial"/>
          <w:noProof/>
          <w:sz w:val="20"/>
          <w:szCs w:val="20"/>
          <w:rtl/>
          <w:lang w:eastAsia="en-US"/>
        </w:rPr>
        <w:t>.</w:t>
      </w:r>
    </w:p>
    <w:p w:rsidR="003E586C" w:rsidRPr="006D7229" w:rsidRDefault="003E586C" w:rsidP="00A50137">
      <w:pPr>
        <w:ind w:left="1792"/>
        <w:rPr>
          <w:rFonts w:ascii="Georgia" w:hAnsi="Georgia" w:cs="Arial"/>
          <w:noProof/>
          <w:sz w:val="20"/>
          <w:szCs w:val="20"/>
          <w:rtl/>
          <w:lang w:eastAsia="en-US"/>
        </w:rPr>
      </w:pPr>
    </w:p>
    <w:p w:rsidR="00A50137" w:rsidRPr="006D7229" w:rsidRDefault="00A50137" w:rsidP="00A50137">
      <w:pPr>
        <w:ind w:left="1792"/>
        <w:rPr>
          <w:rFonts w:ascii="Georgia" w:hAnsi="Georgia" w:cs="Arial"/>
          <w:sz w:val="20"/>
          <w:szCs w:val="20"/>
          <w:rtl/>
        </w:rPr>
      </w:pPr>
      <w:r w:rsidRPr="006D7229">
        <w:rPr>
          <w:rFonts w:ascii="Georgia" w:hAnsi="Georgia" w:cs="Arial"/>
          <w:noProof/>
          <w:sz w:val="20"/>
          <w:szCs w:val="20"/>
          <w:rtl/>
          <w:lang w:eastAsia="en-US"/>
        </w:rPr>
        <w:t>*</w:t>
      </w:r>
      <w:r w:rsidR="00564C3F" w:rsidRPr="006D7229">
        <w:rPr>
          <w:rFonts w:ascii="Georgia" w:hAnsi="Georgia" w:cs="Arial"/>
          <w:noProof/>
          <w:sz w:val="20"/>
          <w:szCs w:val="20"/>
          <w:rtl/>
          <w:lang w:eastAsia="en-US"/>
        </w:rPr>
        <w:t>*</w:t>
      </w:r>
      <w:r w:rsidRPr="006D7229">
        <w:rPr>
          <w:rFonts w:ascii="Georgia" w:hAnsi="Georgia" w:cs="Arial"/>
          <w:noProof/>
          <w:sz w:val="20"/>
          <w:szCs w:val="20"/>
          <w:rtl/>
          <w:lang w:eastAsia="en-US"/>
        </w:rPr>
        <w:t xml:space="preserve">* </w:t>
      </w:r>
      <w:r w:rsidRPr="006D7229">
        <w:rPr>
          <w:rFonts w:ascii="Georgia" w:hAnsi="Georgia" w:cs="Arial"/>
          <w:sz w:val="20"/>
          <w:szCs w:val="20"/>
          <w:rtl/>
        </w:rPr>
        <w:t>מניות בכורה הניתנות לפדיון</w:t>
      </w:r>
    </w:p>
    <w:p w:rsidR="00A50137" w:rsidRPr="006D7229" w:rsidRDefault="00A50137" w:rsidP="00A50137">
      <w:pPr>
        <w:ind w:left="567"/>
        <w:rPr>
          <w:rFonts w:ascii="Georgia" w:hAnsi="Georgia" w:cs="Arial"/>
          <w:sz w:val="20"/>
          <w:szCs w:val="20"/>
          <w:rtl/>
        </w:rPr>
      </w:pPr>
    </w:p>
    <w:p w:rsidR="00A50137" w:rsidRPr="006D7229" w:rsidRDefault="00A50137" w:rsidP="00932139">
      <w:pPr>
        <w:ind w:left="2075"/>
        <w:outlineLvl w:val="1"/>
        <w:rPr>
          <w:rFonts w:ascii="Georgia" w:hAnsi="Georgia" w:cs="Arial"/>
          <w:noProof/>
          <w:sz w:val="20"/>
          <w:szCs w:val="20"/>
          <w:rtl/>
          <w:lang w:eastAsia="en-US"/>
        </w:rPr>
      </w:pPr>
      <w:r w:rsidRPr="006D7229">
        <w:rPr>
          <w:rFonts w:ascii="Georgia" w:hAnsi="Georgia" w:cs="Arial"/>
          <w:noProof/>
          <w:sz w:val="20"/>
          <w:szCs w:val="20"/>
          <w:rtl/>
          <w:lang w:eastAsia="en-US"/>
        </w:rPr>
        <w:t xml:space="preserve">ביום 4 בינואר </w:t>
      </w:r>
      <w:r w:rsidR="00932139">
        <w:rPr>
          <w:rFonts w:ascii="Georgia" w:hAnsi="Georgia" w:cs="Arial" w:hint="cs"/>
          <w:noProof/>
          <w:sz w:val="20"/>
          <w:szCs w:val="20"/>
          <w:rtl/>
          <w:lang w:eastAsia="en-US"/>
        </w:rPr>
        <w:t>2011</w:t>
      </w:r>
      <w:r w:rsidR="00661485">
        <w:rPr>
          <w:rFonts w:ascii="Georgia" w:hAnsi="Georgia" w:cs="Arial" w:hint="cs"/>
          <w:noProof/>
          <w:sz w:val="20"/>
          <w:szCs w:val="20"/>
          <w:rtl/>
          <w:lang w:eastAsia="en-US"/>
        </w:rPr>
        <w:t>,</w:t>
      </w:r>
      <w:r w:rsidR="00932139"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הנפיקה החברה _____ מניות בכורה צוברות הניתנות לפדיון בעלות ערך נקוב של ___ ש"ח למניה.  המניות מעניקות לבעליהן דיבידנד בשיעור %__ לשנה, וייפדו כולן בערכן הנקוב ביום 4 בינואר </w:t>
      </w:r>
      <w:r w:rsidR="00932139">
        <w:rPr>
          <w:rFonts w:ascii="Georgia" w:hAnsi="Georgia" w:cs="Arial" w:hint="cs"/>
          <w:noProof/>
          <w:sz w:val="20"/>
          <w:szCs w:val="20"/>
          <w:rtl/>
          <w:lang w:eastAsia="en-US"/>
        </w:rPr>
        <w:t>2019</w:t>
      </w:r>
      <w:r w:rsidRPr="006D7229">
        <w:rPr>
          <w:rFonts w:ascii="Georgia" w:hAnsi="Georgia" w:cs="Arial"/>
          <w:noProof/>
          <w:sz w:val="20"/>
          <w:szCs w:val="20"/>
          <w:rtl/>
          <w:lang w:eastAsia="en-US"/>
        </w:rPr>
        <w:t>.</w:t>
      </w:r>
    </w:p>
    <w:p w:rsidR="00A50137" w:rsidRPr="006D7229" w:rsidRDefault="00A50137" w:rsidP="003E586C">
      <w:pPr>
        <w:ind w:left="1791" w:firstLine="284"/>
        <w:outlineLvl w:val="1"/>
        <w:rPr>
          <w:rFonts w:ascii="Georgia" w:hAnsi="Georgia" w:cs="Arial"/>
          <w:noProof/>
          <w:sz w:val="20"/>
          <w:szCs w:val="20"/>
          <w:rtl/>
          <w:lang w:eastAsia="en-US"/>
        </w:rPr>
      </w:pPr>
    </w:p>
    <w:p w:rsidR="002C62B8" w:rsidRPr="006D7229" w:rsidRDefault="00A50137" w:rsidP="00932139">
      <w:pPr>
        <w:ind w:left="2075"/>
        <w:outlineLvl w:val="1"/>
        <w:rPr>
          <w:rFonts w:ascii="Georgia" w:hAnsi="Georgia" w:cs="Arial"/>
          <w:sz w:val="20"/>
          <w:szCs w:val="20"/>
          <w:rtl/>
        </w:rPr>
      </w:pPr>
      <w:r w:rsidRPr="006D7229">
        <w:rPr>
          <w:rFonts w:ascii="Georgia" w:hAnsi="Georgia" w:cs="Arial"/>
          <w:noProof/>
          <w:sz w:val="20"/>
          <w:szCs w:val="20"/>
          <w:rtl/>
          <w:lang w:eastAsia="en-US"/>
        </w:rPr>
        <w:t xml:space="preserve">סך ההלוואות </w:t>
      </w:r>
      <w:r w:rsidR="0017004D">
        <w:rPr>
          <w:rFonts w:ascii="Georgia" w:hAnsi="Georgia" w:cs="Arial" w:hint="cs"/>
          <w:noProof/>
          <w:sz w:val="20"/>
          <w:szCs w:val="20"/>
          <w:rtl/>
          <w:lang w:eastAsia="en-US"/>
        </w:rPr>
        <w:t xml:space="preserve">ליום 31 בדצמבר 2016 </w:t>
      </w:r>
      <w:r w:rsidRPr="006D7229">
        <w:rPr>
          <w:rFonts w:ascii="Georgia" w:hAnsi="Georgia" w:cs="Arial"/>
          <w:noProof/>
          <w:sz w:val="20"/>
          <w:szCs w:val="20"/>
          <w:rtl/>
          <w:lang w:eastAsia="en-US"/>
        </w:rPr>
        <w:t>כוללות התחייבויות מובטחות (אשראי מתאגידים בנקאיים ואשראי מובטח)</w:t>
      </w:r>
      <w:r w:rsidRPr="006D7229">
        <w:rPr>
          <w:rFonts w:ascii="Georgia" w:hAnsi="Georgia" w:cs="Arial"/>
          <w:sz w:val="20"/>
          <w:szCs w:val="20"/>
          <w:rtl/>
        </w:rPr>
        <w:t xml:space="preserve"> בסך ______ </w:t>
      </w:r>
      <w:r w:rsidR="002F2FDF">
        <w:rPr>
          <w:rFonts w:ascii="Georgia" w:hAnsi="Georgia" w:cs="Arial" w:hint="cs"/>
          <w:sz w:val="20"/>
          <w:szCs w:val="20"/>
          <w:rtl/>
        </w:rPr>
        <w:t xml:space="preserve">אלפי </w:t>
      </w:r>
      <w:r w:rsidRPr="006D7229">
        <w:rPr>
          <w:rFonts w:ascii="Georgia" w:hAnsi="Georgia" w:cs="Arial"/>
          <w:sz w:val="20"/>
          <w:szCs w:val="20"/>
          <w:rtl/>
        </w:rPr>
        <w:t>ש"ח (</w:t>
      </w:r>
      <w:r w:rsidR="00C219E0">
        <w:rPr>
          <w:rFonts w:ascii="Georgia" w:hAnsi="Georgia" w:cs="Arial" w:hint="cs"/>
          <w:sz w:val="20"/>
          <w:szCs w:val="20"/>
          <w:rtl/>
        </w:rPr>
        <w:t xml:space="preserve">31 בדצמבר </w:t>
      </w:r>
      <w:r w:rsidR="0017004D">
        <w:rPr>
          <w:rFonts w:ascii="Georgia" w:hAnsi="Georgia" w:cs="Arial"/>
          <w:sz w:val="20"/>
          <w:szCs w:val="20"/>
          <w:rtl/>
        </w:rPr>
        <w:br/>
      </w:r>
      <w:r w:rsidR="00932139">
        <w:rPr>
          <w:rFonts w:ascii="Georgia" w:hAnsi="Georgia" w:cs="Arial" w:hint="cs"/>
          <w:sz w:val="20"/>
          <w:szCs w:val="20"/>
          <w:rtl/>
        </w:rPr>
        <w:t xml:space="preserve">2015 </w:t>
      </w:r>
      <w:r w:rsidR="00C219E0">
        <w:rPr>
          <w:rFonts w:ascii="Georgia" w:hAnsi="Georgia" w:cs="Arial" w:hint="cs"/>
          <w:sz w:val="20"/>
          <w:szCs w:val="20"/>
          <w:rtl/>
        </w:rPr>
        <w:t>-</w:t>
      </w:r>
      <w:r w:rsidRPr="006D7229">
        <w:rPr>
          <w:rFonts w:ascii="Georgia" w:hAnsi="Georgia" w:cs="Arial"/>
          <w:sz w:val="20"/>
          <w:szCs w:val="20"/>
          <w:rtl/>
        </w:rPr>
        <w:t xml:space="preserve"> ______ </w:t>
      </w:r>
      <w:r w:rsidR="002F2FDF">
        <w:rPr>
          <w:rFonts w:ascii="Georgia" w:hAnsi="Georgia" w:cs="Arial" w:hint="cs"/>
          <w:sz w:val="20"/>
          <w:szCs w:val="20"/>
          <w:rtl/>
        </w:rPr>
        <w:t xml:space="preserve">אלפי </w:t>
      </w:r>
      <w:r w:rsidRPr="006D7229">
        <w:rPr>
          <w:rFonts w:ascii="Georgia" w:hAnsi="Georgia" w:cs="Arial"/>
          <w:sz w:val="20"/>
          <w:szCs w:val="20"/>
          <w:rtl/>
        </w:rPr>
        <w:t xml:space="preserve">ש"ח).  אשראי מתאגידים בנקאיים מובטח על-ידי קרקע ומבנים שבבעלות החברה.  אשראי מובטח מתבצע כנגד שעבוד יתרות לקוחות. </w:t>
      </w:r>
    </w:p>
    <w:p w:rsidR="00A50137" w:rsidRPr="006D7229" w:rsidRDefault="00A50137" w:rsidP="00A50137">
      <w:pPr>
        <w:rPr>
          <w:rFonts w:ascii="Georgia" w:hAnsi="Georgia" w:cs="Arial"/>
          <w:sz w:val="20"/>
          <w:szCs w:val="20"/>
          <w:rtl/>
        </w:rPr>
      </w:pPr>
    </w:p>
    <w:p w:rsidR="00A50137" w:rsidRPr="002D6D96" w:rsidRDefault="002D6D96" w:rsidP="002D6D96">
      <w:pPr>
        <w:ind w:left="2006" w:hanging="360"/>
        <w:outlineLvl w:val="1"/>
        <w:rPr>
          <w:rFonts w:ascii="Georgia" w:hAnsi="Georgia" w:cs="Arial"/>
          <w:noProof/>
          <w:sz w:val="20"/>
          <w:szCs w:val="20"/>
          <w:rtl/>
          <w:lang w:eastAsia="en-US"/>
        </w:rPr>
      </w:pPr>
      <w:r>
        <w:rPr>
          <w:rFonts w:ascii="Georgia" w:hAnsi="Georgia" w:cs="Arial" w:hint="cs"/>
          <w:noProof/>
          <w:sz w:val="20"/>
          <w:szCs w:val="20"/>
          <w:rtl/>
          <w:lang w:eastAsia="en-US"/>
        </w:rPr>
        <w:t>(ב)</w:t>
      </w:r>
      <w:r>
        <w:rPr>
          <w:rFonts w:ascii="Georgia" w:hAnsi="Georgia" w:cs="Arial" w:hint="cs"/>
          <w:noProof/>
          <w:sz w:val="20"/>
          <w:szCs w:val="20"/>
          <w:rtl/>
          <w:lang w:eastAsia="en-US"/>
        </w:rPr>
        <w:tab/>
      </w:r>
      <w:r w:rsidR="00A50137" w:rsidRPr="002D6D96">
        <w:rPr>
          <w:rFonts w:ascii="Georgia" w:hAnsi="Georgia" w:cs="Arial"/>
          <w:noProof/>
          <w:sz w:val="20"/>
          <w:szCs w:val="20"/>
          <w:rtl/>
          <w:lang w:eastAsia="en-US"/>
        </w:rPr>
        <w:tab/>
        <w:t xml:space="preserve">אגרות </w:t>
      </w:r>
      <w:r w:rsidR="00E45B33" w:rsidRPr="002D6D96">
        <w:rPr>
          <w:rFonts w:ascii="Georgia" w:hAnsi="Georgia" w:cs="Arial"/>
          <w:noProof/>
          <w:sz w:val="20"/>
          <w:szCs w:val="20"/>
          <w:rtl/>
          <w:lang w:eastAsia="en-US"/>
        </w:rPr>
        <w:t xml:space="preserve">חוב </w:t>
      </w:r>
      <w:r w:rsidR="00A50137" w:rsidRPr="002D6D96">
        <w:rPr>
          <w:rFonts w:ascii="Georgia" w:hAnsi="Georgia" w:cs="Arial"/>
          <w:noProof/>
          <w:sz w:val="20"/>
          <w:szCs w:val="20"/>
          <w:rtl/>
          <w:lang w:eastAsia="en-US"/>
        </w:rPr>
        <w:t>הניתנות להמרה למניות</w:t>
      </w:r>
    </w:p>
    <w:tbl>
      <w:tblPr>
        <w:bidiVisual/>
        <w:tblW w:w="7397" w:type="dxa"/>
        <w:tblInd w:w="2084" w:type="dxa"/>
        <w:tblLayout w:type="fixed"/>
        <w:tblCellMar>
          <w:left w:w="56" w:type="dxa"/>
          <w:right w:w="56" w:type="dxa"/>
        </w:tblCellMar>
        <w:tblLook w:val="0000" w:firstRow="0" w:lastRow="0" w:firstColumn="0" w:lastColumn="0" w:noHBand="0" w:noVBand="0"/>
      </w:tblPr>
      <w:tblGrid>
        <w:gridCol w:w="4987"/>
        <w:gridCol w:w="1276"/>
        <w:gridCol w:w="1134"/>
      </w:tblGrid>
      <w:tr w:rsidR="0085451D" w:rsidRPr="006D7229" w:rsidTr="00F172DA">
        <w:tc>
          <w:tcPr>
            <w:tcW w:w="4987" w:type="dxa"/>
          </w:tcPr>
          <w:p w:rsidR="0085451D" w:rsidRPr="006D7229" w:rsidRDefault="0085451D" w:rsidP="00DF5A0A">
            <w:pPr>
              <w:rPr>
                <w:rFonts w:ascii="Georgia" w:hAnsi="Georgia" w:cs="Arial"/>
                <w:noProof/>
                <w:sz w:val="20"/>
                <w:szCs w:val="20"/>
                <w:rtl/>
                <w:lang w:eastAsia="en-US"/>
              </w:rPr>
            </w:pPr>
          </w:p>
        </w:tc>
        <w:tc>
          <w:tcPr>
            <w:tcW w:w="2410" w:type="dxa"/>
            <w:gridSpan w:val="2"/>
          </w:tcPr>
          <w:p w:rsidR="0085451D" w:rsidRPr="006D7229" w:rsidRDefault="0085451D" w:rsidP="00DF5A0A">
            <w:pPr>
              <w:pBdr>
                <w:bottom w:val="single" w:sz="4" w:space="1" w:color="auto"/>
              </w:pBdr>
              <w:jc w:val="center"/>
              <w:rPr>
                <w:rFonts w:ascii="Georgia" w:hAnsi="Georgia" w:cs="Arial"/>
                <w:b/>
                <w:bCs/>
                <w:noProof/>
                <w:sz w:val="20"/>
                <w:szCs w:val="20"/>
                <w:rtl/>
                <w:lang w:eastAsia="en-US"/>
              </w:rPr>
            </w:pPr>
            <w:r w:rsidRPr="006D7229">
              <w:rPr>
                <w:rFonts w:ascii="Georgia" w:hAnsi="Georgia" w:cs="Arial"/>
                <w:b/>
                <w:bCs/>
                <w:noProof/>
                <w:sz w:val="20"/>
                <w:szCs w:val="20"/>
                <w:rtl/>
                <w:lang w:eastAsia="en-US"/>
              </w:rPr>
              <w:t>31 בדצמבר</w:t>
            </w:r>
          </w:p>
        </w:tc>
      </w:tr>
      <w:tr w:rsidR="0085451D" w:rsidRPr="006D7229" w:rsidTr="00F172DA">
        <w:tc>
          <w:tcPr>
            <w:tcW w:w="4987" w:type="dxa"/>
          </w:tcPr>
          <w:p w:rsidR="0085451D" w:rsidRPr="006D7229" w:rsidRDefault="0085451D" w:rsidP="00DF5A0A">
            <w:pPr>
              <w:rPr>
                <w:rFonts w:ascii="Georgia" w:hAnsi="Georgia" w:cs="Arial"/>
                <w:noProof/>
                <w:sz w:val="20"/>
                <w:szCs w:val="20"/>
                <w:rtl/>
                <w:lang w:eastAsia="en-US"/>
              </w:rPr>
            </w:pPr>
          </w:p>
        </w:tc>
        <w:tc>
          <w:tcPr>
            <w:tcW w:w="1276" w:type="dxa"/>
          </w:tcPr>
          <w:p w:rsidR="002C62B8" w:rsidRPr="006D7229" w:rsidRDefault="00932139" w:rsidP="00932139">
            <w:pPr>
              <w:pBdr>
                <w:bottom w:val="single" w:sz="4" w:space="1" w:color="auto"/>
              </w:pBdr>
              <w:jc w:val="center"/>
              <w:rPr>
                <w:rFonts w:ascii="Georgia" w:hAnsi="Georgia" w:cs="Arial"/>
                <w:b/>
                <w:bCs/>
                <w:noProof/>
                <w:sz w:val="20"/>
                <w:szCs w:val="20"/>
                <w:rtl/>
                <w:lang w:eastAsia="en-US"/>
              </w:rPr>
            </w:pPr>
            <w:r>
              <w:rPr>
                <w:rFonts w:ascii="Georgia" w:hAnsi="Georgia" w:cs="Arial"/>
                <w:b/>
                <w:bCs/>
                <w:noProof/>
                <w:sz w:val="20"/>
                <w:szCs w:val="20"/>
                <w:rtl/>
                <w:lang w:eastAsia="en-US"/>
              </w:rPr>
              <w:t>201</w:t>
            </w:r>
            <w:r>
              <w:rPr>
                <w:rFonts w:ascii="Georgia" w:hAnsi="Georgia" w:cs="Arial" w:hint="cs"/>
                <w:b/>
                <w:bCs/>
                <w:noProof/>
                <w:sz w:val="20"/>
                <w:szCs w:val="20"/>
                <w:rtl/>
                <w:lang w:eastAsia="en-US"/>
              </w:rPr>
              <w:t>6</w:t>
            </w:r>
          </w:p>
        </w:tc>
        <w:tc>
          <w:tcPr>
            <w:tcW w:w="1134" w:type="dxa"/>
          </w:tcPr>
          <w:p w:rsidR="002C62B8" w:rsidRPr="006D7229" w:rsidRDefault="00932139" w:rsidP="00932139">
            <w:pPr>
              <w:pBdr>
                <w:bottom w:val="single" w:sz="4" w:space="1" w:color="auto"/>
              </w:pBdr>
              <w:jc w:val="center"/>
              <w:rPr>
                <w:rFonts w:ascii="Georgia" w:hAnsi="Georgia" w:cs="Arial"/>
                <w:b/>
                <w:bCs/>
                <w:noProof/>
                <w:sz w:val="20"/>
                <w:szCs w:val="20"/>
                <w:rtl/>
                <w:lang w:eastAsia="en-US"/>
              </w:rPr>
            </w:pPr>
            <w:r>
              <w:rPr>
                <w:rFonts w:ascii="Georgia" w:hAnsi="Georgia" w:cs="Arial"/>
                <w:b/>
                <w:bCs/>
                <w:noProof/>
                <w:sz w:val="20"/>
                <w:szCs w:val="20"/>
                <w:rtl/>
                <w:lang w:eastAsia="en-US"/>
              </w:rPr>
              <w:t>201</w:t>
            </w:r>
            <w:r>
              <w:rPr>
                <w:rFonts w:ascii="Georgia" w:hAnsi="Georgia" w:cs="Arial" w:hint="cs"/>
                <w:b/>
                <w:bCs/>
                <w:noProof/>
                <w:sz w:val="20"/>
                <w:szCs w:val="20"/>
                <w:rtl/>
                <w:lang w:eastAsia="en-US"/>
              </w:rPr>
              <w:t>5</w:t>
            </w:r>
          </w:p>
        </w:tc>
      </w:tr>
      <w:tr w:rsidR="0085451D" w:rsidRPr="006D7229" w:rsidTr="00F172DA">
        <w:tc>
          <w:tcPr>
            <w:tcW w:w="4987" w:type="dxa"/>
          </w:tcPr>
          <w:p w:rsidR="0085451D" w:rsidRPr="006D7229" w:rsidRDefault="0085451D" w:rsidP="00DF5A0A">
            <w:pPr>
              <w:rPr>
                <w:rFonts w:ascii="Georgia" w:hAnsi="Georgia" w:cs="Arial"/>
                <w:noProof/>
                <w:sz w:val="20"/>
                <w:szCs w:val="20"/>
                <w:rtl/>
                <w:lang w:eastAsia="en-US"/>
              </w:rPr>
            </w:pPr>
          </w:p>
        </w:tc>
        <w:tc>
          <w:tcPr>
            <w:tcW w:w="2410" w:type="dxa"/>
            <w:gridSpan w:val="2"/>
          </w:tcPr>
          <w:p w:rsidR="0085451D" w:rsidRPr="006D7229" w:rsidRDefault="0085451D" w:rsidP="00DF5A0A">
            <w:pPr>
              <w:pBdr>
                <w:bottom w:val="single" w:sz="4" w:space="1" w:color="auto"/>
              </w:pBdr>
              <w:jc w:val="center"/>
              <w:rPr>
                <w:rFonts w:ascii="Georgia" w:hAnsi="Georgia" w:cs="Arial"/>
                <w:b/>
                <w:bCs/>
                <w:noProof/>
                <w:sz w:val="20"/>
                <w:szCs w:val="20"/>
                <w:rtl/>
                <w:lang w:eastAsia="en-US"/>
              </w:rPr>
            </w:pPr>
            <w:r w:rsidRPr="006D7229">
              <w:rPr>
                <w:rFonts w:ascii="Georgia" w:hAnsi="Georgia" w:cs="Arial"/>
                <w:b/>
                <w:bCs/>
                <w:noProof/>
                <w:sz w:val="20"/>
                <w:szCs w:val="20"/>
                <w:rtl/>
                <w:lang w:eastAsia="en-US"/>
              </w:rPr>
              <w:t xml:space="preserve">אלפי ש"ח </w:t>
            </w:r>
          </w:p>
        </w:tc>
      </w:tr>
      <w:tr w:rsidR="0085451D" w:rsidRPr="006D7229" w:rsidTr="00F172DA">
        <w:tc>
          <w:tcPr>
            <w:tcW w:w="4987" w:type="dxa"/>
            <w:vAlign w:val="bottom"/>
          </w:tcPr>
          <w:p w:rsidR="0085451D" w:rsidRPr="006D7229" w:rsidRDefault="0085451D" w:rsidP="00E45B33">
            <w:pPr>
              <w:rPr>
                <w:rFonts w:ascii="Georgia" w:hAnsi="Georgia" w:cs="Arial"/>
                <w:noProof/>
                <w:sz w:val="20"/>
                <w:szCs w:val="20"/>
                <w:rtl/>
                <w:lang w:eastAsia="en-US"/>
              </w:rPr>
            </w:pPr>
            <w:r w:rsidRPr="006D7229">
              <w:rPr>
                <w:rFonts w:ascii="Georgia" w:hAnsi="Georgia" w:cs="Arial"/>
                <w:noProof/>
                <w:sz w:val="20"/>
                <w:szCs w:val="20"/>
                <w:rtl/>
                <w:lang w:eastAsia="en-US"/>
              </w:rPr>
              <w:t>קרן אגרות החוב - רכיב ההתחייבות</w:t>
            </w:r>
          </w:p>
        </w:tc>
        <w:tc>
          <w:tcPr>
            <w:tcW w:w="1276" w:type="dxa"/>
            <w:vAlign w:val="bottom"/>
          </w:tcPr>
          <w:p w:rsidR="0085451D" w:rsidRPr="006D7229" w:rsidRDefault="0085451D" w:rsidP="00DF5A0A">
            <w:pPr>
              <w:tabs>
                <w:tab w:val="decimal" w:pos="81"/>
              </w:tabs>
              <w:rPr>
                <w:rFonts w:ascii="Georgia" w:hAnsi="Georgia" w:cs="Arial"/>
                <w:noProof/>
                <w:sz w:val="20"/>
                <w:szCs w:val="20"/>
                <w:rtl/>
                <w:lang w:eastAsia="en-US"/>
              </w:rPr>
            </w:pPr>
          </w:p>
        </w:tc>
        <w:tc>
          <w:tcPr>
            <w:tcW w:w="1134" w:type="dxa"/>
            <w:vAlign w:val="bottom"/>
          </w:tcPr>
          <w:p w:rsidR="0085451D" w:rsidRPr="006D7229" w:rsidRDefault="0085451D" w:rsidP="00DF5A0A">
            <w:pPr>
              <w:tabs>
                <w:tab w:val="decimal" w:pos="81"/>
              </w:tabs>
              <w:rPr>
                <w:rFonts w:ascii="Georgia" w:hAnsi="Georgia" w:cs="Arial"/>
                <w:noProof/>
                <w:sz w:val="20"/>
                <w:szCs w:val="20"/>
                <w:rtl/>
                <w:lang w:eastAsia="en-US"/>
              </w:rPr>
            </w:pPr>
          </w:p>
        </w:tc>
      </w:tr>
      <w:tr w:rsidR="0085451D" w:rsidRPr="006D7229" w:rsidTr="00F172DA">
        <w:tc>
          <w:tcPr>
            <w:tcW w:w="4987" w:type="dxa"/>
            <w:vAlign w:val="bottom"/>
          </w:tcPr>
          <w:p w:rsidR="0085451D" w:rsidRPr="006D7229" w:rsidRDefault="0085451D" w:rsidP="003E586C">
            <w:pPr>
              <w:rPr>
                <w:rFonts w:ascii="Georgia" w:hAnsi="Georgia" w:cs="Arial"/>
                <w:noProof/>
                <w:sz w:val="20"/>
                <w:szCs w:val="20"/>
                <w:rtl/>
                <w:lang w:eastAsia="en-US"/>
              </w:rPr>
            </w:pPr>
            <w:r w:rsidRPr="006D7229">
              <w:rPr>
                <w:rFonts w:ascii="Georgia" w:hAnsi="Georgia" w:cs="Arial"/>
                <w:noProof/>
                <w:sz w:val="20"/>
                <w:szCs w:val="20"/>
                <w:rtl/>
                <w:lang w:eastAsia="en-US"/>
              </w:rPr>
              <w:t>רכיב המרה המהווה התחייבות פיננסית ובהתאם לא נזקף להון</w:t>
            </w:r>
          </w:p>
        </w:tc>
        <w:tc>
          <w:tcPr>
            <w:tcW w:w="1276" w:type="dxa"/>
            <w:vAlign w:val="bottom"/>
          </w:tcPr>
          <w:p w:rsidR="0085451D" w:rsidRPr="006D7229" w:rsidRDefault="0085451D" w:rsidP="00661485">
            <w:pPr>
              <w:tabs>
                <w:tab w:val="decimal" w:pos="81"/>
              </w:tabs>
              <w:rPr>
                <w:rFonts w:ascii="Georgia" w:hAnsi="Georgia" w:cs="Arial"/>
                <w:noProof/>
                <w:sz w:val="20"/>
                <w:szCs w:val="20"/>
                <w:rtl/>
                <w:lang w:eastAsia="en-US"/>
              </w:rPr>
            </w:pPr>
          </w:p>
        </w:tc>
        <w:tc>
          <w:tcPr>
            <w:tcW w:w="1134" w:type="dxa"/>
            <w:vAlign w:val="bottom"/>
          </w:tcPr>
          <w:p w:rsidR="0085451D" w:rsidRPr="006D7229" w:rsidRDefault="0085451D" w:rsidP="00661485">
            <w:pPr>
              <w:tabs>
                <w:tab w:val="decimal" w:pos="81"/>
              </w:tabs>
              <w:rPr>
                <w:rFonts w:ascii="Georgia" w:hAnsi="Georgia" w:cs="Arial"/>
                <w:noProof/>
                <w:sz w:val="20"/>
                <w:szCs w:val="20"/>
                <w:rtl/>
                <w:lang w:eastAsia="en-US"/>
              </w:rPr>
            </w:pPr>
          </w:p>
        </w:tc>
      </w:tr>
      <w:tr w:rsidR="0085451D" w:rsidRPr="006D7229" w:rsidTr="00F172DA">
        <w:tc>
          <w:tcPr>
            <w:tcW w:w="4987" w:type="dxa"/>
            <w:vAlign w:val="bottom"/>
          </w:tcPr>
          <w:p w:rsidR="0085451D" w:rsidRPr="006D7229" w:rsidRDefault="0085451D" w:rsidP="00DF5A0A">
            <w:pPr>
              <w:rPr>
                <w:rFonts w:ascii="Georgia" w:hAnsi="Georgia" w:cs="Arial"/>
                <w:noProof/>
                <w:sz w:val="20"/>
                <w:szCs w:val="20"/>
                <w:u w:val="single"/>
                <w:rtl/>
                <w:lang w:eastAsia="en-US"/>
              </w:rPr>
            </w:pPr>
            <w:r w:rsidRPr="006D7229">
              <w:rPr>
                <w:rFonts w:ascii="Georgia" w:hAnsi="Georgia" w:cs="Arial"/>
                <w:noProof/>
                <w:sz w:val="20"/>
                <w:szCs w:val="20"/>
                <w:rtl/>
                <w:lang w:eastAsia="en-US"/>
              </w:rPr>
              <w:t>בנ י כ ו י - חלויות שוטפות</w:t>
            </w:r>
          </w:p>
        </w:tc>
        <w:tc>
          <w:tcPr>
            <w:tcW w:w="1276" w:type="dxa"/>
            <w:vAlign w:val="bottom"/>
          </w:tcPr>
          <w:p w:rsidR="0085451D" w:rsidRPr="006D7229" w:rsidRDefault="0085451D" w:rsidP="00DF5A0A">
            <w:pPr>
              <w:pBdr>
                <w:bottom w:val="single" w:sz="4" w:space="1" w:color="auto"/>
              </w:pBdr>
              <w:tabs>
                <w:tab w:val="decimal" w:pos="91"/>
              </w:tabs>
              <w:rPr>
                <w:rFonts w:ascii="Georgia" w:hAnsi="Georgia" w:cs="Arial"/>
                <w:noProof/>
                <w:sz w:val="20"/>
                <w:szCs w:val="20"/>
                <w:rtl/>
                <w:lang w:eastAsia="en-US"/>
              </w:rPr>
            </w:pPr>
          </w:p>
        </w:tc>
        <w:tc>
          <w:tcPr>
            <w:tcW w:w="1134" w:type="dxa"/>
            <w:vAlign w:val="bottom"/>
          </w:tcPr>
          <w:p w:rsidR="0085451D" w:rsidRPr="006D7229" w:rsidRDefault="0085451D" w:rsidP="00DF5A0A">
            <w:pPr>
              <w:pBdr>
                <w:bottom w:val="single" w:sz="4" w:space="1" w:color="auto"/>
              </w:pBdr>
              <w:tabs>
                <w:tab w:val="decimal" w:pos="91"/>
              </w:tabs>
              <w:rPr>
                <w:rFonts w:ascii="Georgia" w:hAnsi="Georgia" w:cs="Arial"/>
                <w:noProof/>
                <w:sz w:val="20"/>
                <w:szCs w:val="20"/>
                <w:rtl/>
                <w:lang w:eastAsia="en-US"/>
              </w:rPr>
            </w:pPr>
          </w:p>
        </w:tc>
      </w:tr>
      <w:tr w:rsidR="0085451D" w:rsidRPr="006D7229" w:rsidTr="00F172DA">
        <w:tc>
          <w:tcPr>
            <w:tcW w:w="4987" w:type="dxa"/>
            <w:vAlign w:val="bottom"/>
          </w:tcPr>
          <w:p w:rsidR="0085451D" w:rsidRPr="006D7229" w:rsidRDefault="0085451D" w:rsidP="00DF5A0A">
            <w:pPr>
              <w:ind w:left="483" w:hanging="483"/>
              <w:rPr>
                <w:rFonts w:ascii="Georgia" w:hAnsi="Georgia" w:cs="Arial"/>
                <w:noProof/>
                <w:sz w:val="20"/>
                <w:szCs w:val="20"/>
                <w:rtl/>
                <w:lang w:eastAsia="en-US"/>
              </w:rPr>
            </w:pPr>
            <w:r w:rsidRPr="006D7229">
              <w:rPr>
                <w:rFonts w:ascii="Georgia" w:hAnsi="Georgia" w:cs="Arial"/>
                <w:sz w:val="20"/>
                <w:szCs w:val="20"/>
                <w:rtl/>
              </w:rPr>
              <w:t>רכיב ההתחייבות ורכיב ההמרה לגמר השנה</w:t>
            </w:r>
          </w:p>
        </w:tc>
        <w:tc>
          <w:tcPr>
            <w:tcW w:w="1276" w:type="dxa"/>
            <w:vAlign w:val="bottom"/>
          </w:tcPr>
          <w:p w:rsidR="0085451D" w:rsidRPr="006D7229" w:rsidRDefault="0085451D" w:rsidP="00DF5A0A">
            <w:pPr>
              <w:pBdr>
                <w:bottom w:val="double" w:sz="4" w:space="1" w:color="auto"/>
              </w:pBdr>
              <w:tabs>
                <w:tab w:val="decimal" w:pos="91"/>
              </w:tabs>
              <w:rPr>
                <w:rFonts w:ascii="Georgia" w:hAnsi="Georgia" w:cs="Arial"/>
                <w:noProof/>
                <w:sz w:val="20"/>
                <w:szCs w:val="20"/>
                <w:rtl/>
                <w:lang w:eastAsia="en-US"/>
              </w:rPr>
            </w:pPr>
          </w:p>
        </w:tc>
        <w:tc>
          <w:tcPr>
            <w:tcW w:w="1134" w:type="dxa"/>
            <w:vAlign w:val="bottom"/>
          </w:tcPr>
          <w:p w:rsidR="0085451D" w:rsidRPr="006D7229" w:rsidRDefault="0085451D" w:rsidP="00DF5A0A">
            <w:pPr>
              <w:pBdr>
                <w:bottom w:val="double" w:sz="4" w:space="1" w:color="auto"/>
              </w:pBdr>
              <w:tabs>
                <w:tab w:val="decimal" w:pos="91"/>
              </w:tabs>
              <w:rPr>
                <w:rFonts w:ascii="Georgia" w:hAnsi="Georgia" w:cs="Arial"/>
                <w:noProof/>
                <w:sz w:val="20"/>
                <w:szCs w:val="20"/>
                <w:rtl/>
                <w:lang w:eastAsia="en-US"/>
              </w:rPr>
            </w:pPr>
          </w:p>
        </w:tc>
      </w:tr>
    </w:tbl>
    <w:p w:rsidR="00A50137" w:rsidRPr="006D7229" w:rsidRDefault="00A50137" w:rsidP="00A50137">
      <w:pPr>
        <w:ind w:left="1837" w:right="-397" w:hanging="397"/>
        <w:outlineLvl w:val="3"/>
        <w:rPr>
          <w:rFonts w:ascii="Georgia" w:hAnsi="Georgia" w:cs="Arial"/>
          <w:noProof/>
          <w:sz w:val="20"/>
          <w:szCs w:val="20"/>
          <w:rtl/>
          <w:lang w:eastAsia="en-US"/>
        </w:rPr>
      </w:pPr>
    </w:p>
    <w:p w:rsidR="00A50137" w:rsidRPr="006D7229" w:rsidRDefault="00D36E29" w:rsidP="006949A6">
      <w:pPr>
        <w:ind w:left="2595" w:right="-397" w:hanging="360"/>
        <w:outlineLvl w:val="3"/>
        <w:rPr>
          <w:rFonts w:ascii="Georgia" w:hAnsi="Georgia" w:cs="Arial"/>
          <w:noProof/>
          <w:sz w:val="20"/>
          <w:szCs w:val="20"/>
          <w:rtl/>
          <w:lang w:eastAsia="en-US"/>
        </w:rPr>
      </w:pPr>
      <w:r w:rsidRPr="006D7229">
        <w:rPr>
          <w:rFonts w:ascii="Georgia" w:hAnsi="Georgia" w:cs="Arial"/>
          <w:noProof/>
          <w:sz w:val="20"/>
          <w:szCs w:val="20"/>
          <w:rtl/>
          <w:lang w:eastAsia="en-US"/>
        </w:rPr>
        <w:t xml:space="preserve">(1)  </w:t>
      </w:r>
      <w:r w:rsidR="00A50137" w:rsidRPr="006D7229">
        <w:rPr>
          <w:rFonts w:ascii="Georgia" w:hAnsi="Georgia" w:cs="Arial"/>
          <w:noProof/>
          <w:sz w:val="20"/>
          <w:szCs w:val="20"/>
          <w:rtl/>
          <w:lang w:eastAsia="en-US"/>
        </w:rPr>
        <w:t xml:space="preserve">אגרות החוב של החברה - נסחרות בבורסה לניירות ערך בתל-אביב, </w:t>
      </w:r>
      <w:r w:rsidR="003843B3" w:rsidRPr="006D7229">
        <w:rPr>
          <w:rFonts w:ascii="Georgia" w:hAnsi="Georgia" w:cs="Arial"/>
          <w:noProof/>
          <w:sz w:val="20"/>
          <w:szCs w:val="20"/>
          <w:rtl/>
          <w:lang w:eastAsia="en-US"/>
        </w:rPr>
        <w:t xml:space="preserve">צמודות למדד/צמודות לדולר/אינן צמודות, </w:t>
      </w:r>
      <w:r w:rsidR="00A50137" w:rsidRPr="006D7229">
        <w:rPr>
          <w:rFonts w:ascii="Georgia" w:hAnsi="Georgia" w:cs="Arial"/>
          <w:noProof/>
          <w:sz w:val="20"/>
          <w:szCs w:val="20"/>
          <w:rtl/>
          <w:lang w:eastAsia="en-US"/>
        </w:rPr>
        <w:t>נושאות ריבית בשי</w:t>
      </w:r>
      <w:r w:rsidR="006949A6">
        <w:rPr>
          <w:rFonts w:ascii="Georgia" w:hAnsi="Georgia" w:cs="Arial"/>
          <w:noProof/>
          <w:sz w:val="20"/>
          <w:szCs w:val="20"/>
          <w:rtl/>
          <w:lang w:eastAsia="en-US"/>
        </w:rPr>
        <w:t>עור שנתי של %</w:t>
      </w:r>
      <w:r w:rsidR="006949A6">
        <w:rPr>
          <w:rFonts w:ascii="Georgia" w:hAnsi="Georgia" w:cs="Arial" w:hint="cs"/>
          <w:noProof/>
          <w:sz w:val="20"/>
          <w:szCs w:val="20"/>
          <w:rtl/>
          <w:lang w:eastAsia="en-US"/>
        </w:rPr>
        <w:t>__</w:t>
      </w:r>
      <w:r w:rsidR="006949A6">
        <w:rPr>
          <w:rFonts w:ascii="Georgia" w:hAnsi="Georgia" w:cs="Arial"/>
          <w:noProof/>
          <w:sz w:val="20"/>
          <w:szCs w:val="20"/>
          <w:rtl/>
          <w:lang w:eastAsia="en-US"/>
        </w:rPr>
        <w:t xml:space="preserve"> ועומדות לפדיון</w:t>
      </w:r>
      <w:r w:rsidR="00A50137" w:rsidRPr="006D7229">
        <w:rPr>
          <w:rFonts w:ascii="Georgia" w:hAnsi="Georgia" w:cs="Arial"/>
          <w:noProof/>
          <w:sz w:val="20"/>
          <w:szCs w:val="20"/>
          <w:rtl/>
          <w:lang w:eastAsia="en-US"/>
        </w:rPr>
        <w:t xml:space="preserve"> בחלקים שווים</w:t>
      </w:r>
      <w:r w:rsidR="00A50137" w:rsidRPr="006D7229">
        <w:rPr>
          <w:rFonts w:ascii="Georgia" w:hAnsi="Georgia" w:cs="Arial"/>
          <w:b/>
          <w:bCs/>
          <w:noProof/>
          <w:sz w:val="20"/>
          <w:szCs w:val="20"/>
          <w:rtl/>
          <w:lang w:eastAsia="en-US"/>
        </w:rPr>
        <w:t xml:space="preserve"> </w:t>
      </w:r>
      <w:r w:rsidR="00A50137" w:rsidRPr="006D7229">
        <w:rPr>
          <w:rFonts w:ascii="Georgia" w:hAnsi="Georgia" w:cs="Arial"/>
          <w:noProof/>
          <w:sz w:val="20"/>
          <w:szCs w:val="20"/>
          <w:rtl/>
          <w:lang w:eastAsia="en-US"/>
        </w:rPr>
        <w:t xml:space="preserve">בשנים </w:t>
      </w:r>
      <w:r w:rsidR="00C219E0">
        <w:rPr>
          <w:rFonts w:ascii="Georgia" w:hAnsi="Georgia" w:cs="Arial" w:hint="cs"/>
          <w:noProof/>
          <w:sz w:val="20"/>
          <w:szCs w:val="20"/>
          <w:rtl/>
          <w:lang w:eastAsia="en-US"/>
        </w:rPr>
        <w:t>____</w:t>
      </w:r>
      <w:r w:rsidR="00A50137" w:rsidRPr="006D7229">
        <w:rPr>
          <w:rFonts w:ascii="Georgia" w:hAnsi="Georgia" w:cs="Arial"/>
          <w:noProof/>
          <w:sz w:val="20"/>
          <w:szCs w:val="20"/>
          <w:rtl/>
          <w:lang w:eastAsia="en-US"/>
        </w:rPr>
        <w:t xml:space="preserve"> עד </w:t>
      </w:r>
      <w:r w:rsidR="00C219E0">
        <w:rPr>
          <w:rFonts w:ascii="Georgia" w:hAnsi="Georgia" w:cs="Arial" w:hint="cs"/>
          <w:noProof/>
          <w:sz w:val="20"/>
          <w:szCs w:val="20"/>
          <w:rtl/>
          <w:lang w:eastAsia="en-US"/>
        </w:rPr>
        <w:t>____</w:t>
      </w:r>
      <w:r w:rsidR="006949A6">
        <w:rPr>
          <w:rFonts w:ascii="Georgia" w:hAnsi="Georgia" w:cs="Arial" w:hint="cs"/>
          <w:noProof/>
          <w:sz w:val="20"/>
          <w:szCs w:val="20"/>
          <w:rtl/>
          <w:lang w:eastAsia="en-US"/>
        </w:rPr>
        <w:t>.</w:t>
      </w:r>
      <w:r w:rsidR="00A50137" w:rsidRPr="006D7229">
        <w:rPr>
          <w:rFonts w:ascii="Georgia" w:hAnsi="Georgia" w:cs="Arial"/>
          <w:noProof/>
          <w:sz w:val="20"/>
          <w:szCs w:val="20"/>
          <w:rtl/>
          <w:lang w:eastAsia="en-US"/>
        </w:rPr>
        <w:t xml:space="preserve"> איגרות החוב ניתנות להמרה עד </w:t>
      </w:r>
      <w:r w:rsidR="00C219E0">
        <w:rPr>
          <w:rFonts w:ascii="Georgia" w:hAnsi="Georgia" w:cs="Arial" w:hint="cs"/>
          <w:noProof/>
          <w:sz w:val="20"/>
          <w:szCs w:val="20"/>
          <w:rtl/>
          <w:lang w:eastAsia="en-US"/>
        </w:rPr>
        <w:br/>
      </w:r>
      <w:r w:rsidR="00A50137" w:rsidRPr="006D7229">
        <w:rPr>
          <w:rFonts w:ascii="Georgia" w:hAnsi="Georgia" w:cs="Arial"/>
          <w:noProof/>
          <w:sz w:val="20"/>
          <w:szCs w:val="20"/>
          <w:rtl/>
          <w:lang w:eastAsia="en-US"/>
        </w:rPr>
        <w:t xml:space="preserve">ל- </w:t>
      </w:r>
      <w:r w:rsidR="00C219E0">
        <w:rPr>
          <w:rFonts w:ascii="Georgia" w:hAnsi="Georgia" w:cs="Arial" w:hint="cs"/>
          <w:noProof/>
          <w:sz w:val="20"/>
          <w:szCs w:val="20"/>
          <w:rtl/>
          <w:lang w:eastAsia="en-US"/>
        </w:rPr>
        <w:t>____</w:t>
      </w:r>
      <w:r w:rsidR="00A50137" w:rsidRPr="006D7229">
        <w:rPr>
          <w:rFonts w:ascii="Georgia" w:hAnsi="Georgia" w:cs="Arial"/>
          <w:noProof/>
          <w:sz w:val="20"/>
          <w:szCs w:val="20"/>
          <w:rtl/>
          <w:lang w:eastAsia="en-US"/>
        </w:rPr>
        <w:t xml:space="preserve"> למניות רגילות בנות 1 ש"ח ערך נקוב לפי שער המרה של </w:t>
      </w:r>
      <w:r w:rsidR="00C219E0">
        <w:rPr>
          <w:rFonts w:ascii="Georgia" w:hAnsi="Georgia" w:cs="Arial" w:hint="cs"/>
          <w:noProof/>
          <w:sz w:val="20"/>
          <w:szCs w:val="20"/>
          <w:rtl/>
          <w:lang w:eastAsia="en-US"/>
        </w:rPr>
        <w:t>___</w:t>
      </w:r>
      <w:r w:rsidR="00A50137" w:rsidRPr="006D7229">
        <w:rPr>
          <w:rFonts w:ascii="Georgia" w:hAnsi="Georgia" w:cs="Arial"/>
          <w:noProof/>
          <w:sz w:val="20"/>
          <w:szCs w:val="20"/>
          <w:rtl/>
          <w:lang w:eastAsia="en-US"/>
        </w:rPr>
        <w:t xml:space="preserve"> ש"ח ערך נקוב איגרות חוב למניה רגילה אחת בת 1 ש"ח ערך נקוב (כפוף להתאמות).</w:t>
      </w:r>
    </w:p>
    <w:p w:rsidR="00BB31A2" w:rsidRDefault="00BB31A2" w:rsidP="00733D13">
      <w:pPr>
        <w:ind w:left="2595" w:hanging="746"/>
        <w:rPr>
          <w:rFonts w:ascii="Georgia" w:hAnsi="Georgia" w:cs="Arial"/>
          <w:sz w:val="20"/>
          <w:szCs w:val="20"/>
          <w:rtl/>
        </w:rPr>
      </w:pPr>
    </w:p>
    <w:p w:rsidR="00A50137" w:rsidRPr="006D7229" w:rsidRDefault="00A50137" w:rsidP="00C41B7E">
      <w:pPr>
        <w:ind w:left="2595"/>
        <w:rPr>
          <w:rFonts w:ascii="Georgia" w:hAnsi="Georgia" w:cs="Arial"/>
          <w:sz w:val="20"/>
          <w:szCs w:val="20"/>
          <w:rtl/>
        </w:rPr>
      </w:pPr>
      <w:r w:rsidRPr="006D7229">
        <w:rPr>
          <w:rFonts w:ascii="Georgia" w:hAnsi="Georgia" w:cs="Arial"/>
          <w:sz w:val="20"/>
          <w:szCs w:val="20"/>
          <w:rtl/>
        </w:rPr>
        <w:t>התמורה נטו בגין אגרות החוב הניתנות להמרה למניות פוצלה, לצורכי מדידה, לרכיב ההתחייבות, אשר הוכר לראשונה על בסיס שוויו ההוגן בניכוי הוצאות עסקה מיוחסות ומטופל בהתאם לשיטת העלות המופחתת (תוך שימוש בריבית האפקטיבית הגלומה בו אשר חושבה ליום הנפקתו כאמור להלן) ולרכיב ההמרה, אשר נזקף להון. עלויות העסקה המיוחסות פוצלו בין הרכיבים השונים בהתאם ליחסי הסכומים בהם הם הוכרו לראשונה לפני ייחוס עלויות אלו.</w:t>
      </w:r>
    </w:p>
    <w:p w:rsidR="00A50137" w:rsidRPr="00BB31A2" w:rsidRDefault="00A50137" w:rsidP="00733D13">
      <w:pPr>
        <w:ind w:left="2595" w:hanging="746"/>
        <w:rPr>
          <w:rFonts w:ascii="Georgia" w:hAnsi="Georgia" w:cs="Arial"/>
          <w:sz w:val="16"/>
          <w:szCs w:val="16"/>
          <w:rtl/>
        </w:rPr>
      </w:pPr>
    </w:p>
    <w:p w:rsidR="00A50137" w:rsidRPr="006D7229" w:rsidRDefault="00A50137" w:rsidP="006949A6">
      <w:pPr>
        <w:ind w:left="2595"/>
        <w:rPr>
          <w:rFonts w:ascii="Georgia" w:hAnsi="Georgia" w:cs="Arial"/>
          <w:sz w:val="20"/>
          <w:szCs w:val="20"/>
          <w:rtl/>
        </w:rPr>
      </w:pPr>
      <w:r w:rsidRPr="006D7229">
        <w:rPr>
          <w:rFonts w:ascii="Georgia" w:hAnsi="Georgia" w:cs="Arial"/>
          <w:sz w:val="20"/>
          <w:szCs w:val="20"/>
          <w:rtl/>
        </w:rPr>
        <w:t xml:space="preserve">הפער בין התמורה שיוחסה בהנפקה לרכיב ההתחייבות, לאחר ניכוי הוצאות הנפקה, לבין הערך הנקוב שהונפק, המשקף ניכיון/פרמיה, מופחת על פני תקופת אגרות החוב בשיטת הריבית האפקטיבית. הוצאות ההנפקה בגין אגרות החוב הסתכמו לסך של </w:t>
      </w:r>
      <w:r w:rsidR="00C219E0">
        <w:rPr>
          <w:rFonts w:ascii="Georgia" w:hAnsi="Georgia" w:cs="Arial" w:hint="cs"/>
          <w:sz w:val="20"/>
          <w:szCs w:val="20"/>
          <w:rtl/>
        </w:rPr>
        <w:t>___</w:t>
      </w:r>
      <w:r w:rsidRPr="006D7229">
        <w:rPr>
          <w:rFonts w:ascii="Georgia" w:hAnsi="Georgia" w:cs="Arial"/>
          <w:sz w:val="20"/>
          <w:szCs w:val="20"/>
          <w:rtl/>
        </w:rPr>
        <w:t xml:space="preserve"> אלפי ש"ח. שיעור הריבית האפקטיבית על איגרות החוב, בהתחשב בניכוי הוצאות ההנפקה דלעיל ובהתחשב בפרמיה/</w:t>
      </w:r>
      <w:r w:rsidR="00296F1A">
        <w:rPr>
          <w:rFonts w:ascii="Georgia" w:hAnsi="Georgia" w:cs="Arial" w:hint="cs"/>
          <w:sz w:val="20"/>
          <w:szCs w:val="20"/>
          <w:rtl/>
        </w:rPr>
        <w:t>ב</w:t>
      </w:r>
      <w:r w:rsidRPr="006D7229">
        <w:rPr>
          <w:rFonts w:ascii="Georgia" w:hAnsi="Georgia" w:cs="Arial"/>
          <w:sz w:val="20"/>
          <w:szCs w:val="20"/>
          <w:rtl/>
        </w:rPr>
        <w:t>נ</w:t>
      </w:r>
      <w:r w:rsidR="00296F1A">
        <w:rPr>
          <w:rFonts w:ascii="Georgia" w:hAnsi="Georgia" w:cs="Arial" w:hint="cs"/>
          <w:sz w:val="20"/>
          <w:szCs w:val="20"/>
          <w:rtl/>
        </w:rPr>
        <w:t>י</w:t>
      </w:r>
      <w:r w:rsidRPr="006D7229">
        <w:rPr>
          <w:rFonts w:ascii="Georgia" w:hAnsi="Georgia" w:cs="Arial"/>
          <w:sz w:val="20"/>
          <w:szCs w:val="20"/>
          <w:rtl/>
        </w:rPr>
        <w:t xml:space="preserve">כיון, מגיע לשיעור שנתי של </w:t>
      </w:r>
      <w:r w:rsidR="006949A6">
        <w:rPr>
          <w:rFonts w:ascii="Georgia" w:hAnsi="Georgia" w:cs="Arial" w:hint="cs"/>
          <w:sz w:val="20"/>
          <w:szCs w:val="20"/>
          <w:rtl/>
        </w:rPr>
        <w:t>%</w:t>
      </w:r>
      <w:r w:rsidR="00C219E0">
        <w:rPr>
          <w:rFonts w:ascii="Georgia" w:hAnsi="Georgia" w:cs="Arial" w:hint="cs"/>
          <w:sz w:val="20"/>
          <w:szCs w:val="20"/>
          <w:rtl/>
        </w:rPr>
        <w:t>__</w:t>
      </w:r>
      <w:r w:rsidRPr="006D7229">
        <w:rPr>
          <w:rFonts w:ascii="Georgia" w:hAnsi="Georgia" w:cs="Arial"/>
          <w:sz w:val="20"/>
          <w:szCs w:val="20"/>
          <w:rtl/>
        </w:rPr>
        <w:t>.</w:t>
      </w:r>
    </w:p>
    <w:p w:rsidR="00BB31A2" w:rsidRDefault="003E586C" w:rsidP="00B14C62">
      <w:pPr>
        <w:spacing w:line="360" w:lineRule="auto"/>
        <w:jc w:val="center"/>
        <w:rPr>
          <w:rFonts w:ascii="Georgia" w:hAnsi="Georgia" w:cs="Arial"/>
          <w:b/>
          <w:bCs/>
          <w:color w:val="000000"/>
          <w:sz w:val="20"/>
          <w:szCs w:val="20"/>
          <w:lang w:eastAsia="en-US"/>
        </w:rPr>
      </w:pPr>
      <w:r w:rsidRPr="006D7229">
        <w:rPr>
          <w:rFonts w:ascii="Georgia" w:hAnsi="Georgia" w:cs="Arial"/>
          <w:sz w:val="20"/>
          <w:szCs w:val="20"/>
          <w:rtl/>
        </w:rPr>
        <w:br w:type="page"/>
      </w:r>
      <w:r w:rsidR="00BB31A2">
        <w:rPr>
          <w:rFonts w:ascii="Georgia" w:hAnsi="Georgia" w:cs="Arial"/>
          <w:b/>
          <w:bCs/>
          <w:color w:val="000000"/>
          <w:sz w:val="20"/>
          <w:szCs w:val="20"/>
          <w:rtl/>
          <w:lang w:eastAsia="en-US"/>
        </w:rPr>
        <w:lastRenderedPageBreak/>
        <w:t>חברה תעשייתית</w:t>
      </w:r>
      <w:r w:rsidR="00BB31A2" w:rsidRPr="006D7229">
        <w:rPr>
          <w:rFonts w:ascii="Georgia" w:hAnsi="Georgia" w:cs="Arial"/>
          <w:b/>
          <w:bCs/>
          <w:color w:val="000000"/>
          <w:sz w:val="20"/>
          <w:szCs w:val="20"/>
          <w:rtl/>
          <w:lang w:eastAsia="en-US"/>
        </w:rPr>
        <w:t xml:space="preserve"> בע"מ</w:t>
      </w:r>
    </w:p>
    <w:p w:rsidR="00BB31A2" w:rsidRPr="00F65BF5" w:rsidRDefault="00BB31A2" w:rsidP="00B14C62">
      <w:pPr>
        <w:tabs>
          <w:tab w:val="left" w:pos="993"/>
        </w:tabs>
        <w:spacing w:line="360" w:lineRule="auto"/>
        <w:ind w:left="-52"/>
        <w:jc w:val="center"/>
        <w:outlineLvl w:val="0"/>
        <w:rPr>
          <w:rFonts w:ascii="Georgia" w:hAnsi="Georgia" w:cs="Arial"/>
          <w:b/>
          <w:bCs/>
          <w:color w:val="000000"/>
          <w:sz w:val="20"/>
          <w:szCs w:val="20"/>
          <w:rtl/>
          <w:lang w:eastAsia="en-US"/>
        </w:rPr>
      </w:pPr>
      <w:r w:rsidRPr="00F65BF5">
        <w:rPr>
          <w:rFonts w:ascii="Georgia" w:hAnsi="Georgia" w:cs="Arial"/>
          <w:b/>
          <w:bCs/>
          <w:color w:val="000000"/>
          <w:sz w:val="20"/>
          <w:szCs w:val="20"/>
          <w:rtl/>
          <w:lang w:eastAsia="en-US"/>
        </w:rPr>
        <w:t xml:space="preserve">ביאורים ומידע נוסף למידע הכספי הנפרד המובא לפי תקנה 9ג' לתקנות ניירות ערך </w:t>
      </w:r>
    </w:p>
    <w:p w:rsidR="00BB31A2" w:rsidRPr="00F65BF5" w:rsidRDefault="00BB31A2" w:rsidP="00B14C62">
      <w:pPr>
        <w:tabs>
          <w:tab w:val="left" w:pos="993"/>
        </w:tabs>
        <w:spacing w:line="360" w:lineRule="auto"/>
        <w:ind w:left="-52"/>
        <w:jc w:val="center"/>
        <w:outlineLvl w:val="0"/>
        <w:rPr>
          <w:rFonts w:ascii="Georgia" w:hAnsi="Georgia" w:cs="Arial"/>
          <w:b/>
          <w:bCs/>
          <w:color w:val="000000"/>
          <w:sz w:val="20"/>
          <w:szCs w:val="20"/>
          <w:rtl/>
          <w:lang w:eastAsia="en-US"/>
        </w:rPr>
      </w:pPr>
      <w:r w:rsidRPr="00F65BF5">
        <w:rPr>
          <w:rFonts w:ascii="Georgia" w:hAnsi="Georgia" w:cs="Arial"/>
          <w:b/>
          <w:bCs/>
          <w:color w:val="000000"/>
          <w:sz w:val="20"/>
          <w:szCs w:val="20"/>
          <w:rtl/>
          <w:lang w:eastAsia="en-US"/>
        </w:rPr>
        <w:t>(דוחות תקופתיים ומיידיים), התש"ל-1970</w:t>
      </w:r>
      <w:r w:rsidRPr="00F65BF5">
        <w:rPr>
          <w:rFonts w:ascii="Georgia" w:hAnsi="Georgia" w:cs="Arial" w:hint="cs"/>
          <w:b/>
          <w:bCs/>
          <w:color w:val="000000"/>
          <w:sz w:val="20"/>
          <w:szCs w:val="20"/>
          <w:rtl/>
          <w:lang w:eastAsia="en-US"/>
        </w:rPr>
        <w:t xml:space="preserve"> </w:t>
      </w:r>
      <w:r w:rsidRPr="00F65BF5">
        <w:rPr>
          <w:rFonts w:ascii="Georgia" w:hAnsi="Georgia" w:cs="Arial" w:hint="cs"/>
          <w:color w:val="000000"/>
          <w:sz w:val="20"/>
          <w:szCs w:val="20"/>
          <w:rtl/>
          <w:lang w:eastAsia="en-US"/>
        </w:rPr>
        <w:t>(המשך)</w:t>
      </w:r>
    </w:p>
    <w:p w:rsidR="00BB31A2" w:rsidRPr="006D7229" w:rsidRDefault="00BB31A2" w:rsidP="00BB31A2">
      <w:pPr>
        <w:rPr>
          <w:rFonts w:ascii="Georgia" w:hAnsi="Georgia" w:cs="Arial"/>
          <w:b/>
          <w:bCs/>
          <w:sz w:val="20"/>
          <w:szCs w:val="20"/>
          <w:rtl/>
        </w:rPr>
      </w:pPr>
    </w:p>
    <w:p w:rsidR="00BB31A2" w:rsidRPr="006D7229" w:rsidRDefault="00BB31A2" w:rsidP="00BB31A2">
      <w:pPr>
        <w:ind w:left="932" w:hanging="932"/>
        <w:rPr>
          <w:rFonts w:ascii="Georgia" w:eastAsia="SimSun" w:hAnsi="Georgia" w:cs="Arial"/>
          <w:b/>
          <w:bCs/>
          <w:sz w:val="20"/>
          <w:szCs w:val="20"/>
          <w:rtl/>
          <w:lang w:eastAsia="zh-CN"/>
        </w:rPr>
      </w:pPr>
      <w:r w:rsidRPr="006D7229">
        <w:rPr>
          <w:rFonts w:ascii="Georgia" w:hAnsi="Georgia" w:cs="Arial"/>
          <w:b/>
          <w:bCs/>
          <w:noProof/>
          <w:color w:val="000000"/>
          <w:sz w:val="20"/>
          <w:szCs w:val="20"/>
          <w:rtl/>
        </w:rPr>
        <w:t xml:space="preserve">ביאור 6 - הרכב התחייבויות פיננסיות </w:t>
      </w:r>
      <w:r w:rsidRPr="006D7229">
        <w:rPr>
          <w:rFonts w:ascii="Georgia" w:hAnsi="Georgia" w:cs="Arial"/>
          <w:bCs/>
          <w:sz w:val="20"/>
          <w:szCs w:val="20"/>
          <w:rtl/>
        </w:rPr>
        <w:t xml:space="preserve">הכלולות בדוחות המאוחדים המיוחסות לחברה עצמה </w:t>
      </w:r>
      <w:r w:rsidRPr="006D7229">
        <w:rPr>
          <w:rFonts w:ascii="Georgia" w:hAnsi="Georgia" w:cs="Arial"/>
          <w:b/>
          <w:sz w:val="20"/>
          <w:szCs w:val="20"/>
          <w:rtl/>
        </w:rPr>
        <w:t>(למעט מכשירים פיננסיים נגזרים) (המשך):</w:t>
      </w:r>
    </w:p>
    <w:p w:rsidR="003E586C" w:rsidRPr="006D7229" w:rsidRDefault="003E586C" w:rsidP="00A50137">
      <w:pPr>
        <w:ind w:left="1797"/>
        <w:rPr>
          <w:rFonts w:ascii="Georgia" w:hAnsi="Georgia" w:cs="Arial"/>
          <w:sz w:val="20"/>
          <w:szCs w:val="20"/>
          <w:rtl/>
        </w:rPr>
      </w:pPr>
    </w:p>
    <w:p w:rsidR="00A50137" w:rsidRPr="006D7229" w:rsidRDefault="00A50137" w:rsidP="00733D13">
      <w:pPr>
        <w:ind w:left="2595"/>
        <w:rPr>
          <w:rFonts w:ascii="Georgia" w:hAnsi="Georgia" w:cs="Arial"/>
          <w:noProof/>
          <w:color w:val="0000FF"/>
          <w:sz w:val="20"/>
          <w:szCs w:val="20"/>
          <w:rtl/>
          <w:lang w:eastAsia="en-US"/>
        </w:rPr>
      </w:pPr>
      <w:r w:rsidRPr="007B665C">
        <w:rPr>
          <w:rFonts w:ascii="Georgia" w:hAnsi="Georgia" w:cs="Arial"/>
          <w:noProof/>
          <w:color w:val="0000FF"/>
          <w:sz w:val="20"/>
          <w:szCs w:val="20"/>
          <w:highlight w:val="lightGray"/>
          <w:rtl/>
          <w:lang w:eastAsia="en-US"/>
        </w:rPr>
        <w:t>במידה ואגרת</w:t>
      </w:r>
      <w:r w:rsidR="00E45B33" w:rsidRPr="007B665C">
        <w:rPr>
          <w:rFonts w:ascii="Georgia" w:hAnsi="Georgia" w:cs="Arial"/>
          <w:noProof/>
          <w:color w:val="0000FF"/>
          <w:sz w:val="20"/>
          <w:szCs w:val="20"/>
          <w:highlight w:val="lightGray"/>
          <w:rtl/>
          <w:lang w:eastAsia="en-US"/>
        </w:rPr>
        <w:t xml:space="preserve"> החוב</w:t>
      </w:r>
      <w:r w:rsidRPr="007B665C">
        <w:rPr>
          <w:rFonts w:ascii="Georgia" w:hAnsi="Georgia" w:cs="Arial"/>
          <w:noProof/>
          <w:color w:val="0000FF"/>
          <w:sz w:val="20"/>
          <w:szCs w:val="20"/>
          <w:highlight w:val="lightGray"/>
          <w:rtl/>
          <w:lang w:eastAsia="en-US"/>
        </w:rPr>
        <w:t xml:space="preserve"> הנה צמודת מדד/מט"ח:</w:t>
      </w:r>
    </w:p>
    <w:p w:rsidR="00A50137" w:rsidRPr="006D7229" w:rsidRDefault="00A50137" w:rsidP="00733D13">
      <w:pPr>
        <w:ind w:left="2595"/>
        <w:rPr>
          <w:rFonts w:ascii="Georgia" w:hAnsi="Georgia" w:cs="Arial"/>
          <w:sz w:val="20"/>
          <w:szCs w:val="20"/>
          <w:rtl/>
        </w:rPr>
      </w:pPr>
    </w:p>
    <w:p w:rsidR="00A50137" w:rsidRPr="006D7229" w:rsidRDefault="00A50137" w:rsidP="00733D13">
      <w:pPr>
        <w:ind w:left="2595"/>
        <w:rPr>
          <w:rFonts w:ascii="Georgia" w:hAnsi="Georgia" w:cs="Arial"/>
          <w:sz w:val="20"/>
          <w:szCs w:val="20"/>
          <w:rtl/>
        </w:rPr>
      </w:pPr>
      <w:r w:rsidRPr="006D7229">
        <w:rPr>
          <w:rFonts w:ascii="Georgia" w:hAnsi="Georgia" w:cs="Arial"/>
          <w:sz w:val="20"/>
          <w:szCs w:val="20"/>
          <w:rtl/>
        </w:rPr>
        <w:t>התמורה נטו בגין אגרות החוב הניתנות להמרה למניות פוצלה, לצורכי מדידה, לרכיב ההמרה, אשר מטופל כנגזר הנמדד בשווי הוגן דרך רווח או הפסד ובהתאם, נמדד על בסיס שוויו ההוגן מדי תאריך דוח על המצב הכספי כאשר שינויים בשוויו ההוגן נזקפים באופן שוטף לרווח או הפסד, ולרכיב ההתחייבות, אשר הוכר לראשונה על בסיס שוויו ההוגן בניכוי הוצאות עסקה מיוחסות (יתרת התמורה שלא יוחסה לרכיב ההמרה) ומטופל בהתאם לשיטת העלות המופחתת (תוך שימוש בריבית האפקטיבית הגלומה בו אשר חושבה ליום הנפקתו כאמור לעיל). עלויות העסקה המיוחסות פוצלו בין הרכיבים השונים בהתאם ליחסי הסכומים בהם הם הוכרו לראשונה לפני ייחוס עלויות אלו.</w:t>
      </w:r>
    </w:p>
    <w:p w:rsidR="00A50137" w:rsidRPr="007B665C" w:rsidRDefault="00A50137" w:rsidP="00733D13">
      <w:pPr>
        <w:ind w:left="2595"/>
        <w:rPr>
          <w:rFonts w:ascii="Georgia" w:hAnsi="Georgia" w:cs="Arial"/>
          <w:noProof/>
          <w:color w:val="0000FF"/>
          <w:sz w:val="20"/>
          <w:szCs w:val="20"/>
          <w:highlight w:val="lightGray"/>
          <w:rtl/>
          <w:lang w:eastAsia="en-US"/>
        </w:rPr>
      </w:pPr>
      <w:r w:rsidRPr="007B665C">
        <w:rPr>
          <w:rFonts w:ascii="Georgia" w:hAnsi="Georgia" w:cs="Arial"/>
          <w:noProof/>
          <w:color w:val="0000FF"/>
          <w:sz w:val="20"/>
          <w:szCs w:val="20"/>
          <w:highlight w:val="lightGray"/>
          <w:rtl/>
          <w:lang w:eastAsia="en-US"/>
        </w:rPr>
        <w:t>בהתאם לפרסום המוסד לתקינה מיולי 2007, בעת פיצול תמורת הנפקת האג"ח יש לקבוע תחילה את השווי ההוגן של התחייבויות פיננסיות הנמדדות בשווי הוגן דרך רווח או הפסד (לדוגמא - רכיב ההמרה באג"ח צמוד מדד/מט"ח), ורק לאחר מכן לקבוע את השווי ההוגן של התחייבויות פיננסיות הנמדדות בשווי הוגן רק בעת ההכרה לראשונה (רכיב ההתחייבות באג"ח להמרה) והיתרה, ככל שקיימת, תיוחס למרכיב ההוני (לדוגמא – רכיב המרה באג"ח להמרה שאינו צמוד ).</w:t>
      </w:r>
    </w:p>
    <w:p w:rsidR="00A50137" w:rsidRPr="006D7229" w:rsidRDefault="00A50137" w:rsidP="00733D13">
      <w:pPr>
        <w:ind w:left="2595"/>
        <w:rPr>
          <w:rFonts w:ascii="Georgia" w:hAnsi="Georgia" w:cs="Arial"/>
          <w:sz w:val="20"/>
          <w:szCs w:val="20"/>
          <w:rtl/>
        </w:rPr>
      </w:pPr>
    </w:p>
    <w:p w:rsidR="002C62B8" w:rsidRDefault="00A50137" w:rsidP="0017004D">
      <w:pPr>
        <w:ind w:left="2595"/>
        <w:rPr>
          <w:rFonts w:ascii="Georgia" w:hAnsi="Georgia" w:cs="Arial"/>
          <w:sz w:val="20"/>
          <w:szCs w:val="20"/>
          <w:rtl/>
        </w:rPr>
      </w:pPr>
      <w:r w:rsidRPr="006D7229">
        <w:rPr>
          <w:rFonts w:ascii="Georgia" w:hAnsi="Georgia" w:cs="Arial"/>
          <w:sz w:val="20"/>
          <w:szCs w:val="20"/>
          <w:rtl/>
        </w:rPr>
        <w:t xml:space="preserve">שוויו ההוגן של רכיב ההמרה באגרות החוב הניתנות להמרה למניות נכון לימים 31 בדצמבר </w:t>
      </w:r>
      <w:r w:rsidR="00932139">
        <w:rPr>
          <w:rFonts w:ascii="Georgia" w:hAnsi="Georgia" w:cs="Arial"/>
          <w:sz w:val="20"/>
          <w:szCs w:val="20"/>
          <w:rtl/>
        </w:rPr>
        <w:t>201</w:t>
      </w:r>
      <w:r w:rsidR="00932139">
        <w:rPr>
          <w:rFonts w:ascii="Georgia" w:hAnsi="Georgia" w:cs="Arial" w:hint="cs"/>
          <w:sz w:val="20"/>
          <w:szCs w:val="20"/>
          <w:rtl/>
        </w:rPr>
        <w:t>6</w:t>
      </w:r>
      <w:r w:rsidR="00932139" w:rsidRPr="006D7229">
        <w:rPr>
          <w:rFonts w:ascii="Georgia" w:hAnsi="Georgia" w:cs="Arial"/>
          <w:sz w:val="20"/>
          <w:szCs w:val="20"/>
          <w:rtl/>
        </w:rPr>
        <w:t xml:space="preserve"> </w:t>
      </w:r>
      <w:r w:rsidRPr="006D7229">
        <w:rPr>
          <w:rFonts w:ascii="Georgia" w:hAnsi="Georgia" w:cs="Arial"/>
          <w:sz w:val="20"/>
          <w:szCs w:val="20"/>
          <w:rtl/>
        </w:rPr>
        <w:t>ו-</w:t>
      </w:r>
      <w:r w:rsidR="00932139">
        <w:rPr>
          <w:rFonts w:ascii="Georgia" w:hAnsi="Georgia" w:cs="Arial"/>
          <w:sz w:val="20"/>
          <w:szCs w:val="20"/>
          <w:rtl/>
        </w:rPr>
        <w:t>201</w:t>
      </w:r>
      <w:r w:rsidR="00932139">
        <w:rPr>
          <w:rFonts w:ascii="Georgia" w:hAnsi="Georgia" w:cs="Arial" w:hint="cs"/>
          <w:sz w:val="20"/>
          <w:szCs w:val="20"/>
          <w:rtl/>
        </w:rPr>
        <w:t>5</w:t>
      </w:r>
      <w:r w:rsidRPr="006D7229">
        <w:rPr>
          <w:rFonts w:ascii="Georgia" w:hAnsi="Georgia" w:cs="Arial"/>
          <w:sz w:val="20"/>
          <w:szCs w:val="20"/>
          <w:rtl/>
        </w:rPr>
        <w:t xml:space="preserve">, מסתכם ב-____ </w:t>
      </w:r>
      <w:r w:rsidR="002F2FDF">
        <w:rPr>
          <w:rFonts w:ascii="Georgia" w:hAnsi="Georgia" w:cs="Arial" w:hint="cs"/>
          <w:sz w:val="20"/>
          <w:szCs w:val="20"/>
          <w:rtl/>
        </w:rPr>
        <w:t xml:space="preserve">אלפי </w:t>
      </w:r>
      <w:r w:rsidRPr="006D7229">
        <w:rPr>
          <w:rFonts w:ascii="Georgia" w:hAnsi="Georgia" w:cs="Arial"/>
          <w:sz w:val="20"/>
          <w:szCs w:val="20"/>
          <w:rtl/>
        </w:rPr>
        <w:t xml:space="preserve">ש"ח ו- _____ </w:t>
      </w:r>
      <w:r w:rsidR="002F2FDF">
        <w:rPr>
          <w:rFonts w:ascii="Georgia" w:hAnsi="Georgia" w:cs="Arial" w:hint="cs"/>
          <w:sz w:val="20"/>
          <w:szCs w:val="20"/>
          <w:rtl/>
        </w:rPr>
        <w:t xml:space="preserve">אלפי </w:t>
      </w:r>
      <w:r w:rsidRPr="006D7229">
        <w:rPr>
          <w:rFonts w:ascii="Georgia" w:hAnsi="Georgia" w:cs="Arial"/>
          <w:sz w:val="20"/>
          <w:szCs w:val="20"/>
          <w:rtl/>
        </w:rPr>
        <w:t>ש"ח, בהתאמה. השווי ההוגן מחושב תוך שימוש במודל ________ ובהתבסס על הפרמטרים הבאים:</w:t>
      </w:r>
    </w:p>
    <w:p w:rsidR="00733D13" w:rsidRPr="006D7229" w:rsidRDefault="00733D13" w:rsidP="00AC75D9">
      <w:pPr>
        <w:ind w:left="2186"/>
        <w:rPr>
          <w:rFonts w:ascii="Georgia" w:hAnsi="Georgia" w:cs="Arial"/>
          <w:sz w:val="20"/>
          <w:szCs w:val="20"/>
          <w:rtl/>
        </w:rPr>
      </w:pPr>
    </w:p>
    <w:tbl>
      <w:tblPr>
        <w:bidiVisual/>
        <w:tblW w:w="5244" w:type="dxa"/>
        <w:tblInd w:w="2750" w:type="dxa"/>
        <w:tblLook w:val="01E0" w:firstRow="1" w:lastRow="1" w:firstColumn="1" w:lastColumn="1" w:noHBand="0" w:noVBand="0"/>
      </w:tblPr>
      <w:tblGrid>
        <w:gridCol w:w="2693"/>
        <w:gridCol w:w="1134"/>
        <w:gridCol w:w="1417"/>
      </w:tblGrid>
      <w:tr w:rsidR="00A50137" w:rsidRPr="006D7229" w:rsidTr="00CE7EC9">
        <w:tc>
          <w:tcPr>
            <w:tcW w:w="2693" w:type="dxa"/>
          </w:tcPr>
          <w:p w:rsidR="00A50137" w:rsidRPr="006D7229" w:rsidRDefault="00A50137" w:rsidP="00DF5A0A">
            <w:pPr>
              <w:rPr>
                <w:rFonts w:ascii="Georgia" w:hAnsi="Georgia" w:cs="Arial"/>
                <w:sz w:val="20"/>
                <w:szCs w:val="20"/>
                <w:rtl/>
              </w:rPr>
            </w:pPr>
          </w:p>
        </w:tc>
        <w:tc>
          <w:tcPr>
            <w:tcW w:w="2551" w:type="dxa"/>
            <w:gridSpan w:val="2"/>
          </w:tcPr>
          <w:p w:rsidR="00A50137" w:rsidRPr="006D7229" w:rsidRDefault="00A50137" w:rsidP="00077DCA">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31 בדצמבר</w:t>
            </w:r>
          </w:p>
        </w:tc>
      </w:tr>
      <w:tr w:rsidR="00A50137" w:rsidRPr="006D7229" w:rsidTr="00CE7EC9">
        <w:tc>
          <w:tcPr>
            <w:tcW w:w="2693" w:type="dxa"/>
          </w:tcPr>
          <w:p w:rsidR="00A50137" w:rsidRPr="006D7229" w:rsidRDefault="00A50137" w:rsidP="00DF5A0A">
            <w:pPr>
              <w:rPr>
                <w:rFonts w:ascii="Georgia" w:hAnsi="Georgia" w:cs="Arial"/>
                <w:sz w:val="20"/>
                <w:szCs w:val="20"/>
                <w:rtl/>
              </w:rPr>
            </w:pPr>
          </w:p>
        </w:tc>
        <w:tc>
          <w:tcPr>
            <w:tcW w:w="1134" w:type="dxa"/>
          </w:tcPr>
          <w:p w:rsidR="002C62B8" w:rsidRPr="006D7229" w:rsidRDefault="00932139" w:rsidP="00932139">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417" w:type="dxa"/>
          </w:tcPr>
          <w:p w:rsidR="002C62B8" w:rsidRPr="006D7229" w:rsidRDefault="00932139" w:rsidP="00932139">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r>
      <w:tr w:rsidR="00A50137" w:rsidRPr="006D7229" w:rsidTr="00CE7EC9">
        <w:tc>
          <w:tcPr>
            <w:tcW w:w="2693" w:type="dxa"/>
          </w:tcPr>
          <w:p w:rsidR="00A50137" w:rsidRPr="006D7229" w:rsidRDefault="00A50137" w:rsidP="00DF5A0A">
            <w:pPr>
              <w:rPr>
                <w:rFonts w:ascii="Georgia" w:hAnsi="Georgia" w:cs="Arial"/>
                <w:sz w:val="20"/>
                <w:szCs w:val="20"/>
                <w:rtl/>
              </w:rPr>
            </w:pPr>
            <w:r w:rsidRPr="006D7229">
              <w:rPr>
                <w:rFonts w:ascii="Georgia" w:hAnsi="Georgia" w:cs="Arial"/>
                <w:sz w:val="20"/>
                <w:szCs w:val="20"/>
                <w:rtl/>
              </w:rPr>
              <w:t>שיעור היוון</w:t>
            </w:r>
          </w:p>
        </w:tc>
        <w:tc>
          <w:tcPr>
            <w:tcW w:w="1134" w:type="dxa"/>
          </w:tcPr>
          <w:p w:rsidR="00A50137" w:rsidRPr="006D7229" w:rsidRDefault="00A50137" w:rsidP="003E586C">
            <w:pPr>
              <w:rPr>
                <w:rFonts w:ascii="Georgia" w:hAnsi="Georgia" w:cs="Arial"/>
                <w:sz w:val="20"/>
                <w:szCs w:val="20"/>
                <w:rtl/>
              </w:rPr>
            </w:pPr>
          </w:p>
        </w:tc>
        <w:tc>
          <w:tcPr>
            <w:tcW w:w="1417" w:type="dxa"/>
          </w:tcPr>
          <w:p w:rsidR="00A50137" w:rsidRPr="006D7229" w:rsidRDefault="00A50137" w:rsidP="003E586C">
            <w:pPr>
              <w:rPr>
                <w:rFonts w:ascii="Georgia" w:hAnsi="Georgia" w:cs="Arial"/>
                <w:sz w:val="20"/>
                <w:szCs w:val="20"/>
                <w:rtl/>
              </w:rPr>
            </w:pPr>
          </w:p>
        </w:tc>
      </w:tr>
      <w:tr w:rsidR="00A50137" w:rsidRPr="006D7229" w:rsidTr="00CE7EC9">
        <w:tc>
          <w:tcPr>
            <w:tcW w:w="2693" w:type="dxa"/>
          </w:tcPr>
          <w:p w:rsidR="00A50137" w:rsidRPr="006D7229" w:rsidRDefault="00A50137" w:rsidP="00DF5A0A">
            <w:pPr>
              <w:rPr>
                <w:rFonts w:ascii="Georgia" w:hAnsi="Georgia" w:cs="Arial"/>
                <w:sz w:val="20"/>
                <w:szCs w:val="20"/>
                <w:rtl/>
              </w:rPr>
            </w:pPr>
            <w:r w:rsidRPr="006D7229">
              <w:rPr>
                <w:rFonts w:ascii="Georgia" w:hAnsi="Georgia" w:cs="Arial"/>
                <w:sz w:val="20"/>
                <w:szCs w:val="20"/>
                <w:rtl/>
              </w:rPr>
              <w:t>מחיר מניה</w:t>
            </w:r>
          </w:p>
        </w:tc>
        <w:tc>
          <w:tcPr>
            <w:tcW w:w="1134" w:type="dxa"/>
          </w:tcPr>
          <w:p w:rsidR="00A50137" w:rsidRPr="006D7229" w:rsidRDefault="00A50137" w:rsidP="003E586C">
            <w:pPr>
              <w:rPr>
                <w:rFonts w:ascii="Georgia" w:hAnsi="Georgia" w:cs="Arial"/>
                <w:sz w:val="20"/>
                <w:szCs w:val="20"/>
                <w:rtl/>
              </w:rPr>
            </w:pPr>
          </w:p>
        </w:tc>
        <w:tc>
          <w:tcPr>
            <w:tcW w:w="1417" w:type="dxa"/>
          </w:tcPr>
          <w:p w:rsidR="00A50137" w:rsidRPr="006D7229" w:rsidRDefault="00A50137" w:rsidP="003E586C">
            <w:pPr>
              <w:rPr>
                <w:rFonts w:ascii="Georgia" w:hAnsi="Georgia" w:cs="Arial"/>
                <w:sz w:val="20"/>
                <w:szCs w:val="20"/>
                <w:rtl/>
              </w:rPr>
            </w:pPr>
          </w:p>
        </w:tc>
      </w:tr>
      <w:tr w:rsidR="00A50137" w:rsidRPr="006D7229" w:rsidTr="00CE7EC9">
        <w:tc>
          <w:tcPr>
            <w:tcW w:w="2693" w:type="dxa"/>
          </w:tcPr>
          <w:p w:rsidR="00A50137" w:rsidRPr="006D7229" w:rsidRDefault="00A50137" w:rsidP="00DF5A0A">
            <w:pPr>
              <w:rPr>
                <w:rFonts w:ascii="Georgia" w:hAnsi="Georgia" w:cs="Arial"/>
                <w:sz w:val="20"/>
                <w:szCs w:val="20"/>
                <w:rtl/>
              </w:rPr>
            </w:pPr>
            <w:r w:rsidRPr="006D7229">
              <w:rPr>
                <w:rFonts w:ascii="Georgia" w:hAnsi="Georgia" w:cs="Arial"/>
                <w:sz w:val="20"/>
                <w:szCs w:val="20"/>
                <w:rtl/>
              </w:rPr>
              <w:t>סטיית תקן של מחיר המניה</w:t>
            </w:r>
          </w:p>
        </w:tc>
        <w:tc>
          <w:tcPr>
            <w:tcW w:w="1134" w:type="dxa"/>
          </w:tcPr>
          <w:p w:rsidR="00A50137" w:rsidRPr="006D7229" w:rsidRDefault="00A50137" w:rsidP="003E586C">
            <w:pPr>
              <w:rPr>
                <w:rFonts w:ascii="Georgia" w:hAnsi="Georgia" w:cs="Arial"/>
                <w:sz w:val="20"/>
                <w:szCs w:val="20"/>
                <w:rtl/>
              </w:rPr>
            </w:pPr>
          </w:p>
        </w:tc>
        <w:tc>
          <w:tcPr>
            <w:tcW w:w="1417" w:type="dxa"/>
          </w:tcPr>
          <w:p w:rsidR="00A50137" w:rsidRPr="006D7229" w:rsidRDefault="00A50137" w:rsidP="003E586C">
            <w:pPr>
              <w:rPr>
                <w:rFonts w:ascii="Georgia" w:hAnsi="Georgia" w:cs="Arial"/>
                <w:sz w:val="20"/>
                <w:szCs w:val="20"/>
                <w:rtl/>
              </w:rPr>
            </w:pPr>
          </w:p>
        </w:tc>
      </w:tr>
    </w:tbl>
    <w:p w:rsidR="00A50137" w:rsidRPr="00BB31A2" w:rsidRDefault="00A50137" w:rsidP="00A50137">
      <w:pPr>
        <w:ind w:left="1797"/>
        <w:rPr>
          <w:rFonts w:ascii="Georgia" w:hAnsi="Georgia" w:cs="Arial"/>
          <w:sz w:val="16"/>
          <w:szCs w:val="16"/>
          <w:rtl/>
        </w:rPr>
      </w:pPr>
    </w:p>
    <w:p w:rsidR="00A50137" w:rsidRPr="006D7229" w:rsidRDefault="00A50137" w:rsidP="00733D13">
      <w:pPr>
        <w:ind w:left="2595"/>
        <w:rPr>
          <w:rFonts w:ascii="Georgia" w:hAnsi="Georgia" w:cs="Arial"/>
          <w:noProof/>
          <w:color w:val="0000FF"/>
          <w:sz w:val="20"/>
          <w:szCs w:val="20"/>
          <w:rtl/>
          <w:lang w:eastAsia="en-US"/>
        </w:rPr>
      </w:pPr>
      <w:r w:rsidRPr="007B665C">
        <w:rPr>
          <w:rFonts w:ascii="Georgia" w:hAnsi="Georgia" w:cs="Arial"/>
          <w:noProof/>
          <w:color w:val="0000FF"/>
          <w:sz w:val="20"/>
          <w:szCs w:val="20"/>
          <w:highlight w:val="lightGray"/>
          <w:rtl/>
          <w:lang w:eastAsia="en-US"/>
        </w:rPr>
        <w:t xml:space="preserve">במידה ואגרת </w:t>
      </w:r>
      <w:r w:rsidR="00E45B33" w:rsidRPr="007B665C">
        <w:rPr>
          <w:rFonts w:ascii="Georgia" w:hAnsi="Georgia" w:cs="Arial"/>
          <w:noProof/>
          <w:color w:val="0000FF"/>
          <w:sz w:val="20"/>
          <w:szCs w:val="20"/>
          <w:highlight w:val="lightGray"/>
          <w:rtl/>
          <w:lang w:eastAsia="en-US"/>
        </w:rPr>
        <w:t xml:space="preserve">החוב </w:t>
      </w:r>
      <w:r w:rsidRPr="007B665C">
        <w:rPr>
          <w:rFonts w:ascii="Georgia" w:hAnsi="Georgia" w:cs="Arial"/>
          <w:noProof/>
          <w:color w:val="0000FF"/>
          <w:sz w:val="20"/>
          <w:szCs w:val="20"/>
          <w:highlight w:val="lightGray"/>
          <w:rtl/>
          <w:lang w:eastAsia="en-US"/>
        </w:rPr>
        <w:t>אינה צמודת מדד/מט"ח:</w:t>
      </w:r>
    </w:p>
    <w:p w:rsidR="00A50137" w:rsidRPr="006D7229" w:rsidRDefault="00A50137" w:rsidP="00733D13">
      <w:pPr>
        <w:ind w:left="2595"/>
        <w:rPr>
          <w:rFonts w:ascii="Georgia" w:hAnsi="Georgia" w:cs="Arial"/>
          <w:sz w:val="20"/>
          <w:szCs w:val="20"/>
          <w:rtl/>
        </w:rPr>
      </w:pPr>
      <w:r w:rsidRPr="006D7229">
        <w:rPr>
          <w:rFonts w:ascii="Georgia" w:hAnsi="Georgia" w:cs="Arial"/>
          <w:sz w:val="20"/>
          <w:szCs w:val="20"/>
          <w:rtl/>
        </w:rPr>
        <w:t xml:space="preserve">התמורה נטו מהנפקת אגרות החוב הניתנות להמרה למניות פוצלה, לצורכי מדידה, לרכיב ההמרה ההוני ולרכיב ההתחייבות. רכיב ההתחייבות נמדד בעת ההכרה בו לראשונה, לפי שוויו ההוגן בניכוי עלויות עסקה מיוחסות ואילו </w:t>
      </w:r>
      <w:r w:rsidRPr="006D7229">
        <w:rPr>
          <w:rFonts w:ascii="Georgia" w:hAnsi="Georgia" w:cs="Arial"/>
          <w:noProof/>
          <w:sz w:val="20"/>
          <w:szCs w:val="20"/>
          <w:rtl/>
          <w:lang w:eastAsia="en-US"/>
        </w:rPr>
        <w:t xml:space="preserve">ערכו </w:t>
      </w:r>
      <w:r w:rsidRPr="006D7229">
        <w:rPr>
          <w:rFonts w:ascii="Georgia" w:hAnsi="Georgia" w:cs="Arial"/>
          <w:sz w:val="20"/>
          <w:szCs w:val="20"/>
          <w:rtl/>
        </w:rPr>
        <w:t>של הרכיב ההוני באגרות החוב הניתנות להמרה למניות, אשר נזקף להון החברה,  מסתכם ב-_____ אלפי ש"ח.  סכום זה חושב כהפרש בין התמורה נטו מהנפקת איגרות החוב והסכום בו הוכר לראשונה הרכיב ההתחייבותי.</w:t>
      </w:r>
      <w:r w:rsidRPr="006D7229">
        <w:rPr>
          <w:rFonts w:ascii="Georgia" w:hAnsi="Georgia" w:cs="Arial"/>
          <w:noProof/>
          <w:sz w:val="20"/>
          <w:szCs w:val="20"/>
          <w:rtl/>
          <w:lang w:eastAsia="en-US"/>
        </w:rPr>
        <w:t xml:space="preserve"> </w:t>
      </w:r>
      <w:r w:rsidRPr="006D7229">
        <w:rPr>
          <w:rFonts w:ascii="Georgia" w:hAnsi="Georgia" w:cs="Arial"/>
          <w:sz w:val="20"/>
          <w:szCs w:val="20"/>
          <w:rtl/>
        </w:rPr>
        <w:t>עלויות העסקה המיוחסות פוצלו בין הרכיבים השונים בהתאם ליחסי הסכומים בהם הם הוכרו לראשונה לפני ייחוס עלויות אלו.</w:t>
      </w:r>
    </w:p>
    <w:p w:rsidR="00A50137" w:rsidRPr="00BB31A2" w:rsidRDefault="00A50137" w:rsidP="00A50137">
      <w:pPr>
        <w:ind w:left="1797"/>
        <w:rPr>
          <w:rFonts w:ascii="Georgia" w:hAnsi="Georgia" w:cs="Arial"/>
          <w:noProof/>
          <w:sz w:val="16"/>
          <w:szCs w:val="16"/>
          <w:rtl/>
          <w:lang w:eastAsia="en-US"/>
        </w:rPr>
      </w:pPr>
    </w:p>
    <w:p w:rsidR="002C62B8" w:rsidRPr="006D7229" w:rsidRDefault="00A50137" w:rsidP="00932139">
      <w:pPr>
        <w:ind w:left="2595" w:hanging="360"/>
        <w:outlineLvl w:val="3"/>
        <w:rPr>
          <w:rFonts w:ascii="Georgia" w:hAnsi="Georgia" w:cs="Arial"/>
          <w:noProof/>
          <w:sz w:val="20"/>
          <w:szCs w:val="20"/>
          <w:rtl/>
          <w:lang w:eastAsia="en-US"/>
        </w:rPr>
      </w:pPr>
      <w:r w:rsidRPr="006D7229">
        <w:rPr>
          <w:rFonts w:ascii="Georgia" w:hAnsi="Georgia" w:cs="Arial"/>
          <w:noProof/>
          <w:sz w:val="20"/>
          <w:szCs w:val="20"/>
          <w:rtl/>
          <w:lang w:eastAsia="en-US"/>
        </w:rPr>
        <w:t>(</w:t>
      </w:r>
      <w:r w:rsidR="00D36E29" w:rsidRPr="006D7229">
        <w:rPr>
          <w:rFonts w:ascii="Georgia" w:hAnsi="Georgia" w:cs="Arial"/>
          <w:noProof/>
          <w:sz w:val="20"/>
          <w:szCs w:val="20"/>
          <w:rtl/>
          <w:lang w:eastAsia="en-US"/>
        </w:rPr>
        <w:t>2</w:t>
      </w:r>
      <w:r w:rsidRPr="006D7229">
        <w:rPr>
          <w:rFonts w:ascii="Georgia" w:hAnsi="Georgia" w:cs="Arial"/>
          <w:noProof/>
          <w:sz w:val="20"/>
          <w:szCs w:val="20"/>
          <w:rtl/>
          <w:lang w:eastAsia="en-US"/>
        </w:rPr>
        <w:t>)</w:t>
      </w:r>
      <w:r w:rsidR="003E586C" w:rsidRPr="006D7229">
        <w:rPr>
          <w:rFonts w:ascii="Georgia" w:hAnsi="Georgia" w:cs="Arial"/>
          <w:noProof/>
          <w:sz w:val="20"/>
          <w:szCs w:val="20"/>
          <w:rtl/>
          <w:lang w:eastAsia="en-US"/>
        </w:rPr>
        <w:tab/>
      </w:r>
      <w:r w:rsidRPr="006D7229">
        <w:rPr>
          <w:rFonts w:ascii="Georgia" w:hAnsi="Georgia" w:cs="Arial"/>
          <w:noProof/>
          <w:sz w:val="20"/>
          <w:szCs w:val="20"/>
          <w:rtl/>
          <w:lang w:eastAsia="en-US"/>
        </w:rPr>
        <w:t xml:space="preserve">בשנת </w:t>
      </w:r>
      <w:r w:rsidR="00932139">
        <w:rPr>
          <w:rFonts w:ascii="Georgia" w:hAnsi="Georgia" w:cs="Arial"/>
          <w:noProof/>
          <w:sz w:val="20"/>
          <w:szCs w:val="20"/>
          <w:rtl/>
          <w:lang w:eastAsia="en-US"/>
        </w:rPr>
        <w:t>201</w:t>
      </w:r>
      <w:r w:rsidR="00932139">
        <w:rPr>
          <w:rFonts w:ascii="Georgia" w:hAnsi="Georgia" w:cs="Arial" w:hint="cs"/>
          <w:noProof/>
          <w:sz w:val="20"/>
          <w:szCs w:val="20"/>
          <w:rtl/>
          <w:lang w:eastAsia="en-US"/>
        </w:rPr>
        <w:t>6</w:t>
      </w:r>
      <w:r w:rsidR="00661485">
        <w:rPr>
          <w:rFonts w:ascii="Georgia" w:hAnsi="Georgia" w:cs="Arial" w:hint="cs"/>
          <w:noProof/>
          <w:sz w:val="20"/>
          <w:szCs w:val="20"/>
          <w:rtl/>
          <w:lang w:eastAsia="en-US"/>
        </w:rPr>
        <w:t>,</w:t>
      </w:r>
      <w:r w:rsidR="00932139"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הומרו לראשונה אגרות חוב של החברה בערך נקוב של </w:t>
      </w:r>
      <w:r w:rsidR="00296F1A">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ש"ח תמורת </w:t>
      </w:r>
      <w:r w:rsidR="00296F1A">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מניות רגילות. החל מיום</w:t>
      </w:r>
      <w:r w:rsidR="00800CF1">
        <w:rPr>
          <w:rFonts w:ascii="Georgia" w:hAnsi="Georgia" w:cs="Arial" w:hint="cs"/>
          <w:noProof/>
          <w:sz w:val="20"/>
          <w:szCs w:val="20"/>
          <w:rtl/>
          <w:lang w:eastAsia="en-US"/>
        </w:rPr>
        <w:t xml:space="preserve"> 1 בינואר</w:t>
      </w:r>
      <w:r w:rsidRPr="006D7229">
        <w:rPr>
          <w:rFonts w:ascii="Georgia" w:hAnsi="Georgia" w:cs="Arial"/>
          <w:noProof/>
          <w:sz w:val="20"/>
          <w:szCs w:val="20"/>
          <w:rtl/>
          <w:lang w:eastAsia="en-US"/>
        </w:rPr>
        <w:t xml:space="preserve"> </w:t>
      </w:r>
      <w:r w:rsidR="00932139">
        <w:rPr>
          <w:rFonts w:ascii="Georgia" w:hAnsi="Georgia" w:cs="Arial" w:hint="cs"/>
          <w:noProof/>
          <w:sz w:val="20"/>
          <w:szCs w:val="20"/>
          <w:rtl/>
          <w:lang w:eastAsia="en-US"/>
        </w:rPr>
        <w:t>2017</w:t>
      </w:r>
      <w:r w:rsidR="00932139"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ועד למועד סמוך לפני הוצאת הדוחות הכספיים, הומרו איגרות חוב נוספות בערך נקוב של </w:t>
      </w:r>
      <w:r w:rsidR="00296F1A">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ש"ח תמורת </w:t>
      </w:r>
      <w:r w:rsidR="00296F1A">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מניות רגילות.</w:t>
      </w:r>
    </w:p>
    <w:p w:rsidR="00A50137" w:rsidRPr="00BB31A2" w:rsidRDefault="00A50137" w:rsidP="00CE7EC9">
      <w:pPr>
        <w:tabs>
          <w:tab w:val="left" w:pos="1224"/>
        </w:tabs>
        <w:ind w:left="2595" w:hanging="397"/>
        <w:rPr>
          <w:rFonts w:ascii="Georgia" w:hAnsi="Georgia" w:cs="Arial"/>
          <w:noProof/>
          <w:sz w:val="16"/>
          <w:szCs w:val="16"/>
          <w:rtl/>
          <w:lang w:eastAsia="en-US"/>
        </w:rPr>
      </w:pPr>
    </w:p>
    <w:p w:rsidR="002C62B8" w:rsidRDefault="00A50137" w:rsidP="00661485">
      <w:pPr>
        <w:ind w:left="2595" w:hanging="360"/>
        <w:outlineLvl w:val="3"/>
        <w:rPr>
          <w:rFonts w:ascii="Georgia" w:hAnsi="Georgia" w:cs="Arial"/>
          <w:noProof/>
          <w:sz w:val="20"/>
          <w:szCs w:val="20"/>
          <w:rtl/>
          <w:lang w:eastAsia="en-US"/>
        </w:rPr>
      </w:pPr>
      <w:r w:rsidRPr="006D7229">
        <w:rPr>
          <w:rFonts w:ascii="Georgia" w:hAnsi="Georgia" w:cs="Arial"/>
          <w:noProof/>
          <w:sz w:val="20"/>
          <w:szCs w:val="20"/>
          <w:rtl/>
          <w:lang w:eastAsia="en-US"/>
        </w:rPr>
        <w:t>(</w:t>
      </w:r>
      <w:r w:rsidR="00D36E29" w:rsidRPr="006D7229">
        <w:rPr>
          <w:rFonts w:ascii="Georgia" w:hAnsi="Georgia" w:cs="Arial"/>
          <w:noProof/>
          <w:sz w:val="20"/>
          <w:szCs w:val="20"/>
          <w:rtl/>
          <w:lang w:eastAsia="en-US"/>
        </w:rPr>
        <w:t>3</w:t>
      </w:r>
      <w:r w:rsidRPr="006D7229">
        <w:rPr>
          <w:rFonts w:ascii="Georgia" w:hAnsi="Georgia" w:cs="Arial"/>
          <w:noProof/>
          <w:sz w:val="20"/>
          <w:szCs w:val="20"/>
          <w:rtl/>
          <w:lang w:eastAsia="en-US"/>
        </w:rPr>
        <w:t>)</w:t>
      </w:r>
      <w:r w:rsidR="00FD710E" w:rsidRPr="006D7229">
        <w:rPr>
          <w:rFonts w:ascii="Georgia" w:hAnsi="Georgia" w:cs="Arial"/>
          <w:noProof/>
          <w:sz w:val="20"/>
          <w:szCs w:val="20"/>
          <w:rtl/>
          <w:lang w:eastAsia="en-US"/>
        </w:rPr>
        <w:tab/>
      </w:r>
      <w:r w:rsidRPr="006D7229">
        <w:rPr>
          <w:rFonts w:ascii="Georgia" w:hAnsi="Georgia" w:cs="Arial"/>
          <w:noProof/>
          <w:sz w:val="20"/>
          <w:szCs w:val="20"/>
          <w:rtl/>
          <w:lang w:eastAsia="en-US"/>
        </w:rPr>
        <w:t xml:space="preserve">השער בבורסה של אגרות החוב שהונפקו על ידי החברה מגיע ליום </w:t>
      </w:r>
      <w:r w:rsidR="00661485">
        <w:rPr>
          <w:rFonts w:ascii="Georgia" w:hAnsi="Georgia" w:cs="Arial"/>
          <w:noProof/>
          <w:sz w:val="20"/>
          <w:szCs w:val="20"/>
          <w:rtl/>
          <w:lang w:eastAsia="en-US"/>
        </w:rPr>
        <w:br/>
      </w:r>
      <w:r w:rsidR="00661485">
        <w:rPr>
          <w:rFonts w:ascii="Georgia" w:hAnsi="Georgia" w:cs="Arial" w:hint="cs"/>
          <w:noProof/>
          <w:sz w:val="20"/>
          <w:szCs w:val="20"/>
          <w:rtl/>
          <w:lang w:eastAsia="en-US"/>
        </w:rPr>
        <w:t xml:space="preserve">31 בדצמבר 2016 </w:t>
      </w:r>
      <w:r w:rsidRPr="006D7229">
        <w:rPr>
          <w:rFonts w:ascii="Georgia" w:hAnsi="Georgia" w:cs="Arial"/>
          <w:noProof/>
          <w:sz w:val="20"/>
          <w:szCs w:val="20"/>
          <w:rtl/>
          <w:lang w:eastAsia="en-US"/>
        </w:rPr>
        <w:t xml:space="preserve">לכדי </w:t>
      </w:r>
      <w:r w:rsidR="00296F1A">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נקודות, ואילו השער בבורסה של איגרות החוב שהונפקו על ידי החברה הבת מגיע לאותו תאריך לכדי </w:t>
      </w:r>
      <w:r w:rsidR="00296F1A">
        <w:rPr>
          <w:rFonts w:ascii="Georgia" w:hAnsi="Georgia" w:cs="Arial" w:hint="cs"/>
          <w:noProof/>
          <w:sz w:val="20"/>
          <w:szCs w:val="20"/>
          <w:rtl/>
          <w:lang w:eastAsia="en-US"/>
        </w:rPr>
        <w:t>____</w:t>
      </w:r>
      <w:r w:rsidRPr="006D7229">
        <w:rPr>
          <w:rFonts w:ascii="Georgia" w:hAnsi="Georgia" w:cs="Arial"/>
          <w:noProof/>
          <w:sz w:val="20"/>
          <w:szCs w:val="20"/>
          <w:rtl/>
          <w:lang w:eastAsia="en-US"/>
        </w:rPr>
        <w:t> נקודות.</w:t>
      </w:r>
    </w:p>
    <w:p w:rsidR="00BB31A2" w:rsidRPr="006D7229" w:rsidRDefault="00BB31A2" w:rsidP="00733D13">
      <w:pPr>
        <w:ind w:left="2595" w:right="-397" w:hanging="360"/>
        <w:outlineLvl w:val="3"/>
        <w:rPr>
          <w:rFonts w:ascii="Georgia" w:hAnsi="Georgia" w:cs="Arial"/>
          <w:noProof/>
          <w:sz w:val="20"/>
          <w:szCs w:val="20"/>
          <w:rtl/>
          <w:lang w:eastAsia="en-US"/>
        </w:rPr>
      </w:pPr>
    </w:p>
    <w:p w:rsidR="00A50137" w:rsidRPr="006D7229" w:rsidRDefault="00D36E29" w:rsidP="00733D13">
      <w:pPr>
        <w:ind w:left="2595" w:right="-397" w:hanging="360"/>
        <w:outlineLvl w:val="3"/>
        <w:rPr>
          <w:rFonts w:ascii="Georgia" w:hAnsi="Georgia" w:cs="Arial"/>
          <w:noProof/>
          <w:sz w:val="20"/>
          <w:szCs w:val="20"/>
          <w:rtl/>
          <w:lang w:eastAsia="en-US"/>
        </w:rPr>
      </w:pPr>
      <w:r w:rsidRPr="006D7229">
        <w:rPr>
          <w:rFonts w:ascii="Georgia" w:hAnsi="Georgia" w:cs="Arial"/>
          <w:noProof/>
          <w:sz w:val="20"/>
          <w:szCs w:val="20"/>
          <w:rtl/>
          <w:lang w:eastAsia="en-US"/>
        </w:rPr>
        <w:t>(4</w:t>
      </w:r>
      <w:r w:rsidR="00A50137" w:rsidRPr="006D7229">
        <w:rPr>
          <w:rFonts w:ascii="Georgia" w:hAnsi="Georgia" w:cs="Arial"/>
          <w:noProof/>
          <w:sz w:val="20"/>
          <w:szCs w:val="20"/>
          <w:rtl/>
          <w:lang w:eastAsia="en-US"/>
        </w:rPr>
        <w:t>)</w:t>
      </w:r>
      <w:r w:rsidR="00FD710E" w:rsidRPr="006D7229">
        <w:rPr>
          <w:rFonts w:ascii="Georgia" w:hAnsi="Georgia" w:cs="Arial"/>
          <w:noProof/>
          <w:sz w:val="20"/>
          <w:szCs w:val="20"/>
          <w:rtl/>
          <w:lang w:eastAsia="en-US"/>
        </w:rPr>
        <w:tab/>
      </w:r>
      <w:r w:rsidR="00A50137" w:rsidRPr="006D7229">
        <w:rPr>
          <w:rFonts w:ascii="Georgia" w:hAnsi="Georgia" w:cs="Arial"/>
          <w:noProof/>
          <w:sz w:val="20"/>
          <w:szCs w:val="20"/>
          <w:rtl/>
          <w:lang w:eastAsia="en-US"/>
        </w:rPr>
        <w:t>אגרות החוב שהונפקו על ידי החברה והחברה הבת מובטחות בשעבוד שוטף על כל רכושן.</w:t>
      </w:r>
    </w:p>
    <w:p w:rsidR="00BB31A2" w:rsidRPr="006D7229" w:rsidRDefault="00BB31A2" w:rsidP="00BB31A2">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BB31A2" w:rsidRPr="00F65BF5" w:rsidRDefault="00BB31A2" w:rsidP="00B14C62">
      <w:pPr>
        <w:tabs>
          <w:tab w:val="left" w:pos="993"/>
        </w:tabs>
        <w:spacing w:line="360" w:lineRule="auto"/>
        <w:ind w:left="-52"/>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F65BF5" w:rsidRDefault="00BB31A2" w:rsidP="00B14C62">
      <w:pPr>
        <w:tabs>
          <w:tab w:val="left" w:pos="993"/>
        </w:tabs>
        <w:spacing w:line="360" w:lineRule="auto"/>
        <w:ind w:left="-52"/>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(דוחות תקופתיים ומיידיים), התש"ל-1970</w:t>
      </w:r>
      <w:r w:rsidRPr="00F65BF5">
        <w:rPr>
          <w:rFonts w:ascii="Georgia" w:hAnsi="Georgia" w:cs="Arial" w:hint="cs"/>
          <w:bCs/>
          <w:color w:val="000000"/>
          <w:sz w:val="20"/>
          <w:szCs w:val="20"/>
          <w:rtl/>
          <w:lang w:eastAsia="en-US"/>
        </w:rPr>
        <w:t xml:space="preserve"> </w:t>
      </w:r>
      <w:r w:rsidRPr="00F65BF5">
        <w:rPr>
          <w:rFonts w:ascii="Georgia" w:hAnsi="Georgia" w:cs="Arial" w:hint="cs"/>
          <w:b/>
          <w:color w:val="000000"/>
          <w:sz w:val="20"/>
          <w:szCs w:val="20"/>
          <w:rtl/>
          <w:lang w:eastAsia="en-US"/>
        </w:rPr>
        <w:t>(המשך)</w:t>
      </w:r>
    </w:p>
    <w:p w:rsidR="00BB31A2" w:rsidRPr="006D7229" w:rsidRDefault="00BB31A2" w:rsidP="00BB31A2">
      <w:pPr>
        <w:rPr>
          <w:rFonts w:ascii="Georgia" w:hAnsi="Georgia" w:cs="Arial"/>
          <w:b/>
          <w:bCs/>
          <w:sz w:val="20"/>
          <w:szCs w:val="20"/>
          <w:rtl/>
        </w:rPr>
      </w:pPr>
    </w:p>
    <w:p w:rsidR="00BB31A2" w:rsidRPr="006D7229" w:rsidRDefault="00BB31A2" w:rsidP="002D6D96">
      <w:pPr>
        <w:ind w:left="799" w:hanging="799"/>
        <w:rPr>
          <w:rFonts w:ascii="Georgia" w:eastAsia="SimSun" w:hAnsi="Georgia" w:cs="Arial"/>
          <w:b/>
          <w:bCs/>
          <w:sz w:val="20"/>
          <w:szCs w:val="20"/>
          <w:rtl/>
          <w:lang w:eastAsia="zh-CN"/>
        </w:rPr>
      </w:pPr>
      <w:r w:rsidRPr="006D7229">
        <w:rPr>
          <w:rFonts w:ascii="Georgia" w:hAnsi="Georgia" w:cs="Arial"/>
          <w:b/>
          <w:bCs/>
          <w:noProof/>
          <w:color w:val="000000"/>
          <w:sz w:val="20"/>
          <w:szCs w:val="20"/>
          <w:rtl/>
        </w:rPr>
        <w:t xml:space="preserve">ביאור 6 - הרכב התחייבויות פיננסיות </w:t>
      </w:r>
      <w:r w:rsidRPr="006D7229">
        <w:rPr>
          <w:rFonts w:ascii="Georgia" w:hAnsi="Georgia" w:cs="Arial"/>
          <w:bCs/>
          <w:sz w:val="20"/>
          <w:szCs w:val="20"/>
          <w:rtl/>
        </w:rPr>
        <w:t xml:space="preserve">הכלולות בדוחות המאוחדים המיוחסות לחברה עצמה </w:t>
      </w:r>
      <w:r w:rsidRPr="006D7229">
        <w:rPr>
          <w:rFonts w:ascii="Georgia" w:hAnsi="Georgia" w:cs="Arial"/>
          <w:b/>
          <w:sz w:val="20"/>
          <w:szCs w:val="20"/>
          <w:rtl/>
        </w:rPr>
        <w:t>(למעט מכשירים פיננסיים נגזרים) (המשך):</w:t>
      </w:r>
    </w:p>
    <w:p w:rsidR="00FD710E" w:rsidRPr="006D7229" w:rsidRDefault="00FD710E" w:rsidP="00A50137">
      <w:pPr>
        <w:tabs>
          <w:tab w:val="left" w:pos="1224"/>
        </w:tabs>
        <w:ind w:left="1248" w:hanging="397"/>
        <w:rPr>
          <w:rFonts w:ascii="Georgia" w:hAnsi="Georgia" w:cs="Arial"/>
          <w:noProof/>
          <w:sz w:val="20"/>
          <w:szCs w:val="20"/>
          <w:rtl/>
          <w:lang w:eastAsia="en-US"/>
        </w:rPr>
      </w:pPr>
    </w:p>
    <w:p w:rsidR="00A50137" w:rsidRPr="002D6D96" w:rsidRDefault="002D6D96" w:rsidP="006E3A6D">
      <w:pPr>
        <w:ind w:left="2006" w:hanging="360"/>
        <w:outlineLvl w:val="1"/>
        <w:rPr>
          <w:rFonts w:ascii="Georgia" w:hAnsi="Georgia" w:cs="Arial"/>
          <w:noProof/>
          <w:sz w:val="20"/>
          <w:szCs w:val="20"/>
          <w:rtl/>
          <w:lang w:eastAsia="en-US"/>
        </w:rPr>
      </w:pPr>
      <w:r>
        <w:rPr>
          <w:rFonts w:ascii="Georgia" w:hAnsi="Georgia" w:cs="Arial" w:hint="cs"/>
          <w:noProof/>
          <w:sz w:val="20"/>
          <w:szCs w:val="20"/>
          <w:rtl/>
          <w:lang w:eastAsia="en-US"/>
        </w:rPr>
        <w:t>(ג)</w:t>
      </w:r>
      <w:r w:rsidR="006E3A6D" w:rsidRPr="002D6D96">
        <w:rPr>
          <w:rFonts w:ascii="Georgia" w:hAnsi="Georgia" w:cs="Arial"/>
          <w:noProof/>
          <w:sz w:val="20"/>
          <w:szCs w:val="20"/>
          <w:rtl/>
          <w:lang w:eastAsia="en-US"/>
        </w:rPr>
        <w:tab/>
      </w:r>
      <w:r w:rsidR="00A50137" w:rsidRPr="002D6D96">
        <w:rPr>
          <w:rFonts w:ascii="Georgia" w:hAnsi="Georgia" w:cs="Arial"/>
          <w:noProof/>
          <w:sz w:val="20"/>
          <w:szCs w:val="20"/>
          <w:rtl/>
          <w:lang w:eastAsia="en-US"/>
        </w:rPr>
        <w:t>כתבי אופציה</w:t>
      </w:r>
    </w:p>
    <w:p w:rsidR="00A50137" w:rsidRPr="006D7229" w:rsidRDefault="00A50137" w:rsidP="00A50137">
      <w:pPr>
        <w:rPr>
          <w:rFonts w:ascii="Georgia" w:hAnsi="Georgia" w:cs="Arial"/>
          <w:sz w:val="20"/>
          <w:szCs w:val="20"/>
          <w:rtl/>
        </w:rPr>
      </w:pPr>
      <w:r w:rsidRPr="006D7229">
        <w:rPr>
          <w:rFonts w:ascii="Georgia" w:hAnsi="Georgia" w:cs="Arial"/>
          <w:sz w:val="20"/>
          <w:szCs w:val="20"/>
          <w:rtl/>
        </w:rPr>
        <w:tab/>
      </w:r>
      <w:r w:rsidRPr="006D7229">
        <w:rPr>
          <w:rFonts w:ascii="Georgia" w:hAnsi="Georgia" w:cs="Arial"/>
          <w:sz w:val="20"/>
          <w:szCs w:val="20"/>
          <w:rtl/>
        </w:rPr>
        <w:tab/>
      </w:r>
    </w:p>
    <w:p w:rsidR="002C62B8" w:rsidRDefault="00A50137" w:rsidP="00F7580B">
      <w:pPr>
        <w:ind w:left="2075"/>
        <w:rPr>
          <w:rFonts w:ascii="Georgia" w:hAnsi="Georgia" w:cs="Arial"/>
          <w:sz w:val="20"/>
          <w:szCs w:val="20"/>
          <w:rtl/>
        </w:rPr>
      </w:pPr>
      <w:r w:rsidRPr="006D7229">
        <w:rPr>
          <w:rFonts w:ascii="Georgia" w:hAnsi="Georgia" w:cs="Arial"/>
          <w:sz w:val="20"/>
          <w:szCs w:val="20"/>
          <w:rtl/>
        </w:rPr>
        <w:t xml:space="preserve">ביום </w:t>
      </w:r>
      <w:r w:rsidR="00800CF1">
        <w:rPr>
          <w:rFonts w:ascii="Georgia" w:hAnsi="Georgia" w:cs="Arial" w:hint="cs"/>
          <w:sz w:val="20"/>
          <w:szCs w:val="20"/>
          <w:rtl/>
        </w:rPr>
        <w:t xml:space="preserve">1 במארס </w:t>
      </w:r>
      <w:r w:rsidR="00F7580B">
        <w:rPr>
          <w:rFonts w:ascii="Georgia" w:hAnsi="Georgia" w:cs="Arial" w:hint="cs"/>
          <w:sz w:val="20"/>
          <w:szCs w:val="20"/>
          <w:rtl/>
        </w:rPr>
        <w:t>2015</w:t>
      </w:r>
      <w:r w:rsidR="00661485">
        <w:rPr>
          <w:rFonts w:ascii="Georgia" w:hAnsi="Georgia" w:cs="Arial" w:hint="cs"/>
          <w:sz w:val="20"/>
          <w:szCs w:val="20"/>
          <w:rtl/>
        </w:rPr>
        <w:t>,</w:t>
      </w:r>
      <w:r w:rsidR="00F7580B" w:rsidRPr="006D7229">
        <w:rPr>
          <w:rFonts w:ascii="Georgia" w:hAnsi="Georgia" w:cs="Arial"/>
          <w:sz w:val="20"/>
          <w:szCs w:val="20"/>
          <w:rtl/>
        </w:rPr>
        <w:t xml:space="preserve"> </w:t>
      </w:r>
      <w:r w:rsidRPr="006D7229">
        <w:rPr>
          <w:rFonts w:ascii="Georgia" w:hAnsi="Georgia" w:cs="Arial"/>
          <w:sz w:val="20"/>
          <w:szCs w:val="20"/>
          <w:rtl/>
        </w:rPr>
        <w:t xml:space="preserve">הונפקו 1,000 כתבי אופציה תמורת תוספת מימוש צמודת מדד בסך 15 ש"ח עבור כל כתב אופציה. </w:t>
      </w:r>
    </w:p>
    <w:p w:rsidR="00733D13" w:rsidRPr="006D7229" w:rsidRDefault="00733D13" w:rsidP="00800CF1">
      <w:pPr>
        <w:ind w:left="2075"/>
        <w:rPr>
          <w:rFonts w:ascii="Georgia" w:hAnsi="Georgia" w:cs="Arial"/>
          <w:sz w:val="20"/>
          <w:szCs w:val="20"/>
          <w:rtl/>
        </w:rPr>
      </w:pPr>
    </w:p>
    <w:p w:rsidR="00A50137" w:rsidRDefault="00A50137" w:rsidP="0017004D">
      <w:pPr>
        <w:ind w:left="2075"/>
        <w:rPr>
          <w:rFonts w:ascii="Georgia" w:hAnsi="Georgia" w:cs="Arial"/>
          <w:sz w:val="20"/>
          <w:szCs w:val="20"/>
          <w:rtl/>
        </w:rPr>
      </w:pPr>
      <w:r w:rsidRPr="006D7229">
        <w:rPr>
          <w:rFonts w:ascii="Georgia" w:hAnsi="Georgia" w:cs="Arial"/>
          <w:sz w:val="20"/>
          <w:szCs w:val="20"/>
          <w:rtl/>
        </w:rPr>
        <w:t xml:space="preserve">בהתאם להוראות התקן הבינלאומי </w:t>
      </w:r>
      <w:r w:rsidR="00DB48F5" w:rsidRPr="006D7229">
        <w:rPr>
          <w:rFonts w:ascii="Georgia" w:hAnsi="Georgia" w:cs="Arial"/>
          <w:sz w:val="20"/>
          <w:szCs w:val="20"/>
        </w:rPr>
        <w:t>IAS 32</w:t>
      </w:r>
      <w:r w:rsidRPr="006D7229">
        <w:rPr>
          <w:rFonts w:ascii="Georgia" w:hAnsi="Georgia" w:cs="Arial"/>
          <w:sz w:val="20"/>
          <w:szCs w:val="20"/>
          <w:rtl/>
        </w:rPr>
        <w:t xml:space="preserve"> "מכשירים פיננסיים: הצגה", כתבי אופציה אל</w:t>
      </w:r>
      <w:r w:rsidR="00733D13">
        <w:rPr>
          <w:rFonts w:ascii="Georgia" w:hAnsi="Georgia" w:cs="Arial" w:hint="cs"/>
          <w:sz w:val="20"/>
          <w:szCs w:val="20"/>
          <w:rtl/>
        </w:rPr>
        <w:t>ה</w:t>
      </w:r>
      <w:r w:rsidRPr="006D7229">
        <w:rPr>
          <w:rFonts w:ascii="Georgia" w:hAnsi="Georgia" w:cs="Arial"/>
          <w:sz w:val="20"/>
          <w:szCs w:val="20"/>
          <w:rtl/>
        </w:rPr>
        <w:t xml:space="preserve"> מהווים התחייבות פיננסית, בשל היותם בעלי תוספת מימוש שאינה קבועה (עקב הצמדתה למדד), אשר מוצגת בדוח על המצב הכספי במסגרת ההתחייבויות במסגרת סעיף "כתבי אופציה". מאחר שההתחייבות האמורה מהווה מכשיר פיננסי נגזר שאינו הוני, בהתאם ל- </w:t>
      </w:r>
      <w:r w:rsidR="00DB48F5" w:rsidRPr="006D7229">
        <w:rPr>
          <w:rFonts w:ascii="Georgia" w:hAnsi="Georgia" w:cs="Arial"/>
          <w:sz w:val="20"/>
          <w:szCs w:val="20"/>
        </w:rPr>
        <w:t>IAS 39</w:t>
      </w:r>
      <w:r w:rsidRPr="006D7229">
        <w:rPr>
          <w:rFonts w:ascii="Georgia" w:hAnsi="Georgia" w:cs="Arial"/>
          <w:sz w:val="20"/>
          <w:szCs w:val="20"/>
          <w:rtl/>
        </w:rPr>
        <w:t>, היא מסווגת לקטגורית התחייבות פיננסית בשווי הוגן דרך רווח או הפסד, אשר נמדדת בשווייה ההוגן לכל תאריך דוח על המצב הכספי, כאשר שינויים בשווייה ההוגן נזקפים באופן שוטף לרווח או הפסד.</w:t>
      </w:r>
    </w:p>
    <w:p w:rsidR="00733D13" w:rsidRPr="006D7229" w:rsidRDefault="00733D13" w:rsidP="00733D13">
      <w:pPr>
        <w:ind w:left="2075"/>
        <w:rPr>
          <w:rFonts w:ascii="Georgia" w:hAnsi="Georgia" w:cs="Arial"/>
          <w:sz w:val="20"/>
          <w:szCs w:val="20"/>
          <w:rtl/>
        </w:rPr>
      </w:pPr>
    </w:p>
    <w:p w:rsidR="002C62B8" w:rsidRDefault="00A50137" w:rsidP="0017004D">
      <w:pPr>
        <w:ind w:left="2075"/>
        <w:rPr>
          <w:rFonts w:ascii="Georgia" w:hAnsi="Georgia" w:cs="Arial"/>
          <w:sz w:val="20"/>
          <w:szCs w:val="20"/>
          <w:rtl/>
        </w:rPr>
      </w:pPr>
      <w:r w:rsidRPr="006D7229">
        <w:rPr>
          <w:rFonts w:ascii="Georgia" w:hAnsi="Georgia" w:cs="Arial"/>
          <w:sz w:val="20"/>
          <w:szCs w:val="20"/>
          <w:rtl/>
        </w:rPr>
        <w:t xml:space="preserve">לימים 31 בדצמבר </w:t>
      </w:r>
      <w:r w:rsidR="00F7580B">
        <w:rPr>
          <w:rFonts w:ascii="Georgia" w:hAnsi="Georgia" w:cs="Arial" w:hint="cs"/>
          <w:sz w:val="20"/>
          <w:szCs w:val="20"/>
          <w:rtl/>
        </w:rPr>
        <w:t>2016</w:t>
      </w:r>
      <w:r w:rsidR="00F7580B" w:rsidRPr="006D7229">
        <w:rPr>
          <w:rFonts w:ascii="Georgia" w:hAnsi="Georgia" w:cs="Arial"/>
          <w:sz w:val="20"/>
          <w:szCs w:val="20"/>
          <w:rtl/>
        </w:rPr>
        <w:t xml:space="preserve"> </w:t>
      </w:r>
      <w:r w:rsidRPr="006D7229">
        <w:rPr>
          <w:rFonts w:ascii="Georgia" w:hAnsi="Georgia" w:cs="Arial"/>
          <w:sz w:val="20"/>
          <w:szCs w:val="20"/>
          <w:rtl/>
        </w:rPr>
        <w:t>ו-</w:t>
      </w:r>
      <w:r w:rsidR="00F7580B">
        <w:rPr>
          <w:rFonts w:ascii="Georgia" w:hAnsi="Georgia" w:cs="Arial"/>
          <w:sz w:val="20"/>
          <w:szCs w:val="20"/>
          <w:rtl/>
        </w:rPr>
        <w:t>201</w:t>
      </w:r>
      <w:r w:rsidR="00F7580B">
        <w:rPr>
          <w:rFonts w:ascii="Georgia" w:hAnsi="Georgia" w:cs="Arial" w:hint="cs"/>
          <w:sz w:val="20"/>
          <w:szCs w:val="20"/>
          <w:rtl/>
        </w:rPr>
        <w:t>5</w:t>
      </w:r>
      <w:r w:rsidR="00F7580B" w:rsidRPr="006D7229">
        <w:rPr>
          <w:rFonts w:ascii="Georgia" w:hAnsi="Georgia" w:cs="Arial"/>
          <w:sz w:val="20"/>
          <w:szCs w:val="20"/>
          <w:rtl/>
        </w:rPr>
        <w:t xml:space="preserve"> </w:t>
      </w:r>
      <w:r w:rsidRPr="006D7229">
        <w:rPr>
          <w:rFonts w:ascii="Georgia" w:hAnsi="Georgia" w:cs="Arial"/>
          <w:sz w:val="20"/>
          <w:szCs w:val="20"/>
          <w:rtl/>
        </w:rPr>
        <w:t xml:space="preserve">הוצגה בגין כתבי האופציה האמורים התחייבות בסך של ____ אלפי ש"ח ו- ___ אלפי ש"ח, בהתאמה, המייצגת את שווים ההוגן לאותו מועד. הגידול/קיטון בשווי ההוגן של כתבי האופציה לשנים </w:t>
      </w:r>
      <w:r w:rsidR="00F7580B">
        <w:rPr>
          <w:rFonts w:ascii="Georgia" w:hAnsi="Georgia" w:cs="Arial" w:hint="cs"/>
          <w:sz w:val="20"/>
          <w:szCs w:val="20"/>
          <w:rtl/>
        </w:rPr>
        <w:t>2016</w:t>
      </w:r>
      <w:r w:rsidRPr="006D7229">
        <w:rPr>
          <w:rFonts w:ascii="Georgia" w:hAnsi="Georgia" w:cs="Arial"/>
          <w:sz w:val="20"/>
          <w:szCs w:val="20"/>
          <w:rtl/>
        </w:rPr>
        <w:t xml:space="preserve">, </w:t>
      </w:r>
      <w:r w:rsidR="00F7580B">
        <w:rPr>
          <w:rFonts w:ascii="Georgia" w:hAnsi="Georgia" w:cs="Arial" w:hint="cs"/>
          <w:sz w:val="20"/>
          <w:szCs w:val="20"/>
          <w:rtl/>
        </w:rPr>
        <w:t>2015</w:t>
      </w:r>
      <w:r w:rsidR="00F7580B" w:rsidRPr="006D7229">
        <w:rPr>
          <w:rFonts w:ascii="Georgia" w:hAnsi="Georgia" w:cs="Arial"/>
          <w:sz w:val="20"/>
          <w:szCs w:val="20"/>
          <w:rtl/>
        </w:rPr>
        <w:t xml:space="preserve"> </w:t>
      </w:r>
      <w:r w:rsidR="0017004D">
        <w:rPr>
          <w:rFonts w:ascii="Georgia" w:hAnsi="Georgia" w:cs="Arial"/>
          <w:sz w:val="20"/>
          <w:szCs w:val="20"/>
          <w:rtl/>
        </w:rPr>
        <w:br/>
      </w:r>
      <w:r w:rsidRPr="006D7229">
        <w:rPr>
          <w:rFonts w:ascii="Georgia" w:hAnsi="Georgia" w:cs="Arial"/>
          <w:sz w:val="20"/>
          <w:szCs w:val="20"/>
          <w:rtl/>
        </w:rPr>
        <w:t>ו-</w:t>
      </w:r>
      <w:r w:rsidR="00F7580B">
        <w:rPr>
          <w:rFonts w:ascii="Georgia" w:hAnsi="Georgia" w:cs="Arial"/>
          <w:sz w:val="20"/>
          <w:szCs w:val="20"/>
          <w:rtl/>
        </w:rPr>
        <w:t>20</w:t>
      </w:r>
      <w:r w:rsidR="00F7580B">
        <w:rPr>
          <w:rFonts w:ascii="Georgia" w:hAnsi="Georgia" w:cs="Arial" w:hint="cs"/>
          <w:sz w:val="20"/>
          <w:szCs w:val="20"/>
          <w:rtl/>
        </w:rPr>
        <w:t>14</w:t>
      </w:r>
      <w:r w:rsidR="00F7580B" w:rsidRPr="006D7229">
        <w:rPr>
          <w:rFonts w:ascii="Georgia" w:hAnsi="Georgia" w:cs="Arial"/>
          <w:sz w:val="20"/>
          <w:szCs w:val="20"/>
          <w:rtl/>
        </w:rPr>
        <w:t xml:space="preserve"> </w:t>
      </w:r>
      <w:r w:rsidRPr="006D7229">
        <w:rPr>
          <w:rFonts w:ascii="Georgia" w:hAnsi="Georgia" w:cs="Arial"/>
          <w:sz w:val="20"/>
          <w:szCs w:val="20"/>
          <w:rtl/>
        </w:rPr>
        <w:t>בסך של ____אלפי ש"ח, ______ אלפי ש"ח  ו- ___ אלפי ש"ח, בהתאמה, נזקף לדוח ה</w:t>
      </w:r>
      <w:r w:rsidR="00320765">
        <w:rPr>
          <w:rFonts w:ascii="Georgia" w:hAnsi="Georgia" w:cs="Arial"/>
          <w:sz w:val="20"/>
          <w:szCs w:val="20"/>
          <w:rtl/>
        </w:rPr>
        <w:t>רווח או הפסד</w:t>
      </w:r>
      <w:r w:rsidRPr="006D7229">
        <w:rPr>
          <w:rFonts w:ascii="Georgia" w:hAnsi="Georgia" w:cs="Arial"/>
          <w:sz w:val="20"/>
          <w:szCs w:val="20"/>
          <w:rtl/>
        </w:rPr>
        <w:t xml:space="preserve"> לשנים האמורות במסגרת "רווחים (הפסדים) אחרים".</w:t>
      </w:r>
    </w:p>
    <w:p w:rsidR="00541935" w:rsidRPr="006D7229" w:rsidRDefault="00541935" w:rsidP="00E869DC">
      <w:pPr>
        <w:ind w:left="2075"/>
        <w:rPr>
          <w:rFonts w:ascii="Georgia" w:hAnsi="Georgia" w:cs="Arial"/>
          <w:sz w:val="20"/>
          <w:szCs w:val="20"/>
          <w:rtl/>
        </w:rPr>
      </w:pPr>
    </w:p>
    <w:p w:rsidR="00581976" w:rsidRPr="002D6D96" w:rsidRDefault="002D6D96" w:rsidP="006E3A6D">
      <w:pPr>
        <w:ind w:left="2006" w:hanging="360"/>
        <w:outlineLvl w:val="1"/>
        <w:rPr>
          <w:rFonts w:ascii="Georgia" w:hAnsi="Georgia" w:cs="Arial"/>
          <w:noProof/>
          <w:sz w:val="20"/>
          <w:szCs w:val="20"/>
          <w:rtl/>
          <w:lang w:eastAsia="en-US"/>
        </w:rPr>
      </w:pPr>
      <w:r>
        <w:rPr>
          <w:rFonts w:ascii="Georgia" w:hAnsi="Georgia" w:cs="Arial" w:hint="cs"/>
          <w:noProof/>
          <w:sz w:val="20"/>
          <w:szCs w:val="20"/>
          <w:rtl/>
          <w:lang w:eastAsia="en-US"/>
        </w:rPr>
        <w:t>(ד)</w:t>
      </w:r>
      <w:r w:rsidR="006E3A6D" w:rsidRPr="002D6D96">
        <w:rPr>
          <w:rFonts w:ascii="Georgia" w:hAnsi="Georgia" w:cs="Arial"/>
          <w:noProof/>
          <w:sz w:val="20"/>
          <w:szCs w:val="20"/>
          <w:rtl/>
          <w:lang w:eastAsia="en-US"/>
        </w:rPr>
        <w:tab/>
      </w:r>
      <w:r w:rsidR="00581976" w:rsidRPr="002D6D96">
        <w:rPr>
          <w:rFonts w:ascii="Georgia" w:hAnsi="Georgia" w:cs="Arial"/>
          <w:noProof/>
          <w:sz w:val="20"/>
          <w:szCs w:val="20"/>
          <w:rtl/>
          <w:lang w:eastAsia="en-US"/>
        </w:rPr>
        <w:t>תקבולים על חשבון מניות שתנאי המרתם למניות טרם נקבעו</w:t>
      </w:r>
    </w:p>
    <w:p w:rsidR="00581976" w:rsidRPr="006D7229" w:rsidRDefault="00581976" w:rsidP="00581976">
      <w:pPr>
        <w:ind w:left="2006" w:hanging="360"/>
        <w:outlineLvl w:val="1"/>
        <w:rPr>
          <w:rFonts w:ascii="Georgia" w:hAnsi="Georgia" w:cs="Arial"/>
          <w:noProof/>
          <w:sz w:val="20"/>
          <w:szCs w:val="20"/>
          <w:rtl/>
          <w:lang w:eastAsia="en-US"/>
        </w:rPr>
      </w:pPr>
    </w:p>
    <w:p w:rsidR="00A50137" w:rsidRPr="006D7229" w:rsidRDefault="00581976" w:rsidP="00914895">
      <w:pPr>
        <w:tabs>
          <w:tab w:val="left" w:pos="2028"/>
        </w:tabs>
        <w:ind w:firstLine="2028"/>
        <w:rPr>
          <w:rFonts w:ascii="Georgia" w:hAnsi="Georgia" w:cs="Arial"/>
          <w:noProof/>
          <w:sz w:val="20"/>
          <w:szCs w:val="20"/>
          <w:rtl/>
          <w:lang w:eastAsia="en-US"/>
        </w:rPr>
      </w:pPr>
      <w:r w:rsidRPr="006D7229">
        <w:rPr>
          <w:rFonts w:ascii="Georgia" w:hAnsi="Georgia" w:cs="Arial"/>
          <w:noProof/>
          <w:sz w:val="20"/>
          <w:szCs w:val="20"/>
          <w:rtl/>
          <w:lang w:eastAsia="en-US"/>
        </w:rPr>
        <w:t>הסכומים האמורים אינם צמודים.</w:t>
      </w:r>
    </w:p>
    <w:p w:rsidR="00581976" w:rsidRPr="006D7229" w:rsidRDefault="00581976" w:rsidP="00581976">
      <w:pPr>
        <w:tabs>
          <w:tab w:val="left" w:pos="1224"/>
        </w:tabs>
        <w:rPr>
          <w:rFonts w:ascii="Georgia" w:hAnsi="Georgia" w:cs="Arial"/>
          <w:sz w:val="20"/>
          <w:szCs w:val="20"/>
          <w:rtl/>
        </w:rPr>
      </w:pPr>
    </w:p>
    <w:p w:rsidR="00647586" w:rsidRPr="00733D13" w:rsidRDefault="00991881" w:rsidP="00394434">
      <w:pPr>
        <w:ind w:left="1646" w:hanging="360"/>
        <w:outlineLvl w:val="1"/>
        <w:rPr>
          <w:rFonts w:ascii="Georgia" w:hAnsi="Georgia" w:cs="Arial"/>
          <w:noProof/>
          <w:sz w:val="20"/>
          <w:szCs w:val="20"/>
          <w:rtl/>
          <w:lang w:eastAsia="en-US"/>
        </w:rPr>
      </w:pPr>
      <w:r w:rsidRPr="00BB31A2">
        <w:rPr>
          <w:rFonts w:ascii="Georgia" w:hAnsi="Georgia" w:cs="Arial"/>
          <w:noProof/>
          <w:sz w:val="20"/>
          <w:szCs w:val="20"/>
          <w:rtl/>
          <w:lang w:eastAsia="en-US"/>
        </w:rPr>
        <w:t xml:space="preserve">2) </w:t>
      </w:r>
      <w:r w:rsidR="00733D13" w:rsidRPr="00BB31A2">
        <w:rPr>
          <w:rFonts w:ascii="Georgia" w:hAnsi="Georgia" w:cs="Arial" w:hint="cs"/>
          <w:noProof/>
          <w:sz w:val="20"/>
          <w:szCs w:val="20"/>
          <w:rtl/>
          <w:lang w:eastAsia="en-US"/>
        </w:rPr>
        <w:t xml:space="preserve">  </w:t>
      </w:r>
      <w:r w:rsidRPr="00BB31A2">
        <w:rPr>
          <w:rFonts w:ascii="Georgia" w:hAnsi="Georgia" w:cs="Arial"/>
          <w:noProof/>
          <w:sz w:val="20"/>
          <w:szCs w:val="20"/>
          <w:rtl/>
          <w:lang w:eastAsia="en-US"/>
        </w:rPr>
        <w:t xml:space="preserve">באשר לשעבודים להבטחת ההתחייבויות והגבלות שהוטלו בקשר אליהן - </w:t>
      </w:r>
      <w:r w:rsidR="00E261DB">
        <w:rPr>
          <w:rFonts w:ascii="Georgia" w:hAnsi="Georgia" w:cs="Arial"/>
          <w:noProof/>
          <w:sz w:val="20"/>
          <w:szCs w:val="20"/>
          <w:rtl/>
          <w:lang w:eastAsia="en-US"/>
        </w:rPr>
        <w:t>ראו</w:t>
      </w:r>
      <w:r w:rsidRPr="00BB31A2">
        <w:rPr>
          <w:rFonts w:ascii="Georgia" w:hAnsi="Georgia" w:cs="Arial"/>
          <w:noProof/>
          <w:sz w:val="20"/>
          <w:szCs w:val="20"/>
          <w:rtl/>
          <w:lang w:eastAsia="en-US"/>
        </w:rPr>
        <w:t xml:space="preserve"> ביאור </w:t>
      </w:r>
      <w:r w:rsidR="00394434" w:rsidRPr="00BB31A2">
        <w:rPr>
          <w:rFonts w:ascii="Georgia" w:hAnsi="Georgia" w:cs="Arial" w:hint="cs"/>
          <w:sz w:val="20"/>
          <w:szCs w:val="20"/>
          <w:shd w:val="clear" w:color="auto" w:fill="DBE5F1"/>
          <w:rtl/>
        </w:rPr>
        <w:t>3</w:t>
      </w:r>
      <w:r w:rsidR="00394434">
        <w:rPr>
          <w:rFonts w:ascii="Georgia" w:hAnsi="Georgia" w:cs="Arial" w:hint="cs"/>
          <w:sz w:val="20"/>
          <w:szCs w:val="20"/>
          <w:shd w:val="clear" w:color="auto" w:fill="DBE5F1"/>
          <w:rtl/>
        </w:rPr>
        <w:t>1</w:t>
      </w:r>
      <w:r w:rsidR="00394434" w:rsidRPr="00733D13">
        <w:rPr>
          <w:rFonts w:ascii="Georgia" w:hAnsi="Georgia" w:cs="Arial"/>
          <w:noProof/>
          <w:sz w:val="20"/>
          <w:szCs w:val="20"/>
          <w:rtl/>
          <w:lang w:eastAsia="en-US"/>
        </w:rPr>
        <w:t xml:space="preserve"> </w:t>
      </w:r>
      <w:r w:rsidRPr="00733D13">
        <w:rPr>
          <w:rFonts w:ascii="Georgia" w:hAnsi="Georgia" w:cs="Arial"/>
          <w:noProof/>
          <w:sz w:val="20"/>
          <w:szCs w:val="20"/>
          <w:rtl/>
          <w:lang w:eastAsia="en-US"/>
        </w:rPr>
        <w:t>לדוחות המאוחדים.</w:t>
      </w:r>
    </w:p>
    <w:p w:rsidR="00A50137" w:rsidRDefault="00A50137" w:rsidP="00A50137">
      <w:pPr>
        <w:tabs>
          <w:tab w:val="left" w:pos="993"/>
        </w:tabs>
        <w:spacing w:before="40"/>
        <w:ind w:right="57"/>
        <w:rPr>
          <w:rFonts w:ascii="Georgia" w:hAnsi="Georgia" w:cs="Arial"/>
          <w:b/>
          <w:bCs/>
          <w:noProof/>
          <w:color w:val="000000"/>
          <w:sz w:val="20"/>
          <w:szCs w:val="20"/>
          <w:rtl/>
          <w:lang w:eastAsia="en-US"/>
        </w:rPr>
      </w:pPr>
    </w:p>
    <w:p w:rsidR="002D6D96" w:rsidRDefault="002D6D96" w:rsidP="002D6D96">
      <w:pPr>
        <w:tabs>
          <w:tab w:val="left" w:pos="993"/>
          <w:tab w:val="left" w:pos="1285"/>
        </w:tabs>
        <w:spacing w:before="40"/>
        <w:ind w:right="57" w:firstLine="799"/>
        <w:rPr>
          <w:rFonts w:ascii="Georgia" w:hAnsi="Georgia" w:cs="Arial"/>
          <w:b/>
          <w:bCs/>
          <w:noProof/>
          <w:color w:val="000000"/>
          <w:sz w:val="20"/>
          <w:szCs w:val="20"/>
          <w:rtl/>
          <w:lang w:eastAsia="en-US"/>
        </w:rPr>
      </w:pPr>
      <w:r>
        <w:rPr>
          <w:rFonts w:ascii="Georgia" w:hAnsi="Georgia" w:cs="Arial" w:hint="cs"/>
          <w:b/>
          <w:bCs/>
          <w:noProof/>
          <w:color w:val="000000"/>
          <w:sz w:val="20"/>
          <w:szCs w:val="20"/>
          <w:rtl/>
          <w:lang w:eastAsia="en-US"/>
        </w:rPr>
        <w:t>ב.</w:t>
      </w:r>
      <w:r>
        <w:rPr>
          <w:rFonts w:ascii="Georgia" w:hAnsi="Georgia" w:cs="Arial"/>
          <w:b/>
          <w:bCs/>
          <w:noProof/>
          <w:color w:val="000000"/>
          <w:sz w:val="20"/>
          <w:szCs w:val="20"/>
          <w:rtl/>
          <w:lang w:eastAsia="en-US"/>
        </w:rPr>
        <w:tab/>
      </w:r>
      <w:r>
        <w:rPr>
          <w:rFonts w:ascii="Georgia" w:hAnsi="Georgia" w:cs="Arial" w:hint="cs"/>
          <w:b/>
          <w:bCs/>
          <w:noProof/>
          <w:color w:val="000000"/>
          <w:sz w:val="20"/>
          <w:szCs w:val="20"/>
          <w:rtl/>
          <w:lang w:eastAsia="en-US"/>
        </w:rPr>
        <w:tab/>
        <w:t>זכאים ויתרות זכות:</w:t>
      </w:r>
    </w:p>
    <w:tbl>
      <w:tblPr>
        <w:bidiVisual/>
        <w:tblW w:w="9925" w:type="dxa"/>
        <w:tblInd w:w="-511" w:type="dxa"/>
        <w:tblLook w:val="0000" w:firstRow="0" w:lastRow="0" w:firstColumn="0" w:lastColumn="0" w:noHBand="0" w:noVBand="0"/>
      </w:tblPr>
      <w:tblGrid>
        <w:gridCol w:w="4227"/>
        <w:gridCol w:w="1176"/>
        <w:gridCol w:w="14"/>
        <w:gridCol w:w="1022"/>
        <w:gridCol w:w="28"/>
        <w:gridCol w:w="1288"/>
        <w:gridCol w:w="1176"/>
        <w:gridCol w:w="994"/>
      </w:tblGrid>
      <w:tr w:rsidR="00D20F7F" w:rsidRPr="00394434" w:rsidTr="002D6D96">
        <w:tc>
          <w:tcPr>
            <w:tcW w:w="4227" w:type="dxa"/>
            <w:shd w:val="clear" w:color="auto" w:fill="auto"/>
            <w:vAlign w:val="bottom"/>
          </w:tcPr>
          <w:p w:rsidR="00D20F7F" w:rsidRPr="00394434" w:rsidRDefault="00D20F7F" w:rsidP="002947DC">
            <w:pPr>
              <w:rPr>
                <w:rFonts w:ascii="Georgia" w:hAnsi="Georgia" w:cs="Arial"/>
                <w:sz w:val="20"/>
                <w:szCs w:val="20"/>
                <w:rtl/>
              </w:rPr>
            </w:pPr>
          </w:p>
        </w:tc>
        <w:tc>
          <w:tcPr>
            <w:tcW w:w="5698" w:type="dxa"/>
            <w:gridSpan w:val="7"/>
            <w:vAlign w:val="bottom"/>
          </w:tcPr>
          <w:p w:rsidR="002C62B8" w:rsidRPr="00394434" w:rsidRDefault="00D20F7F" w:rsidP="00F7580B">
            <w:pPr>
              <w:pBdr>
                <w:bottom w:val="single" w:sz="4" w:space="1" w:color="auto"/>
              </w:pBdr>
              <w:spacing w:line="200" w:lineRule="exact"/>
              <w:jc w:val="center"/>
              <w:rPr>
                <w:rFonts w:ascii="Georgia" w:hAnsi="Georgia" w:cs="Arial"/>
                <w:b/>
                <w:bCs/>
                <w:sz w:val="20"/>
                <w:szCs w:val="20"/>
              </w:rPr>
            </w:pPr>
            <w:r w:rsidRPr="00394434">
              <w:rPr>
                <w:rFonts w:ascii="Georgia" w:hAnsi="Georgia" w:cs="Arial"/>
                <w:b/>
                <w:bCs/>
                <w:sz w:val="20"/>
                <w:szCs w:val="20"/>
                <w:rtl/>
              </w:rPr>
              <w:t xml:space="preserve">ליום 31 בדצמבר </w:t>
            </w:r>
            <w:r w:rsidR="00F7580B">
              <w:rPr>
                <w:rFonts w:ascii="Georgia" w:hAnsi="Georgia" w:cs="Arial" w:hint="cs"/>
                <w:b/>
                <w:bCs/>
                <w:sz w:val="20"/>
                <w:szCs w:val="20"/>
                <w:rtl/>
              </w:rPr>
              <w:t>2016</w:t>
            </w:r>
          </w:p>
        </w:tc>
      </w:tr>
      <w:tr w:rsidR="00D20F7F" w:rsidRPr="00394434" w:rsidTr="002D6D96">
        <w:tc>
          <w:tcPr>
            <w:tcW w:w="4227" w:type="dxa"/>
            <w:vAlign w:val="bottom"/>
          </w:tcPr>
          <w:p w:rsidR="00D20F7F" w:rsidRPr="00394434" w:rsidRDefault="00D20F7F" w:rsidP="002947DC">
            <w:pPr>
              <w:jc w:val="center"/>
              <w:rPr>
                <w:rFonts w:ascii="Georgia" w:hAnsi="Georgia" w:cs="Arial"/>
                <w:sz w:val="20"/>
                <w:szCs w:val="20"/>
                <w:rtl/>
              </w:rPr>
            </w:pPr>
          </w:p>
        </w:tc>
        <w:tc>
          <w:tcPr>
            <w:tcW w:w="1190" w:type="dxa"/>
            <w:gridSpan w:val="2"/>
            <w:vAlign w:val="bottom"/>
          </w:tcPr>
          <w:p w:rsidR="00D20F7F" w:rsidRPr="00394434" w:rsidRDefault="00D20F7F" w:rsidP="002947DC">
            <w:pPr>
              <w:pBdr>
                <w:bottom w:val="single" w:sz="4" w:space="1" w:color="auto"/>
              </w:pBdr>
              <w:suppressAutoHyphens/>
              <w:spacing w:line="220" w:lineRule="exact"/>
              <w:jc w:val="center"/>
              <w:rPr>
                <w:rFonts w:ascii="Georgia" w:hAnsi="Georgia" w:cs="Arial"/>
                <w:b/>
                <w:bCs/>
                <w:sz w:val="20"/>
                <w:szCs w:val="20"/>
                <w:rtl/>
              </w:rPr>
            </w:pPr>
            <w:r w:rsidRPr="00394434">
              <w:rPr>
                <w:rFonts w:ascii="Georgia" w:hAnsi="Georgia" w:cs="Arial"/>
                <w:b/>
                <w:bCs/>
                <w:sz w:val="20"/>
                <w:szCs w:val="20"/>
                <w:rtl/>
              </w:rPr>
              <w:t>שקל חדש לא צמוד</w:t>
            </w:r>
          </w:p>
        </w:tc>
        <w:tc>
          <w:tcPr>
            <w:tcW w:w="1022" w:type="dxa"/>
            <w:vAlign w:val="bottom"/>
          </w:tcPr>
          <w:p w:rsidR="00D20F7F" w:rsidRPr="00394434" w:rsidRDefault="00D20F7F" w:rsidP="002947DC">
            <w:pPr>
              <w:pBdr>
                <w:bottom w:val="single" w:sz="4" w:space="1" w:color="auto"/>
              </w:pBdr>
              <w:suppressAutoHyphens/>
              <w:spacing w:line="220" w:lineRule="exact"/>
              <w:jc w:val="center"/>
              <w:rPr>
                <w:rFonts w:ascii="Georgia" w:hAnsi="Georgia" w:cs="Arial"/>
                <w:b/>
                <w:bCs/>
                <w:sz w:val="20"/>
                <w:szCs w:val="20"/>
                <w:rtl/>
              </w:rPr>
            </w:pPr>
            <w:r w:rsidRPr="00394434">
              <w:rPr>
                <w:rFonts w:ascii="Georgia" w:hAnsi="Georgia" w:cs="Arial"/>
                <w:b/>
                <w:bCs/>
                <w:sz w:val="20"/>
                <w:szCs w:val="20"/>
                <w:rtl/>
              </w:rPr>
              <w:t>שקל חדש צמוד מדד</w:t>
            </w:r>
          </w:p>
        </w:tc>
        <w:tc>
          <w:tcPr>
            <w:tcW w:w="1316" w:type="dxa"/>
            <w:gridSpan w:val="2"/>
            <w:vAlign w:val="bottom"/>
          </w:tcPr>
          <w:p w:rsidR="00D20F7F" w:rsidRPr="00394434" w:rsidRDefault="00D20F7F" w:rsidP="002947DC">
            <w:pPr>
              <w:pBdr>
                <w:bottom w:val="single" w:sz="4" w:space="1" w:color="auto"/>
              </w:pBdr>
              <w:spacing w:line="200" w:lineRule="exact"/>
              <w:jc w:val="center"/>
              <w:rPr>
                <w:rFonts w:ascii="Georgia" w:hAnsi="Georgia" w:cs="Arial"/>
                <w:b/>
                <w:bCs/>
                <w:sz w:val="20"/>
                <w:szCs w:val="20"/>
              </w:rPr>
            </w:pPr>
            <w:r w:rsidRPr="00394434">
              <w:rPr>
                <w:rFonts w:ascii="Georgia" w:hAnsi="Georgia" w:cs="Arial"/>
                <w:b/>
                <w:bCs/>
                <w:sz w:val="20"/>
                <w:szCs w:val="20"/>
                <w:rtl/>
              </w:rPr>
              <w:t>צמוד לדולר או נקוב בדולר</w:t>
            </w:r>
          </w:p>
        </w:tc>
        <w:tc>
          <w:tcPr>
            <w:tcW w:w="1176" w:type="dxa"/>
            <w:vAlign w:val="bottom"/>
          </w:tcPr>
          <w:p w:rsidR="00D20F7F" w:rsidRPr="00394434" w:rsidRDefault="00D20F7F" w:rsidP="002947DC">
            <w:pPr>
              <w:pBdr>
                <w:bottom w:val="single" w:sz="4" w:space="1" w:color="auto"/>
              </w:pBdr>
              <w:spacing w:line="200" w:lineRule="exact"/>
              <w:jc w:val="center"/>
              <w:rPr>
                <w:rFonts w:ascii="Georgia" w:hAnsi="Georgia" w:cs="Arial"/>
                <w:b/>
                <w:bCs/>
                <w:sz w:val="20"/>
                <w:szCs w:val="20"/>
              </w:rPr>
            </w:pPr>
            <w:r w:rsidRPr="00394434">
              <w:rPr>
                <w:rFonts w:ascii="Georgia" w:hAnsi="Georgia" w:cs="Arial"/>
                <w:b/>
                <w:bCs/>
                <w:spacing w:val="-12"/>
                <w:sz w:val="20"/>
                <w:szCs w:val="20"/>
                <w:rtl/>
              </w:rPr>
              <w:t>צמוד או נקוב</w:t>
            </w:r>
            <w:r w:rsidRPr="00394434">
              <w:rPr>
                <w:rFonts w:ascii="Georgia" w:hAnsi="Georgia" w:cs="Arial"/>
                <w:b/>
                <w:bCs/>
                <w:sz w:val="20"/>
                <w:szCs w:val="20"/>
                <w:rtl/>
              </w:rPr>
              <w:t xml:space="preserve"> במטבעות אחרים</w:t>
            </w:r>
          </w:p>
        </w:tc>
        <w:tc>
          <w:tcPr>
            <w:tcW w:w="994" w:type="dxa"/>
            <w:vAlign w:val="bottom"/>
          </w:tcPr>
          <w:p w:rsidR="00D20F7F" w:rsidRPr="00394434" w:rsidRDefault="00D20F7F" w:rsidP="002947DC">
            <w:pPr>
              <w:pBdr>
                <w:bottom w:val="single" w:sz="4" w:space="1" w:color="auto"/>
              </w:pBdr>
              <w:spacing w:line="200" w:lineRule="exact"/>
              <w:jc w:val="center"/>
              <w:rPr>
                <w:rFonts w:ascii="Georgia" w:hAnsi="Georgia" w:cs="Arial"/>
                <w:b/>
                <w:bCs/>
                <w:sz w:val="20"/>
                <w:szCs w:val="20"/>
              </w:rPr>
            </w:pPr>
            <w:r w:rsidRPr="00394434">
              <w:rPr>
                <w:rFonts w:ascii="Georgia" w:hAnsi="Georgia" w:cs="Arial"/>
                <w:b/>
                <w:bCs/>
                <w:sz w:val="20"/>
                <w:szCs w:val="20"/>
                <w:rtl/>
              </w:rPr>
              <w:t>סך הכל</w:t>
            </w:r>
          </w:p>
        </w:tc>
      </w:tr>
      <w:tr w:rsidR="00D20F7F" w:rsidRPr="00394434" w:rsidTr="002D6D96">
        <w:tc>
          <w:tcPr>
            <w:tcW w:w="4227" w:type="dxa"/>
            <w:vAlign w:val="bottom"/>
          </w:tcPr>
          <w:p w:rsidR="00D20F7F" w:rsidRPr="00394434" w:rsidRDefault="00D20F7F" w:rsidP="002947DC">
            <w:pPr>
              <w:rPr>
                <w:rFonts w:ascii="Georgia" w:hAnsi="Georgia" w:cs="Arial"/>
                <w:sz w:val="20"/>
                <w:szCs w:val="20"/>
                <w:rtl/>
              </w:rPr>
            </w:pPr>
          </w:p>
        </w:tc>
        <w:tc>
          <w:tcPr>
            <w:tcW w:w="5698" w:type="dxa"/>
            <w:gridSpan w:val="7"/>
            <w:vAlign w:val="bottom"/>
          </w:tcPr>
          <w:p w:rsidR="00F620FD" w:rsidRPr="00394434" w:rsidRDefault="00D20F7F">
            <w:pPr>
              <w:pBdr>
                <w:bottom w:val="single" w:sz="4" w:space="1" w:color="auto"/>
              </w:pBdr>
              <w:spacing w:line="200" w:lineRule="exact"/>
              <w:jc w:val="center"/>
              <w:rPr>
                <w:rFonts w:ascii="Georgia" w:hAnsi="Georgia" w:cs="Arial"/>
                <w:b/>
                <w:bCs/>
                <w:sz w:val="20"/>
                <w:szCs w:val="20"/>
              </w:rPr>
            </w:pPr>
            <w:r w:rsidRPr="00394434">
              <w:rPr>
                <w:rFonts w:ascii="Georgia" w:hAnsi="Georgia" w:cs="Arial"/>
                <w:b/>
                <w:bCs/>
                <w:sz w:val="20"/>
                <w:szCs w:val="20"/>
                <w:rtl/>
              </w:rPr>
              <w:t xml:space="preserve">אלפי </w:t>
            </w:r>
            <w:r w:rsidR="00263B6C" w:rsidRPr="00394434">
              <w:rPr>
                <w:rFonts w:ascii="Georgia" w:hAnsi="Georgia" w:cs="Arial" w:hint="cs"/>
                <w:b/>
                <w:bCs/>
                <w:sz w:val="20"/>
                <w:szCs w:val="20"/>
                <w:rtl/>
              </w:rPr>
              <w:t>ש"ח</w:t>
            </w:r>
          </w:p>
        </w:tc>
      </w:tr>
      <w:tr w:rsidR="00DA70D2" w:rsidRPr="00394434" w:rsidTr="002D6D96">
        <w:tc>
          <w:tcPr>
            <w:tcW w:w="4227" w:type="dxa"/>
          </w:tcPr>
          <w:p w:rsidR="00DA70D2" w:rsidRPr="00394434" w:rsidRDefault="00991881" w:rsidP="007F56D0">
            <w:pPr>
              <w:tabs>
                <w:tab w:val="left" w:pos="996"/>
              </w:tabs>
              <w:rPr>
                <w:rFonts w:ascii="Georgia" w:hAnsi="Georgia" w:cs="Arial"/>
                <w:noProof/>
                <w:sz w:val="20"/>
                <w:szCs w:val="20"/>
                <w:rtl/>
                <w:lang w:eastAsia="en-US"/>
              </w:rPr>
            </w:pPr>
            <w:r w:rsidRPr="00394434">
              <w:rPr>
                <w:rFonts w:ascii="Georgia" w:hAnsi="Georgia" w:cs="Arial"/>
                <w:noProof/>
                <w:sz w:val="20"/>
                <w:szCs w:val="20"/>
                <w:rtl/>
                <w:lang w:eastAsia="en-US"/>
              </w:rPr>
              <w:t>ספקים</w:t>
            </w:r>
          </w:p>
        </w:tc>
        <w:tc>
          <w:tcPr>
            <w:tcW w:w="1176" w:type="dxa"/>
          </w:tcPr>
          <w:p w:rsidR="00DA70D2" w:rsidRPr="00394434" w:rsidRDefault="00DA70D2" w:rsidP="007F56D0">
            <w:pPr>
              <w:spacing w:line="200" w:lineRule="exact"/>
              <w:rPr>
                <w:rFonts w:ascii="Georgia" w:hAnsi="Georgia" w:cs="Arial"/>
                <w:sz w:val="20"/>
                <w:szCs w:val="20"/>
              </w:rPr>
            </w:pPr>
          </w:p>
        </w:tc>
        <w:tc>
          <w:tcPr>
            <w:tcW w:w="1064" w:type="dxa"/>
            <w:gridSpan w:val="3"/>
          </w:tcPr>
          <w:p w:rsidR="00DA70D2" w:rsidRPr="00394434" w:rsidRDefault="00DA70D2" w:rsidP="007F56D0">
            <w:pPr>
              <w:spacing w:line="200" w:lineRule="exact"/>
              <w:rPr>
                <w:rFonts w:ascii="Georgia" w:hAnsi="Georgia" w:cs="Arial"/>
                <w:sz w:val="20"/>
                <w:szCs w:val="20"/>
              </w:rPr>
            </w:pPr>
          </w:p>
        </w:tc>
        <w:tc>
          <w:tcPr>
            <w:tcW w:w="1288" w:type="dxa"/>
          </w:tcPr>
          <w:p w:rsidR="00DA70D2" w:rsidRPr="00394434" w:rsidRDefault="00DA70D2" w:rsidP="007F56D0">
            <w:pPr>
              <w:spacing w:line="200" w:lineRule="exact"/>
              <w:rPr>
                <w:rFonts w:ascii="Georgia" w:hAnsi="Georgia" w:cs="Arial"/>
                <w:sz w:val="20"/>
                <w:szCs w:val="20"/>
              </w:rPr>
            </w:pPr>
          </w:p>
        </w:tc>
        <w:tc>
          <w:tcPr>
            <w:tcW w:w="1176" w:type="dxa"/>
          </w:tcPr>
          <w:p w:rsidR="00DA70D2" w:rsidRPr="00394434" w:rsidRDefault="00DA70D2" w:rsidP="007F56D0">
            <w:pPr>
              <w:spacing w:line="200" w:lineRule="exact"/>
              <w:rPr>
                <w:rFonts w:ascii="Georgia" w:hAnsi="Georgia" w:cs="Arial"/>
                <w:sz w:val="20"/>
                <w:szCs w:val="20"/>
              </w:rPr>
            </w:pPr>
          </w:p>
        </w:tc>
        <w:tc>
          <w:tcPr>
            <w:tcW w:w="994" w:type="dxa"/>
          </w:tcPr>
          <w:p w:rsidR="00DA70D2" w:rsidRPr="00394434" w:rsidRDefault="00DA70D2" w:rsidP="007F56D0">
            <w:pPr>
              <w:spacing w:line="200" w:lineRule="exact"/>
              <w:rPr>
                <w:rFonts w:ascii="Georgia" w:hAnsi="Georgia" w:cs="Arial"/>
                <w:sz w:val="20"/>
                <w:szCs w:val="20"/>
              </w:rPr>
            </w:pPr>
          </w:p>
        </w:tc>
      </w:tr>
      <w:tr w:rsidR="003E042C" w:rsidRPr="00394434" w:rsidTr="002D6D96">
        <w:tc>
          <w:tcPr>
            <w:tcW w:w="4227" w:type="dxa"/>
          </w:tcPr>
          <w:p w:rsidR="003E042C" w:rsidRPr="00394434" w:rsidRDefault="00991881" w:rsidP="007F56D0">
            <w:pPr>
              <w:tabs>
                <w:tab w:val="left" w:pos="996"/>
              </w:tabs>
              <w:rPr>
                <w:rFonts w:ascii="Georgia" w:hAnsi="Georgia" w:cs="Arial"/>
                <w:noProof/>
                <w:sz w:val="20"/>
                <w:szCs w:val="20"/>
                <w:rtl/>
                <w:lang w:eastAsia="en-US"/>
              </w:rPr>
            </w:pPr>
            <w:r w:rsidRPr="00394434">
              <w:rPr>
                <w:rFonts w:ascii="Georgia" w:hAnsi="Georgia" w:cs="Arial"/>
                <w:noProof/>
                <w:sz w:val="20"/>
                <w:szCs w:val="20"/>
                <w:rtl/>
                <w:lang w:eastAsia="en-US"/>
              </w:rPr>
              <w:t>זכאים - מס הכנסה</w:t>
            </w:r>
          </w:p>
        </w:tc>
        <w:tc>
          <w:tcPr>
            <w:tcW w:w="1176" w:type="dxa"/>
          </w:tcPr>
          <w:p w:rsidR="003E042C" w:rsidRPr="00394434" w:rsidRDefault="003E042C" w:rsidP="007F56D0">
            <w:pPr>
              <w:spacing w:line="200" w:lineRule="exact"/>
              <w:rPr>
                <w:rFonts w:ascii="Georgia" w:hAnsi="Georgia" w:cs="Arial"/>
                <w:sz w:val="20"/>
                <w:szCs w:val="20"/>
              </w:rPr>
            </w:pPr>
          </w:p>
        </w:tc>
        <w:tc>
          <w:tcPr>
            <w:tcW w:w="1064" w:type="dxa"/>
            <w:gridSpan w:val="3"/>
          </w:tcPr>
          <w:p w:rsidR="003E042C" w:rsidRPr="00394434" w:rsidRDefault="003E042C" w:rsidP="007F56D0">
            <w:pPr>
              <w:spacing w:line="200" w:lineRule="exact"/>
              <w:rPr>
                <w:rFonts w:ascii="Georgia" w:hAnsi="Georgia" w:cs="Arial"/>
                <w:sz w:val="20"/>
                <w:szCs w:val="20"/>
              </w:rPr>
            </w:pPr>
          </w:p>
        </w:tc>
        <w:tc>
          <w:tcPr>
            <w:tcW w:w="1288" w:type="dxa"/>
          </w:tcPr>
          <w:p w:rsidR="003E042C" w:rsidRPr="00394434" w:rsidRDefault="003E042C" w:rsidP="007F56D0">
            <w:pPr>
              <w:spacing w:line="200" w:lineRule="exact"/>
              <w:rPr>
                <w:rFonts w:ascii="Georgia" w:hAnsi="Georgia" w:cs="Arial"/>
                <w:sz w:val="20"/>
                <w:szCs w:val="20"/>
              </w:rPr>
            </w:pPr>
          </w:p>
        </w:tc>
        <w:tc>
          <w:tcPr>
            <w:tcW w:w="1176" w:type="dxa"/>
          </w:tcPr>
          <w:p w:rsidR="003E042C" w:rsidRPr="00394434" w:rsidRDefault="003E042C" w:rsidP="007F56D0">
            <w:pPr>
              <w:spacing w:line="200" w:lineRule="exact"/>
              <w:rPr>
                <w:rFonts w:ascii="Georgia" w:hAnsi="Georgia" w:cs="Arial"/>
                <w:sz w:val="20"/>
                <w:szCs w:val="20"/>
              </w:rPr>
            </w:pPr>
          </w:p>
        </w:tc>
        <w:tc>
          <w:tcPr>
            <w:tcW w:w="994" w:type="dxa"/>
          </w:tcPr>
          <w:p w:rsidR="003E042C" w:rsidRPr="00394434" w:rsidRDefault="003E042C" w:rsidP="007F56D0">
            <w:pPr>
              <w:spacing w:line="200" w:lineRule="exact"/>
              <w:rPr>
                <w:rFonts w:ascii="Georgia" w:hAnsi="Georgia" w:cs="Arial"/>
                <w:sz w:val="20"/>
                <w:szCs w:val="20"/>
              </w:rPr>
            </w:pPr>
          </w:p>
        </w:tc>
      </w:tr>
      <w:tr w:rsidR="00B14C62" w:rsidRPr="00394434" w:rsidTr="002D6D96">
        <w:tc>
          <w:tcPr>
            <w:tcW w:w="4227" w:type="dxa"/>
          </w:tcPr>
          <w:p w:rsidR="00B14C62" w:rsidRPr="00394434" w:rsidRDefault="00B14C62" w:rsidP="007F56D0">
            <w:pPr>
              <w:tabs>
                <w:tab w:val="left" w:pos="996"/>
              </w:tabs>
              <w:rPr>
                <w:rFonts w:ascii="Georgia" w:hAnsi="Georgia" w:cs="Arial"/>
                <w:noProof/>
                <w:sz w:val="20"/>
                <w:szCs w:val="20"/>
                <w:rtl/>
                <w:lang w:eastAsia="en-US"/>
              </w:rPr>
            </w:pPr>
            <w:r w:rsidRPr="00394434">
              <w:rPr>
                <w:rFonts w:ascii="Georgia" w:hAnsi="Georgia" w:cs="Arial"/>
                <w:noProof/>
                <w:sz w:val="20"/>
                <w:szCs w:val="20"/>
                <w:rtl/>
                <w:lang w:eastAsia="en-US"/>
              </w:rPr>
              <w:t>זכאים ויתרות זכות אחרים:</w:t>
            </w:r>
          </w:p>
        </w:tc>
        <w:tc>
          <w:tcPr>
            <w:tcW w:w="1176" w:type="dxa"/>
          </w:tcPr>
          <w:p w:rsidR="00B14C62" w:rsidRPr="00394434" w:rsidRDefault="00B14C62" w:rsidP="007F56D0">
            <w:pPr>
              <w:spacing w:line="200" w:lineRule="exact"/>
              <w:rPr>
                <w:rFonts w:ascii="Georgia" w:hAnsi="Georgia" w:cs="Arial"/>
                <w:sz w:val="20"/>
                <w:szCs w:val="20"/>
              </w:rPr>
            </w:pPr>
          </w:p>
        </w:tc>
        <w:tc>
          <w:tcPr>
            <w:tcW w:w="1064" w:type="dxa"/>
            <w:gridSpan w:val="3"/>
          </w:tcPr>
          <w:p w:rsidR="00B14C62" w:rsidRPr="00394434" w:rsidRDefault="00B14C62" w:rsidP="007F56D0">
            <w:pPr>
              <w:spacing w:line="200" w:lineRule="exact"/>
              <w:rPr>
                <w:rFonts w:ascii="Georgia" w:hAnsi="Georgia" w:cs="Arial"/>
                <w:sz w:val="20"/>
                <w:szCs w:val="20"/>
              </w:rPr>
            </w:pPr>
          </w:p>
        </w:tc>
        <w:tc>
          <w:tcPr>
            <w:tcW w:w="1288" w:type="dxa"/>
          </w:tcPr>
          <w:p w:rsidR="00B14C62" w:rsidRPr="00394434" w:rsidRDefault="00B14C62" w:rsidP="007F56D0">
            <w:pPr>
              <w:spacing w:line="200" w:lineRule="exact"/>
              <w:rPr>
                <w:rFonts w:ascii="Georgia" w:hAnsi="Georgia" w:cs="Arial"/>
                <w:sz w:val="20"/>
                <w:szCs w:val="20"/>
              </w:rPr>
            </w:pPr>
          </w:p>
        </w:tc>
        <w:tc>
          <w:tcPr>
            <w:tcW w:w="1176" w:type="dxa"/>
          </w:tcPr>
          <w:p w:rsidR="00B14C62" w:rsidRPr="00394434" w:rsidRDefault="00B14C62" w:rsidP="007F56D0">
            <w:pPr>
              <w:spacing w:line="200" w:lineRule="exact"/>
              <w:rPr>
                <w:rFonts w:ascii="Georgia" w:hAnsi="Georgia" w:cs="Arial"/>
                <w:sz w:val="20"/>
                <w:szCs w:val="20"/>
                <w:rtl/>
              </w:rPr>
            </w:pPr>
          </w:p>
        </w:tc>
        <w:tc>
          <w:tcPr>
            <w:tcW w:w="994" w:type="dxa"/>
          </w:tcPr>
          <w:p w:rsidR="00B14C62" w:rsidRPr="00394434" w:rsidRDefault="00B14C62"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B14C62">
            <w:pPr>
              <w:tabs>
                <w:tab w:val="left" w:pos="996"/>
              </w:tabs>
              <w:ind w:firstLine="168"/>
              <w:rPr>
                <w:rFonts w:ascii="Georgia" w:hAnsi="Georgia" w:cs="Arial"/>
                <w:noProof/>
                <w:sz w:val="20"/>
                <w:szCs w:val="20"/>
                <w:rtl/>
                <w:lang w:eastAsia="en-US"/>
              </w:rPr>
            </w:pPr>
            <w:r w:rsidRPr="00394434">
              <w:rPr>
                <w:rFonts w:ascii="Georgia" w:hAnsi="Georgia" w:cs="Arial"/>
                <w:noProof/>
                <w:sz w:val="20"/>
                <w:szCs w:val="20"/>
                <w:rtl/>
                <w:lang w:eastAsia="en-US"/>
              </w:rPr>
              <w:t xml:space="preserve">שכר עובדים והוצאות נלוות, לרבות </w:t>
            </w:r>
            <w:r w:rsidRPr="00394434">
              <w:rPr>
                <w:rFonts w:ascii="Georgia" w:hAnsi="Georgia" w:cs="Arial"/>
                <w:sz w:val="20"/>
                <w:szCs w:val="20"/>
                <w:rtl/>
              </w:rPr>
              <w:t xml:space="preserve">ביטוח </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tl/>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tabs>
                <w:tab w:val="left" w:pos="996"/>
              </w:tabs>
              <w:ind w:firstLine="459"/>
              <w:rPr>
                <w:rFonts w:ascii="Georgia" w:hAnsi="Georgia" w:cs="Arial"/>
                <w:noProof/>
                <w:sz w:val="20"/>
                <w:szCs w:val="20"/>
                <w:rtl/>
                <w:lang w:eastAsia="en-US"/>
              </w:rPr>
            </w:pPr>
            <w:r w:rsidRPr="00394434">
              <w:rPr>
                <w:rFonts w:ascii="Georgia" w:hAnsi="Georgia" w:cs="Arial"/>
                <w:sz w:val="20"/>
                <w:szCs w:val="20"/>
                <w:rtl/>
              </w:rPr>
              <w:t>לאומי ומסים נוספים</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מוסדות</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 xml:space="preserve">הוצאות לשלם </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 xml:space="preserve">בעלי עניין </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רווחים שטרם מומשו</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הכנסות מראש</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מקדמות מלקוחות</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7F56D0" w:rsidRPr="00394434" w:rsidTr="002D6D96">
        <w:tc>
          <w:tcPr>
            <w:tcW w:w="4227" w:type="dxa"/>
          </w:tcPr>
          <w:p w:rsidR="007F56D0" w:rsidRPr="00394434" w:rsidRDefault="00991881" w:rsidP="00FD0678">
            <w:pPr>
              <w:ind w:left="405" w:hanging="284"/>
              <w:rPr>
                <w:rFonts w:ascii="Georgia" w:hAnsi="Georgia" w:cs="Arial"/>
                <w:sz w:val="20"/>
                <w:szCs w:val="20"/>
                <w:rtl/>
              </w:rPr>
            </w:pPr>
            <w:r w:rsidRPr="00394434">
              <w:rPr>
                <w:rFonts w:ascii="Georgia" w:hAnsi="Georgia" w:cs="Arial"/>
                <w:sz w:val="20"/>
                <w:szCs w:val="20"/>
                <w:rtl/>
              </w:rPr>
              <w:t>סכומים המגיעים לצדדים קשורים (</w:t>
            </w:r>
            <w:r w:rsidR="00E261DB">
              <w:rPr>
                <w:rFonts w:ascii="Georgia" w:hAnsi="Georgia" w:cs="Arial"/>
                <w:sz w:val="20"/>
                <w:szCs w:val="20"/>
                <w:rtl/>
              </w:rPr>
              <w:t>ראו</w:t>
            </w:r>
            <w:r w:rsidRPr="00394434">
              <w:rPr>
                <w:rFonts w:ascii="Georgia" w:hAnsi="Georgia" w:cs="Arial"/>
                <w:sz w:val="20"/>
                <w:szCs w:val="20"/>
                <w:rtl/>
              </w:rPr>
              <w:t xml:space="preserve"> ביאור </w:t>
            </w:r>
            <w:r w:rsidR="001F39B5" w:rsidRPr="00394434">
              <w:rPr>
                <w:rFonts w:ascii="Georgia" w:hAnsi="Georgia" w:cs="Arial" w:hint="cs"/>
                <w:sz w:val="20"/>
                <w:szCs w:val="20"/>
                <w:shd w:val="clear" w:color="auto" w:fill="DBE5F1"/>
                <w:rtl/>
              </w:rPr>
              <w:t>37</w:t>
            </w:r>
            <w:r w:rsidR="001F39B5" w:rsidRPr="00394434">
              <w:rPr>
                <w:rFonts w:ascii="Georgia" w:hAnsi="Georgia" w:cs="Arial"/>
                <w:sz w:val="20"/>
                <w:szCs w:val="20"/>
                <w:rtl/>
              </w:rPr>
              <w:t xml:space="preserve"> </w:t>
            </w:r>
            <w:r w:rsidRPr="00394434">
              <w:rPr>
                <w:rFonts w:ascii="Georgia" w:hAnsi="Georgia" w:cs="Arial"/>
                <w:sz w:val="20"/>
                <w:szCs w:val="20"/>
                <w:rtl/>
              </w:rPr>
              <w:t>לדוחות המאוחדים)</w:t>
            </w:r>
            <w:r w:rsidRPr="00394434">
              <w:rPr>
                <w:rStyle w:val="a"/>
                <w:rFonts w:ascii="Georgia" w:hAnsi="Georgia"/>
                <w:b/>
                <w:noProof/>
                <w:sz w:val="20"/>
                <w:szCs w:val="20"/>
                <w:u w:val="none"/>
                <w:rtl/>
                <w:lang w:eastAsia="en-US"/>
              </w:rPr>
              <w:t xml:space="preserve"> </w:t>
            </w:r>
          </w:p>
        </w:tc>
        <w:tc>
          <w:tcPr>
            <w:tcW w:w="1176" w:type="dxa"/>
          </w:tcPr>
          <w:p w:rsidR="007F56D0" w:rsidRPr="00394434" w:rsidRDefault="007F56D0" w:rsidP="007F56D0">
            <w:pPr>
              <w:spacing w:line="200" w:lineRule="exact"/>
              <w:rPr>
                <w:rFonts w:ascii="Georgia" w:hAnsi="Georgia" w:cs="Arial"/>
                <w:sz w:val="20"/>
                <w:szCs w:val="20"/>
              </w:rPr>
            </w:pPr>
          </w:p>
        </w:tc>
        <w:tc>
          <w:tcPr>
            <w:tcW w:w="1064" w:type="dxa"/>
            <w:gridSpan w:val="3"/>
          </w:tcPr>
          <w:p w:rsidR="007F56D0" w:rsidRPr="00394434" w:rsidRDefault="007F56D0" w:rsidP="007F56D0">
            <w:pPr>
              <w:spacing w:line="200" w:lineRule="exact"/>
              <w:rPr>
                <w:rFonts w:ascii="Georgia" w:hAnsi="Georgia" w:cs="Arial"/>
                <w:sz w:val="20"/>
                <w:szCs w:val="20"/>
              </w:rPr>
            </w:pPr>
          </w:p>
        </w:tc>
        <w:tc>
          <w:tcPr>
            <w:tcW w:w="1288" w:type="dxa"/>
          </w:tcPr>
          <w:p w:rsidR="007F56D0" w:rsidRPr="00394434" w:rsidRDefault="007F56D0" w:rsidP="007F56D0">
            <w:pPr>
              <w:spacing w:line="200" w:lineRule="exact"/>
              <w:rPr>
                <w:rFonts w:ascii="Georgia" w:hAnsi="Georgia" w:cs="Arial"/>
                <w:sz w:val="20"/>
                <w:szCs w:val="20"/>
              </w:rPr>
            </w:pPr>
          </w:p>
        </w:tc>
        <w:tc>
          <w:tcPr>
            <w:tcW w:w="1176" w:type="dxa"/>
          </w:tcPr>
          <w:p w:rsidR="007F56D0" w:rsidRPr="00394434" w:rsidRDefault="007F56D0" w:rsidP="007F56D0">
            <w:pPr>
              <w:spacing w:line="200" w:lineRule="exact"/>
              <w:rPr>
                <w:rFonts w:ascii="Georgia" w:hAnsi="Georgia" w:cs="Arial"/>
                <w:sz w:val="20"/>
                <w:szCs w:val="20"/>
              </w:rPr>
            </w:pPr>
          </w:p>
        </w:tc>
        <w:tc>
          <w:tcPr>
            <w:tcW w:w="994" w:type="dxa"/>
          </w:tcPr>
          <w:p w:rsidR="007F56D0" w:rsidRPr="00394434" w:rsidRDefault="007F56D0" w:rsidP="007F56D0">
            <w:pPr>
              <w:spacing w:line="200" w:lineRule="exact"/>
              <w:rPr>
                <w:rFonts w:ascii="Georgia" w:hAnsi="Georgia" w:cs="Arial"/>
                <w:sz w:val="20"/>
                <w:szCs w:val="20"/>
              </w:rPr>
            </w:pPr>
          </w:p>
        </w:tc>
      </w:tr>
      <w:tr w:rsidR="00E869DC" w:rsidRPr="00394434" w:rsidTr="002D6D96">
        <w:tc>
          <w:tcPr>
            <w:tcW w:w="4227" w:type="dxa"/>
          </w:tcPr>
          <w:p w:rsidR="00E869DC" w:rsidRPr="00394434" w:rsidRDefault="00E869DC" w:rsidP="006E3A6D">
            <w:pPr>
              <w:ind w:firstLine="175"/>
              <w:rPr>
                <w:rFonts w:ascii="Georgia" w:hAnsi="Georgia" w:cs="Arial"/>
                <w:noProof/>
                <w:sz w:val="20"/>
                <w:szCs w:val="20"/>
                <w:rtl/>
                <w:lang w:eastAsia="en-US"/>
              </w:rPr>
            </w:pPr>
            <w:r w:rsidRPr="00394434">
              <w:rPr>
                <w:rFonts w:ascii="Georgia" w:hAnsi="Georgia" w:cs="Arial"/>
                <w:noProof/>
                <w:sz w:val="20"/>
                <w:szCs w:val="20"/>
                <w:rtl/>
                <w:lang w:eastAsia="en-US"/>
              </w:rPr>
              <w:t>אחרים</w:t>
            </w:r>
          </w:p>
        </w:tc>
        <w:tc>
          <w:tcPr>
            <w:tcW w:w="1176" w:type="dxa"/>
            <w:vAlign w:val="bottom"/>
          </w:tcPr>
          <w:p w:rsidR="00E869DC" w:rsidRPr="00394434" w:rsidRDefault="00E869DC" w:rsidP="005B3475">
            <w:pPr>
              <w:pBdr>
                <w:bottom w:val="single" w:sz="4" w:space="1" w:color="auto"/>
              </w:pBdr>
              <w:tabs>
                <w:tab w:val="decimal" w:pos="91"/>
              </w:tabs>
              <w:rPr>
                <w:rFonts w:ascii="Georgia" w:hAnsi="Georgia" w:cs="Arial"/>
                <w:noProof/>
                <w:sz w:val="20"/>
                <w:szCs w:val="20"/>
                <w:rtl/>
                <w:lang w:eastAsia="en-US"/>
              </w:rPr>
            </w:pPr>
          </w:p>
        </w:tc>
        <w:tc>
          <w:tcPr>
            <w:tcW w:w="1064" w:type="dxa"/>
            <w:gridSpan w:val="3"/>
            <w:vAlign w:val="bottom"/>
          </w:tcPr>
          <w:p w:rsidR="00E869DC" w:rsidRPr="00394434" w:rsidRDefault="00E869DC" w:rsidP="005B3475">
            <w:pPr>
              <w:pBdr>
                <w:bottom w:val="single" w:sz="4" w:space="1" w:color="auto"/>
              </w:pBdr>
              <w:tabs>
                <w:tab w:val="decimal" w:pos="91"/>
              </w:tabs>
              <w:rPr>
                <w:rFonts w:ascii="Georgia" w:hAnsi="Georgia" w:cs="Arial"/>
                <w:noProof/>
                <w:sz w:val="20"/>
                <w:szCs w:val="20"/>
                <w:rtl/>
                <w:lang w:eastAsia="en-US"/>
              </w:rPr>
            </w:pPr>
          </w:p>
        </w:tc>
        <w:tc>
          <w:tcPr>
            <w:tcW w:w="1288" w:type="dxa"/>
            <w:vAlign w:val="bottom"/>
          </w:tcPr>
          <w:p w:rsidR="00E869DC" w:rsidRPr="00394434" w:rsidRDefault="00E869DC" w:rsidP="005B3475">
            <w:pPr>
              <w:pBdr>
                <w:bottom w:val="single" w:sz="4" w:space="1" w:color="auto"/>
              </w:pBdr>
              <w:tabs>
                <w:tab w:val="decimal" w:pos="91"/>
              </w:tabs>
              <w:rPr>
                <w:rFonts w:ascii="Georgia" w:hAnsi="Georgia" w:cs="Arial"/>
                <w:noProof/>
                <w:sz w:val="20"/>
                <w:szCs w:val="20"/>
                <w:rtl/>
                <w:lang w:eastAsia="en-US"/>
              </w:rPr>
            </w:pPr>
          </w:p>
        </w:tc>
        <w:tc>
          <w:tcPr>
            <w:tcW w:w="1176" w:type="dxa"/>
            <w:vAlign w:val="bottom"/>
          </w:tcPr>
          <w:p w:rsidR="00E869DC" w:rsidRPr="00394434" w:rsidRDefault="00E869DC" w:rsidP="005B3475">
            <w:pPr>
              <w:pBdr>
                <w:bottom w:val="single" w:sz="4" w:space="1" w:color="auto"/>
              </w:pBdr>
              <w:tabs>
                <w:tab w:val="decimal" w:pos="91"/>
              </w:tabs>
              <w:rPr>
                <w:rFonts w:ascii="Georgia" w:hAnsi="Georgia" w:cs="Arial"/>
                <w:noProof/>
                <w:sz w:val="20"/>
                <w:szCs w:val="20"/>
                <w:rtl/>
                <w:lang w:eastAsia="en-US"/>
              </w:rPr>
            </w:pPr>
          </w:p>
        </w:tc>
        <w:tc>
          <w:tcPr>
            <w:tcW w:w="994" w:type="dxa"/>
            <w:vAlign w:val="bottom"/>
          </w:tcPr>
          <w:p w:rsidR="00E869DC" w:rsidRPr="00394434" w:rsidRDefault="00E869DC" w:rsidP="005B3475">
            <w:pPr>
              <w:pBdr>
                <w:bottom w:val="single" w:sz="4" w:space="1" w:color="auto"/>
              </w:pBdr>
              <w:tabs>
                <w:tab w:val="decimal" w:pos="91"/>
              </w:tabs>
              <w:rPr>
                <w:rFonts w:ascii="Georgia" w:hAnsi="Georgia" w:cs="Arial"/>
                <w:noProof/>
                <w:sz w:val="20"/>
                <w:szCs w:val="20"/>
                <w:rtl/>
                <w:lang w:eastAsia="en-US"/>
              </w:rPr>
            </w:pPr>
          </w:p>
        </w:tc>
      </w:tr>
      <w:tr w:rsidR="00E869DC" w:rsidRPr="00394434" w:rsidTr="002D6D96">
        <w:tc>
          <w:tcPr>
            <w:tcW w:w="4227" w:type="dxa"/>
          </w:tcPr>
          <w:p w:rsidR="00E869DC" w:rsidRPr="00394434" w:rsidRDefault="00E869DC" w:rsidP="006E3A6D">
            <w:pPr>
              <w:ind w:firstLine="175"/>
              <w:rPr>
                <w:rFonts w:ascii="Georgia" w:hAnsi="Georgia" w:cs="Arial"/>
                <w:noProof/>
                <w:sz w:val="20"/>
                <w:szCs w:val="20"/>
                <w:rtl/>
                <w:lang w:eastAsia="en-US"/>
              </w:rPr>
            </w:pPr>
          </w:p>
        </w:tc>
        <w:tc>
          <w:tcPr>
            <w:tcW w:w="1176" w:type="dxa"/>
            <w:vAlign w:val="bottom"/>
          </w:tcPr>
          <w:p w:rsidR="00E869DC" w:rsidRPr="00394434" w:rsidRDefault="00E869DC" w:rsidP="005B3475">
            <w:pPr>
              <w:pBdr>
                <w:bottom w:val="double" w:sz="4" w:space="1" w:color="auto"/>
              </w:pBdr>
              <w:tabs>
                <w:tab w:val="decimal" w:pos="91"/>
              </w:tabs>
              <w:rPr>
                <w:rFonts w:ascii="Georgia" w:hAnsi="Georgia" w:cs="Arial"/>
                <w:noProof/>
                <w:sz w:val="20"/>
                <w:szCs w:val="20"/>
                <w:rtl/>
                <w:lang w:eastAsia="en-US"/>
              </w:rPr>
            </w:pPr>
          </w:p>
        </w:tc>
        <w:tc>
          <w:tcPr>
            <w:tcW w:w="1064" w:type="dxa"/>
            <w:gridSpan w:val="3"/>
            <w:vAlign w:val="bottom"/>
          </w:tcPr>
          <w:p w:rsidR="00E869DC" w:rsidRPr="00394434" w:rsidRDefault="00E869DC" w:rsidP="005B3475">
            <w:pPr>
              <w:pBdr>
                <w:bottom w:val="double" w:sz="4" w:space="1" w:color="auto"/>
              </w:pBdr>
              <w:tabs>
                <w:tab w:val="decimal" w:pos="91"/>
              </w:tabs>
              <w:rPr>
                <w:rFonts w:ascii="Georgia" w:hAnsi="Georgia" w:cs="Arial"/>
                <w:noProof/>
                <w:sz w:val="20"/>
                <w:szCs w:val="20"/>
                <w:rtl/>
                <w:lang w:eastAsia="en-US"/>
              </w:rPr>
            </w:pPr>
          </w:p>
        </w:tc>
        <w:tc>
          <w:tcPr>
            <w:tcW w:w="1288" w:type="dxa"/>
            <w:vAlign w:val="bottom"/>
          </w:tcPr>
          <w:p w:rsidR="00E869DC" w:rsidRPr="00394434" w:rsidRDefault="00E869DC" w:rsidP="005B3475">
            <w:pPr>
              <w:pBdr>
                <w:bottom w:val="double" w:sz="4" w:space="1" w:color="auto"/>
              </w:pBdr>
              <w:tabs>
                <w:tab w:val="decimal" w:pos="91"/>
              </w:tabs>
              <w:rPr>
                <w:rFonts w:ascii="Georgia" w:hAnsi="Georgia" w:cs="Arial"/>
                <w:noProof/>
                <w:sz w:val="20"/>
                <w:szCs w:val="20"/>
                <w:rtl/>
                <w:lang w:eastAsia="en-US"/>
              </w:rPr>
            </w:pPr>
          </w:p>
        </w:tc>
        <w:tc>
          <w:tcPr>
            <w:tcW w:w="1176" w:type="dxa"/>
            <w:vAlign w:val="bottom"/>
          </w:tcPr>
          <w:p w:rsidR="00E869DC" w:rsidRPr="00394434" w:rsidRDefault="00E869DC" w:rsidP="005B3475">
            <w:pPr>
              <w:pBdr>
                <w:bottom w:val="double" w:sz="4" w:space="1" w:color="auto"/>
              </w:pBdr>
              <w:tabs>
                <w:tab w:val="decimal" w:pos="91"/>
              </w:tabs>
              <w:rPr>
                <w:rFonts w:ascii="Georgia" w:hAnsi="Georgia" w:cs="Arial"/>
                <w:noProof/>
                <w:sz w:val="20"/>
                <w:szCs w:val="20"/>
                <w:rtl/>
                <w:lang w:eastAsia="en-US"/>
              </w:rPr>
            </w:pPr>
          </w:p>
        </w:tc>
        <w:tc>
          <w:tcPr>
            <w:tcW w:w="994" w:type="dxa"/>
            <w:vAlign w:val="bottom"/>
          </w:tcPr>
          <w:p w:rsidR="00E869DC" w:rsidRPr="00394434" w:rsidRDefault="00E869DC" w:rsidP="005B3475">
            <w:pPr>
              <w:pBdr>
                <w:bottom w:val="double" w:sz="4" w:space="1" w:color="auto"/>
              </w:pBdr>
              <w:tabs>
                <w:tab w:val="decimal" w:pos="91"/>
              </w:tabs>
              <w:rPr>
                <w:rFonts w:ascii="Georgia" w:hAnsi="Georgia" w:cs="Arial"/>
                <w:noProof/>
                <w:sz w:val="20"/>
                <w:szCs w:val="20"/>
                <w:rtl/>
                <w:lang w:eastAsia="en-US"/>
              </w:rPr>
            </w:pPr>
          </w:p>
        </w:tc>
      </w:tr>
    </w:tbl>
    <w:p w:rsidR="006E3A6D" w:rsidRPr="006D7229" w:rsidRDefault="006E3A6D" w:rsidP="007F56D0">
      <w:pPr>
        <w:ind w:left="1286"/>
        <w:rPr>
          <w:rFonts w:ascii="Georgia" w:hAnsi="Georgia" w:cs="Arial"/>
          <w:sz w:val="20"/>
          <w:szCs w:val="20"/>
          <w:rtl/>
        </w:rPr>
      </w:pPr>
    </w:p>
    <w:p w:rsidR="00BB31A2" w:rsidRPr="006D7229" w:rsidRDefault="006E3A6D" w:rsidP="002D6D96">
      <w:pPr>
        <w:spacing w:line="360" w:lineRule="auto"/>
        <w:ind w:right="142"/>
        <w:jc w:val="center"/>
        <w:outlineLvl w:val="0"/>
        <w:rPr>
          <w:rFonts w:ascii="Georgia" w:hAnsi="Georgia" w:cs="Arial"/>
          <w:b/>
          <w:bCs/>
          <w:color w:val="000000"/>
          <w:sz w:val="20"/>
          <w:szCs w:val="20"/>
          <w:rtl/>
          <w:lang w:eastAsia="en-US"/>
        </w:rPr>
      </w:pPr>
      <w:r w:rsidRPr="006D7229">
        <w:rPr>
          <w:rFonts w:ascii="Georgia" w:hAnsi="Georgia" w:cs="Arial"/>
          <w:sz w:val="20"/>
          <w:szCs w:val="20"/>
          <w:rtl/>
        </w:rPr>
        <w:br w:type="page"/>
      </w:r>
      <w:r w:rsidR="00BB31A2">
        <w:rPr>
          <w:rFonts w:ascii="Georgia" w:hAnsi="Georgia" w:cs="Arial"/>
          <w:b/>
          <w:bCs/>
          <w:color w:val="000000"/>
          <w:sz w:val="20"/>
          <w:szCs w:val="20"/>
          <w:rtl/>
          <w:lang w:eastAsia="en-US"/>
        </w:rPr>
        <w:lastRenderedPageBreak/>
        <w:t>חברה תעשייתית</w:t>
      </w:r>
      <w:r w:rsidR="00BB31A2" w:rsidRPr="006D7229">
        <w:rPr>
          <w:rFonts w:ascii="Georgia" w:hAnsi="Georgia" w:cs="Arial"/>
          <w:b/>
          <w:bCs/>
          <w:color w:val="000000"/>
          <w:sz w:val="20"/>
          <w:szCs w:val="20"/>
          <w:rtl/>
          <w:lang w:eastAsia="en-US"/>
        </w:rPr>
        <w:t xml:space="preserve"> בע"מ</w:t>
      </w:r>
    </w:p>
    <w:p w:rsidR="00BB31A2" w:rsidRPr="00F65BF5" w:rsidRDefault="00BB31A2" w:rsidP="00BB31A2">
      <w:pPr>
        <w:tabs>
          <w:tab w:val="left" w:pos="993"/>
        </w:tabs>
        <w:spacing w:line="360" w:lineRule="auto"/>
        <w:ind w:left="-759" w:right="-284"/>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F65BF5" w:rsidRDefault="00BB31A2" w:rsidP="00BB31A2">
      <w:pPr>
        <w:tabs>
          <w:tab w:val="left" w:pos="993"/>
        </w:tabs>
        <w:spacing w:line="360" w:lineRule="auto"/>
        <w:ind w:left="-759" w:right="-284"/>
        <w:jc w:val="center"/>
        <w:outlineLvl w:val="0"/>
        <w:rPr>
          <w:rFonts w:ascii="Georgia" w:hAnsi="Georgia" w:cs="Arial"/>
          <w:bCs/>
          <w:color w:val="000000"/>
          <w:sz w:val="20"/>
          <w:szCs w:val="20"/>
          <w:rtl/>
          <w:lang w:eastAsia="en-US"/>
        </w:rPr>
      </w:pPr>
      <w:r w:rsidRPr="00F65BF5">
        <w:rPr>
          <w:rFonts w:ascii="Georgia" w:hAnsi="Georgia" w:cs="Arial"/>
          <w:bCs/>
          <w:color w:val="000000"/>
          <w:sz w:val="20"/>
          <w:szCs w:val="20"/>
          <w:rtl/>
          <w:lang w:eastAsia="en-US"/>
        </w:rPr>
        <w:t>(דוחות תקופתיים ומיידיים), התש"ל-1970</w:t>
      </w:r>
      <w:r w:rsidRPr="00F65BF5">
        <w:rPr>
          <w:rFonts w:ascii="Georgia" w:hAnsi="Georgia" w:cs="Arial" w:hint="cs"/>
          <w:bCs/>
          <w:color w:val="000000"/>
          <w:sz w:val="20"/>
          <w:szCs w:val="20"/>
          <w:rtl/>
          <w:lang w:eastAsia="en-US"/>
        </w:rPr>
        <w:t xml:space="preserve"> </w:t>
      </w:r>
      <w:r w:rsidRPr="00F65BF5">
        <w:rPr>
          <w:rFonts w:ascii="Georgia" w:hAnsi="Georgia" w:cs="Arial" w:hint="cs"/>
          <w:b/>
          <w:color w:val="000000"/>
          <w:sz w:val="20"/>
          <w:szCs w:val="20"/>
          <w:rtl/>
          <w:lang w:eastAsia="en-US"/>
        </w:rPr>
        <w:t>(המשך)</w:t>
      </w:r>
    </w:p>
    <w:p w:rsidR="00BB31A2" w:rsidRPr="006D7229" w:rsidRDefault="00BB31A2" w:rsidP="00BB31A2">
      <w:pPr>
        <w:rPr>
          <w:rFonts w:ascii="Georgia" w:hAnsi="Georgia" w:cs="Arial"/>
          <w:b/>
          <w:bCs/>
          <w:sz w:val="20"/>
          <w:szCs w:val="20"/>
          <w:rtl/>
        </w:rPr>
      </w:pPr>
    </w:p>
    <w:p w:rsidR="00BB31A2" w:rsidRPr="006D7229" w:rsidRDefault="00BB31A2" w:rsidP="00BB31A2">
      <w:pPr>
        <w:ind w:left="932" w:hanging="932"/>
        <w:rPr>
          <w:rFonts w:ascii="Georgia" w:eastAsia="SimSun" w:hAnsi="Georgia" w:cs="Arial"/>
          <w:b/>
          <w:bCs/>
          <w:sz w:val="20"/>
          <w:szCs w:val="20"/>
          <w:rtl/>
          <w:lang w:eastAsia="zh-CN"/>
        </w:rPr>
      </w:pPr>
      <w:r w:rsidRPr="006D7229">
        <w:rPr>
          <w:rFonts w:ascii="Georgia" w:hAnsi="Georgia" w:cs="Arial"/>
          <w:b/>
          <w:bCs/>
          <w:noProof/>
          <w:color w:val="000000"/>
          <w:sz w:val="20"/>
          <w:szCs w:val="20"/>
          <w:rtl/>
        </w:rPr>
        <w:t xml:space="preserve">ביאור 6 - הרכב התחייבויות פיננסיות </w:t>
      </w:r>
      <w:r w:rsidRPr="006D7229">
        <w:rPr>
          <w:rFonts w:ascii="Georgia" w:hAnsi="Georgia" w:cs="Arial"/>
          <w:bCs/>
          <w:sz w:val="20"/>
          <w:szCs w:val="20"/>
          <w:rtl/>
        </w:rPr>
        <w:t xml:space="preserve">הכלולות בדוחות המאוחדים המיוחסות לחברה עצמה </w:t>
      </w:r>
      <w:r w:rsidRPr="006D7229">
        <w:rPr>
          <w:rFonts w:ascii="Georgia" w:hAnsi="Georgia" w:cs="Arial"/>
          <w:b/>
          <w:sz w:val="20"/>
          <w:szCs w:val="20"/>
          <w:rtl/>
        </w:rPr>
        <w:t>(למעט מכשירים פיננסיים נגזרים) (המשך):</w:t>
      </w:r>
    </w:p>
    <w:p w:rsidR="006E3A6D" w:rsidRPr="006D7229" w:rsidRDefault="006E3A6D" w:rsidP="00BB31A2">
      <w:pPr>
        <w:bidi w:val="0"/>
        <w:jc w:val="center"/>
        <w:rPr>
          <w:rFonts w:ascii="Georgia" w:hAnsi="Georgia" w:cs="Arial"/>
          <w:sz w:val="20"/>
          <w:szCs w:val="20"/>
          <w:rtl/>
        </w:rPr>
      </w:pPr>
    </w:p>
    <w:tbl>
      <w:tblPr>
        <w:bidiVisual/>
        <w:tblW w:w="10079" w:type="dxa"/>
        <w:tblInd w:w="-794" w:type="dxa"/>
        <w:tblLook w:val="0000" w:firstRow="0" w:lastRow="0" w:firstColumn="0" w:lastColumn="0" w:noHBand="0" w:noVBand="0"/>
      </w:tblPr>
      <w:tblGrid>
        <w:gridCol w:w="3881"/>
        <w:gridCol w:w="1134"/>
        <w:gridCol w:w="1011"/>
        <w:gridCol w:w="1359"/>
        <w:gridCol w:w="1560"/>
        <w:gridCol w:w="1134"/>
      </w:tblGrid>
      <w:tr w:rsidR="0040015F" w:rsidRPr="006D7229" w:rsidTr="002D6D96">
        <w:tc>
          <w:tcPr>
            <w:tcW w:w="3881" w:type="dxa"/>
            <w:shd w:val="clear" w:color="auto" w:fill="auto"/>
            <w:vAlign w:val="bottom"/>
          </w:tcPr>
          <w:p w:rsidR="0040015F" w:rsidRPr="006D7229" w:rsidRDefault="0040015F" w:rsidP="002947DC">
            <w:pPr>
              <w:rPr>
                <w:rFonts w:ascii="Georgia" w:hAnsi="Georgia" w:cs="Arial"/>
                <w:sz w:val="20"/>
                <w:szCs w:val="20"/>
                <w:rtl/>
              </w:rPr>
            </w:pPr>
          </w:p>
        </w:tc>
        <w:tc>
          <w:tcPr>
            <w:tcW w:w="6198" w:type="dxa"/>
            <w:gridSpan w:val="5"/>
            <w:vAlign w:val="bottom"/>
          </w:tcPr>
          <w:p w:rsidR="002C62B8" w:rsidRPr="006D7229" w:rsidRDefault="0040015F" w:rsidP="00F7580B">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 xml:space="preserve">ליום 31 בדצמבר </w:t>
            </w:r>
            <w:r w:rsidR="00F7580B">
              <w:rPr>
                <w:rFonts w:ascii="Georgia" w:hAnsi="Georgia" w:cs="Arial" w:hint="cs"/>
                <w:b/>
                <w:bCs/>
                <w:sz w:val="20"/>
                <w:szCs w:val="20"/>
                <w:rtl/>
              </w:rPr>
              <w:t>2015</w:t>
            </w:r>
          </w:p>
        </w:tc>
      </w:tr>
      <w:tr w:rsidR="0040015F" w:rsidRPr="006D7229" w:rsidTr="002D6D96">
        <w:tc>
          <w:tcPr>
            <w:tcW w:w="3881" w:type="dxa"/>
            <w:vAlign w:val="bottom"/>
          </w:tcPr>
          <w:p w:rsidR="0040015F" w:rsidRPr="006D7229" w:rsidRDefault="0040015F" w:rsidP="002947DC">
            <w:pPr>
              <w:jc w:val="center"/>
              <w:rPr>
                <w:rFonts w:ascii="Georgia" w:hAnsi="Georgia" w:cs="Arial"/>
                <w:sz w:val="20"/>
                <w:szCs w:val="20"/>
                <w:rtl/>
              </w:rPr>
            </w:pPr>
          </w:p>
        </w:tc>
        <w:tc>
          <w:tcPr>
            <w:tcW w:w="1134" w:type="dxa"/>
            <w:vAlign w:val="bottom"/>
          </w:tcPr>
          <w:p w:rsidR="0040015F" w:rsidRPr="006D7229" w:rsidRDefault="0040015F" w:rsidP="002947DC">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לא צמוד</w:t>
            </w:r>
          </w:p>
        </w:tc>
        <w:tc>
          <w:tcPr>
            <w:tcW w:w="1011" w:type="dxa"/>
            <w:vAlign w:val="bottom"/>
          </w:tcPr>
          <w:p w:rsidR="0040015F" w:rsidRPr="006D7229" w:rsidRDefault="0040015F" w:rsidP="002947DC">
            <w:pPr>
              <w:pBdr>
                <w:bottom w:val="single" w:sz="4" w:space="1" w:color="auto"/>
              </w:pBdr>
              <w:suppressAutoHyphens/>
              <w:spacing w:line="220" w:lineRule="exact"/>
              <w:jc w:val="center"/>
              <w:rPr>
                <w:rFonts w:ascii="Georgia" w:hAnsi="Georgia" w:cs="Arial"/>
                <w:b/>
                <w:bCs/>
                <w:sz w:val="20"/>
                <w:szCs w:val="20"/>
                <w:rtl/>
              </w:rPr>
            </w:pPr>
            <w:r w:rsidRPr="006D7229">
              <w:rPr>
                <w:rFonts w:ascii="Georgia" w:hAnsi="Georgia" w:cs="Arial"/>
                <w:b/>
                <w:bCs/>
                <w:sz w:val="20"/>
                <w:szCs w:val="20"/>
                <w:rtl/>
              </w:rPr>
              <w:t>שקל חדש צמוד מדד</w:t>
            </w:r>
          </w:p>
        </w:tc>
        <w:tc>
          <w:tcPr>
            <w:tcW w:w="1359" w:type="dxa"/>
            <w:vAlign w:val="bottom"/>
          </w:tcPr>
          <w:p w:rsidR="0040015F" w:rsidRPr="006D7229" w:rsidRDefault="0040015F"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צמוד לדולר או נקוב בדולר</w:t>
            </w:r>
          </w:p>
        </w:tc>
        <w:tc>
          <w:tcPr>
            <w:tcW w:w="1560" w:type="dxa"/>
            <w:vAlign w:val="bottom"/>
          </w:tcPr>
          <w:p w:rsidR="0040015F" w:rsidRPr="006D7229" w:rsidRDefault="0040015F"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pacing w:val="-12"/>
                <w:sz w:val="20"/>
                <w:szCs w:val="20"/>
                <w:rtl/>
              </w:rPr>
              <w:t>צמוד או נקוב</w:t>
            </w:r>
            <w:r w:rsidRPr="006D7229">
              <w:rPr>
                <w:rFonts w:ascii="Georgia" w:hAnsi="Georgia" w:cs="Arial"/>
                <w:b/>
                <w:bCs/>
                <w:sz w:val="20"/>
                <w:szCs w:val="20"/>
                <w:rtl/>
              </w:rPr>
              <w:t xml:space="preserve"> במטבעות אחרים</w:t>
            </w:r>
          </w:p>
        </w:tc>
        <w:tc>
          <w:tcPr>
            <w:tcW w:w="1134" w:type="dxa"/>
            <w:vAlign w:val="bottom"/>
          </w:tcPr>
          <w:p w:rsidR="0040015F" w:rsidRPr="006D7229" w:rsidRDefault="0040015F"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סך הכל</w:t>
            </w:r>
          </w:p>
        </w:tc>
      </w:tr>
      <w:tr w:rsidR="0040015F" w:rsidRPr="006D7229" w:rsidTr="002D6D96">
        <w:tc>
          <w:tcPr>
            <w:tcW w:w="3881" w:type="dxa"/>
            <w:vAlign w:val="bottom"/>
          </w:tcPr>
          <w:p w:rsidR="0040015F" w:rsidRPr="006D7229" w:rsidRDefault="0040015F" w:rsidP="002947DC">
            <w:pPr>
              <w:rPr>
                <w:rFonts w:ascii="Georgia" w:hAnsi="Georgia" w:cs="Arial"/>
                <w:sz w:val="20"/>
                <w:szCs w:val="20"/>
                <w:rtl/>
              </w:rPr>
            </w:pPr>
          </w:p>
        </w:tc>
        <w:tc>
          <w:tcPr>
            <w:tcW w:w="6198" w:type="dxa"/>
            <w:gridSpan w:val="5"/>
            <w:vAlign w:val="bottom"/>
          </w:tcPr>
          <w:p w:rsidR="0040015F" w:rsidRPr="006D7229" w:rsidRDefault="0040015F" w:rsidP="002947DC">
            <w:pPr>
              <w:pBdr>
                <w:bottom w:val="single" w:sz="4" w:space="1" w:color="auto"/>
              </w:pBdr>
              <w:spacing w:line="200" w:lineRule="exact"/>
              <w:jc w:val="center"/>
              <w:rPr>
                <w:rFonts w:ascii="Georgia" w:hAnsi="Georgia" w:cs="Arial"/>
                <w:b/>
                <w:bCs/>
                <w:sz w:val="20"/>
                <w:szCs w:val="20"/>
              </w:rPr>
            </w:pPr>
            <w:r w:rsidRPr="006D7229">
              <w:rPr>
                <w:rFonts w:ascii="Georgia" w:hAnsi="Georgia" w:cs="Arial"/>
                <w:b/>
                <w:bCs/>
                <w:sz w:val="20"/>
                <w:szCs w:val="20"/>
                <w:rtl/>
              </w:rPr>
              <w:t>אלפי ש"ח</w:t>
            </w:r>
          </w:p>
        </w:tc>
      </w:tr>
      <w:tr w:rsidR="003E042C" w:rsidRPr="006D7229" w:rsidTr="002D6D96">
        <w:tc>
          <w:tcPr>
            <w:tcW w:w="3881" w:type="dxa"/>
          </w:tcPr>
          <w:p w:rsidR="003E042C" w:rsidRPr="006D7229" w:rsidRDefault="00991881" w:rsidP="007F56D0">
            <w:pPr>
              <w:tabs>
                <w:tab w:val="left" w:pos="996"/>
              </w:tabs>
              <w:rPr>
                <w:rFonts w:ascii="Georgia" w:hAnsi="Georgia" w:cs="Arial"/>
                <w:noProof/>
                <w:sz w:val="20"/>
                <w:szCs w:val="20"/>
                <w:rtl/>
                <w:lang w:eastAsia="en-US"/>
              </w:rPr>
            </w:pPr>
            <w:r w:rsidRPr="006D7229">
              <w:rPr>
                <w:rFonts w:ascii="Georgia" w:hAnsi="Georgia" w:cs="Arial"/>
                <w:noProof/>
                <w:sz w:val="20"/>
                <w:szCs w:val="20"/>
                <w:rtl/>
                <w:lang w:eastAsia="en-US"/>
              </w:rPr>
              <w:t>ספקים</w:t>
            </w:r>
          </w:p>
        </w:tc>
        <w:tc>
          <w:tcPr>
            <w:tcW w:w="1134" w:type="dxa"/>
          </w:tcPr>
          <w:p w:rsidR="003E042C" w:rsidRPr="006D7229" w:rsidRDefault="003E042C" w:rsidP="007F56D0">
            <w:pPr>
              <w:spacing w:line="200" w:lineRule="exact"/>
              <w:rPr>
                <w:rFonts w:ascii="Georgia" w:hAnsi="Georgia" w:cs="Arial"/>
                <w:sz w:val="20"/>
                <w:szCs w:val="20"/>
              </w:rPr>
            </w:pPr>
          </w:p>
        </w:tc>
        <w:tc>
          <w:tcPr>
            <w:tcW w:w="1011" w:type="dxa"/>
          </w:tcPr>
          <w:p w:rsidR="003E042C" w:rsidRPr="006D7229" w:rsidRDefault="003E042C" w:rsidP="007F56D0">
            <w:pPr>
              <w:spacing w:line="200" w:lineRule="exact"/>
              <w:rPr>
                <w:rFonts w:ascii="Georgia" w:hAnsi="Georgia" w:cs="Arial"/>
                <w:sz w:val="20"/>
                <w:szCs w:val="20"/>
              </w:rPr>
            </w:pPr>
          </w:p>
        </w:tc>
        <w:tc>
          <w:tcPr>
            <w:tcW w:w="1359" w:type="dxa"/>
          </w:tcPr>
          <w:p w:rsidR="003E042C" w:rsidRPr="006D7229" w:rsidRDefault="003E042C" w:rsidP="007F56D0">
            <w:pPr>
              <w:spacing w:line="200" w:lineRule="exact"/>
              <w:rPr>
                <w:rFonts w:ascii="Georgia" w:hAnsi="Georgia" w:cs="Arial"/>
                <w:sz w:val="20"/>
                <w:szCs w:val="20"/>
              </w:rPr>
            </w:pPr>
          </w:p>
        </w:tc>
        <w:tc>
          <w:tcPr>
            <w:tcW w:w="1560" w:type="dxa"/>
          </w:tcPr>
          <w:p w:rsidR="003E042C" w:rsidRPr="006D7229" w:rsidRDefault="003E042C" w:rsidP="007F56D0">
            <w:pPr>
              <w:spacing w:line="200" w:lineRule="exact"/>
              <w:rPr>
                <w:rFonts w:ascii="Georgia" w:hAnsi="Georgia" w:cs="Arial"/>
                <w:sz w:val="20"/>
                <w:szCs w:val="20"/>
              </w:rPr>
            </w:pPr>
          </w:p>
        </w:tc>
        <w:tc>
          <w:tcPr>
            <w:tcW w:w="1134" w:type="dxa"/>
          </w:tcPr>
          <w:p w:rsidR="003E042C" w:rsidRPr="006D7229" w:rsidRDefault="003E042C" w:rsidP="007F56D0">
            <w:pPr>
              <w:spacing w:line="200" w:lineRule="exact"/>
              <w:rPr>
                <w:rFonts w:ascii="Georgia" w:hAnsi="Georgia" w:cs="Arial"/>
                <w:sz w:val="20"/>
                <w:szCs w:val="20"/>
              </w:rPr>
            </w:pPr>
          </w:p>
        </w:tc>
      </w:tr>
      <w:tr w:rsidR="003E042C" w:rsidRPr="006D7229" w:rsidTr="002D6D96">
        <w:tc>
          <w:tcPr>
            <w:tcW w:w="3881" w:type="dxa"/>
          </w:tcPr>
          <w:p w:rsidR="003E042C" w:rsidRPr="006D7229" w:rsidRDefault="00991881" w:rsidP="007F56D0">
            <w:pPr>
              <w:tabs>
                <w:tab w:val="left" w:pos="996"/>
              </w:tabs>
              <w:rPr>
                <w:rFonts w:ascii="Georgia" w:hAnsi="Georgia" w:cs="Arial"/>
                <w:noProof/>
                <w:sz w:val="20"/>
                <w:szCs w:val="20"/>
                <w:rtl/>
                <w:lang w:eastAsia="en-US"/>
              </w:rPr>
            </w:pPr>
            <w:r w:rsidRPr="006D7229">
              <w:rPr>
                <w:rFonts w:ascii="Georgia" w:hAnsi="Georgia" w:cs="Arial"/>
                <w:noProof/>
                <w:sz w:val="20"/>
                <w:szCs w:val="20"/>
                <w:rtl/>
                <w:lang w:eastAsia="en-US"/>
              </w:rPr>
              <w:t>זכאים - מס הכנסה</w:t>
            </w:r>
          </w:p>
        </w:tc>
        <w:tc>
          <w:tcPr>
            <w:tcW w:w="1134" w:type="dxa"/>
          </w:tcPr>
          <w:p w:rsidR="003E042C" w:rsidRPr="006D7229" w:rsidRDefault="003E042C" w:rsidP="007F56D0">
            <w:pPr>
              <w:spacing w:line="200" w:lineRule="exact"/>
              <w:rPr>
                <w:rFonts w:ascii="Georgia" w:hAnsi="Georgia" w:cs="Arial"/>
                <w:sz w:val="20"/>
                <w:szCs w:val="20"/>
              </w:rPr>
            </w:pPr>
          </w:p>
        </w:tc>
        <w:tc>
          <w:tcPr>
            <w:tcW w:w="1011" w:type="dxa"/>
          </w:tcPr>
          <w:p w:rsidR="003E042C" w:rsidRPr="006D7229" w:rsidRDefault="003E042C" w:rsidP="007F56D0">
            <w:pPr>
              <w:spacing w:line="200" w:lineRule="exact"/>
              <w:rPr>
                <w:rFonts w:ascii="Georgia" w:hAnsi="Georgia" w:cs="Arial"/>
                <w:sz w:val="20"/>
                <w:szCs w:val="20"/>
              </w:rPr>
            </w:pPr>
          </w:p>
        </w:tc>
        <w:tc>
          <w:tcPr>
            <w:tcW w:w="1359" w:type="dxa"/>
          </w:tcPr>
          <w:p w:rsidR="003E042C" w:rsidRPr="006D7229" w:rsidRDefault="003E042C" w:rsidP="007F56D0">
            <w:pPr>
              <w:spacing w:line="200" w:lineRule="exact"/>
              <w:rPr>
                <w:rFonts w:ascii="Georgia" w:hAnsi="Georgia" w:cs="Arial"/>
                <w:sz w:val="20"/>
                <w:szCs w:val="20"/>
              </w:rPr>
            </w:pPr>
          </w:p>
        </w:tc>
        <w:tc>
          <w:tcPr>
            <w:tcW w:w="1560" w:type="dxa"/>
          </w:tcPr>
          <w:p w:rsidR="003E042C" w:rsidRPr="006D7229" w:rsidRDefault="003E042C" w:rsidP="007F56D0">
            <w:pPr>
              <w:spacing w:line="200" w:lineRule="exact"/>
              <w:rPr>
                <w:rFonts w:ascii="Georgia" w:hAnsi="Georgia" w:cs="Arial"/>
                <w:sz w:val="20"/>
                <w:szCs w:val="20"/>
              </w:rPr>
            </w:pPr>
          </w:p>
        </w:tc>
        <w:tc>
          <w:tcPr>
            <w:tcW w:w="1134" w:type="dxa"/>
          </w:tcPr>
          <w:p w:rsidR="003E042C" w:rsidRPr="006D7229" w:rsidRDefault="003E042C" w:rsidP="007F56D0">
            <w:pPr>
              <w:spacing w:line="200" w:lineRule="exact"/>
              <w:rPr>
                <w:rFonts w:ascii="Georgia" w:hAnsi="Georgia" w:cs="Arial"/>
                <w:sz w:val="20"/>
                <w:szCs w:val="20"/>
              </w:rPr>
            </w:pPr>
          </w:p>
        </w:tc>
      </w:tr>
      <w:tr w:rsidR="007F56D0" w:rsidRPr="006D7229" w:rsidTr="002D6D96">
        <w:tc>
          <w:tcPr>
            <w:tcW w:w="3881" w:type="dxa"/>
          </w:tcPr>
          <w:p w:rsidR="003E042C" w:rsidRPr="006D7229" w:rsidRDefault="00991881" w:rsidP="00733D13">
            <w:pPr>
              <w:tabs>
                <w:tab w:val="left" w:pos="996"/>
              </w:tabs>
              <w:rPr>
                <w:rFonts w:ascii="Georgia" w:hAnsi="Georgia" w:cs="Arial"/>
                <w:noProof/>
                <w:sz w:val="20"/>
                <w:szCs w:val="20"/>
                <w:rtl/>
                <w:lang w:eastAsia="en-US"/>
              </w:rPr>
            </w:pPr>
            <w:r w:rsidRPr="006D7229">
              <w:rPr>
                <w:rFonts w:ascii="Georgia" w:hAnsi="Georgia" w:cs="Arial"/>
                <w:noProof/>
                <w:sz w:val="20"/>
                <w:szCs w:val="20"/>
                <w:rtl/>
                <w:lang w:eastAsia="en-US"/>
              </w:rPr>
              <w:t>זכאים ויתרות זכות אחרים:</w:t>
            </w:r>
          </w:p>
          <w:p w:rsidR="007F56D0" w:rsidRPr="006D7229" w:rsidRDefault="00991881" w:rsidP="006E3A6D">
            <w:pPr>
              <w:tabs>
                <w:tab w:val="left" w:pos="996"/>
              </w:tabs>
              <w:ind w:firstLine="175"/>
              <w:rPr>
                <w:rFonts w:ascii="Georgia" w:hAnsi="Georgia" w:cs="Arial"/>
                <w:noProof/>
                <w:sz w:val="20"/>
                <w:szCs w:val="20"/>
                <w:rtl/>
                <w:lang w:eastAsia="en-US"/>
              </w:rPr>
            </w:pPr>
            <w:r w:rsidRPr="006D7229">
              <w:rPr>
                <w:rFonts w:ascii="Georgia" w:hAnsi="Georgia" w:cs="Arial"/>
                <w:noProof/>
                <w:sz w:val="20"/>
                <w:szCs w:val="20"/>
                <w:rtl/>
                <w:lang w:eastAsia="en-US"/>
              </w:rPr>
              <w:t xml:space="preserve">שכר עובדים והוצאות נלוות, לרבות </w:t>
            </w:r>
            <w:r w:rsidRPr="006D7229">
              <w:rPr>
                <w:rFonts w:ascii="Georgia" w:hAnsi="Georgia" w:cs="Arial"/>
                <w:sz w:val="20"/>
                <w:szCs w:val="20"/>
                <w:rtl/>
              </w:rPr>
              <w:t xml:space="preserve">ביטוח </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tabs>
                <w:tab w:val="left" w:pos="996"/>
              </w:tabs>
              <w:ind w:left="459"/>
              <w:rPr>
                <w:rFonts w:ascii="Georgia" w:hAnsi="Georgia" w:cs="Arial"/>
                <w:noProof/>
                <w:sz w:val="20"/>
                <w:szCs w:val="20"/>
                <w:rtl/>
                <w:lang w:eastAsia="en-US"/>
              </w:rPr>
            </w:pPr>
            <w:r w:rsidRPr="006D7229">
              <w:rPr>
                <w:rFonts w:ascii="Georgia" w:hAnsi="Georgia" w:cs="Arial"/>
                <w:sz w:val="20"/>
                <w:szCs w:val="20"/>
                <w:rtl/>
              </w:rPr>
              <w:t>לאומי ומסים נוספים</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מוסדות</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הוצאות לשלם</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 xml:space="preserve">בעלי עניין </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רווחים שטרם מומשו</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הכנסות מראש</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91881"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מקדמות מלקוחות</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7F56D0" w:rsidRPr="006D7229" w:rsidTr="002D6D96">
        <w:tc>
          <w:tcPr>
            <w:tcW w:w="3881" w:type="dxa"/>
          </w:tcPr>
          <w:p w:rsidR="007F56D0" w:rsidRPr="006D7229" w:rsidRDefault="00934E8F" w:rsidP="00601B10">
            <w:pPr>
              <w:ind w:left="398" w:hanging="283"/>
              <w:rPr>
                <w:rFonts w:ascii="Georgia" w:hAnsi="Georgia" w:cs="Arial"/>
                <w:sz w:val="20"/>
                <w:szCs w:val="20"/>
                <w:rtl/>
              </w:rPr>
            </w:pPr>
            <w:r>
              <w:rPr>
                <w:rFonts w:ascii="Georgia" w:hAnsi="Georgia" w:cs="Arial" w:hint="cs"/>
                <w:sz w:val="20"/>
                <w:szCs w:val="20"/>
                <w:rtl/>
              </w:rPr>
              <w:t xml:space="preserve"> </w:t>
            </w:r>
            <w:r w:rsidR="00991881" w:rsidRPr="006D7229">
              <w:rPr>
                <w:rFonts w:ascii="Georgia" w:hAnsi="Georgia" w:cs="Arial"/>
                <w:sz w:val="20"/>
                <w:szCs w:val="20"/>
                <w:rtl/>
              </w:rPr>
              <w:t xml:space="preserve">סכומים המגיעים לצדדים קשורים </w:t>
            </w:r>
            <w:r w:rsidR="00991881" w:rsidRPr="00A546A7">
              <w:rPr>
                <w:rFonts w:ascii="Georgia" w:hAnsi="Georgia" w:cs="Arial"/>
                <w:sz w:val="20"/>
                <w:szCs w:val="20"/>
                <w:rtl/>
              </w:rPr>
              <w:t>(</w:t>
            </w:r>
            <w:r w:rsidR="00E261DB">
              <w:rPr>
                <w:rFonts w:ascii="Georgia" w:hAnsi="Georgia" w:cs="Arial"/>
                <w:sz w:val="20"/>
                <w:szCs w:val="20"/>
                <w:rtl/>
              </w:rPr>
              <w:t>ראו</w:t>
            </w:r>
            <w:r w:rsidR="00991881" w:rsidRPr="00A546A7">
              <w:rPr>
                <w:rFonts w:ascii="Georgia" w:hAnsi="Georgia" w:cs="Arial"/>
                <w:sz w:val="20"/>
                <w:szCs w:val="20"/>
                <w:rtl/>
              </w:rPr>
              <w:t xml:space="preserve"> ביאור </w:t>
            </w:r>
            <w:r w:rsidR="001F39B5" w:rsidRPr="0082525E">
              <w:rPr>
                <w:rFonts w:ascii="Georgia" w:hAnsi="Georgia" w:cs="Arial" w:hint="cs"/>
                <w:sz w:val="20"/>
                <w:szCs w:val="20"/>
                <w:shd w:val="clear" w:color="auto" w:fill="DBE5F1"/>
                <w:rtl/>
              </w:rPr>
              <w:t>37</w:t>
            </w:r>
            <w:r w:rsidR="001F39B5" w:rsidRPr="00A546A7">
              <w:rPr>
                <w:rFonts w:ascii="Georgia" w:hAnsi="Georgia" w:cs="Arial"/>
                <w:sz w:val="20"/>
                <w:szCs w:val="20"/>
                <w:rtl/>
              </w:rPr>
              <w:t xml:space="preserve"> </w:t>
            </w:r>
            <w:r w:rsidR="00991881" w:rsidRPr="00A546A7">
              <w:rPr>
                <w:rFonts w:ascii="Georgia" w:hAnsi="Georgia" w:cs="Arial"/>
                <w:sz w:val="20"/>
                <w:szCs w:val="20"/>
                <w:rtl/>
              </w:rPr>
              <w:t>לדוחות המאוחדים)</w:t>
            </w:r>
            <w:r w:rsidR="00991881" w:rsidRPr="006D7229">
              <w:rPr>
                <w:rStyle w:val="a"/>
                <w:rFonts w:ascii="Georgia" w:hAnsi="Georgia"/>
                <w:b/>
                <w:noProof/>
                <w:sz w:val="20"/>
                <w:szCs w:val="20"/>
                <w:u w:val="none"/>
                <w:rtl/>
                <w:lang w:eastAsia="en-US"/>
              </w:rPr>
              <w:t xml:space="preserve"> </w:t>
            </w:r>
          </w:p>
        </w:tc>
        <w:tc>
          <w:tcPr>
            <w:tcW w:w="1134" w:type="dxa"/>
          </w:tcPr>
          <w:p w:rsidR="007F56D0" w:rsidRPr="006D7229" w:rsidRDefault="007F56D0" w:rsidP="007F56D0">
            <w:pPr>
              <w:spacing w:line="200" w:lineRule="exact"/>
              <w:rPr>
                <w:rFonts w:ascii="Georgia" w:hAnsi="Georgia" w:cs="Arial"/>
                <w:sz w:val="20"/>
                <w:szCs w:val="20"/>
              </w:rPr>
            </w:pPr>
          </w:p>
        </w:tc>
        <w:tc>
          <w:tcPr>
            <w:tcW w:w="1011" w:type="dxa"/>
          </w:tcPr>
          <w:p w:rsidR="007F56D0" w:rsidRPr="006D7229" w:rsidRDefault="007F56D0" w:rsidP="007F56D0">
            <w:pPr>
              <w:spacing w:line="200" w:lineRule="exact"/>
              <w:rPr>
                <w:rFonts w:ascii="Georgia" w:hAnsi="Georgia" w:cs="Arial"/>
                <w:sz w:val="20"/>
                <w:szCs w:val="20"/>
              </w:rPr>
            </w:pPr>
          </w:p>
        </w:tc>
        <w:tc>
          <w:tcPr>
            <w:tcW w:w="1359" w:type="dxa"/>
          </w:tcPr>
          <w:p w:rsidR="007F56D0" w:rsidRPr="006D7229" w:rsidRDefault="007F56D0" w:rsidP="007F56D0">
            <w:pPr>
              <w:spacing w:line="200" w:lineRule="exact"/>
              <w:rPr>
                <w:rFonts w:ascii="Georgia" w:hAnsi="Georgia" w:cs="Arial"/>
                <w:sz w:val="20"/>
                <w:szCs w:val="20"/>
              </w:rPr>
            </w:pPr>
          </w:p>
        </w:tc>
        <w:tc>
          <w:tcPr>
            <w:tcW w:w="1560" w:type="dxa"/>
          </w:tcPr>
          <w:p w:rsidR="007F56D0" w:rsidRPr="006D7229" w:rsidRDefault="007F56D0" w:rsidP="007F56D0">
            <w:pPr>
              <w:spacing w:line="200" w:lineRule="exact"/>
              <w:rPr>
                <w:rFonts w:ascii="Georgia" w:hAnsi="Georgia" w:cs="Arial"/>
                <w:sz w:val="20"/>
                <w:szCs w:val="20"/>
              </w:rPr>
            </w:pPr>
          </w:p>
        </w:tc>
        <w:tc>
          <w:tcPr>
            <w:tcW w:w="1134" w:type="dxa"/>
          </w:tcPr>
          <w:p w:rsidR="007F56D0" w:rsidRPr="006D7229" w:rsidRDefault="007F56D0" w:rsidP="007F56D0">
            <w:pPr>
              <w:spacing w:line="200" w:lineRule="exact"/>
              <w:rPr>
                <w:rFonts w:ascii="Georgia" w:hAnsi="Georgia" w:cs="Arial"/>
                <w:sz w:val="20"/>
                <w:szCs w:val="20"/>
              </w:rPr>
            </w:pPr>
          </w:p>
        </w:tc>
      </w:tr>
      <w:tr w:rsidR="00E869DC" w:rsidRPr="006D7229" w:rsidTr="002D6D96">
        <w:tc>
          <w:tcPr>
            <w:tcW w:w="3881" w:type="dxa"/>
          </w:tcPr>
          <w:p w:rsidR="00E869DC" w:rsidRPr="006D7229" w:rsidRDefault="00E869DC" w:rsidP="006E3A6D">
            <w:pPr>
              <w:ind w:firstLine="175"/>
              <w:rPr>
                <w:rFonts w:ascii="Georgia" w:hAnsi="Georgia" w:cs="Arial"/>
                <w:noProof/>
                <w:sz w:val="20"/>
                <w:szCs w:val="20"/>
                <w:rtl/>
                <w:lang w:eastAsia="en-US"/>
              </w:rPr>
            </w:pPr>
            <w:r w:rsidRPr="006D7229">
              <w:rPr>
                <w:rFonts w:ascii="Georgia" w:hAnsi="Georgia" w:cs="Arial"/>
                <w:noProof/>
                <w:sz w:val="20"/>
                <w:szCs w:val="20"/>
                <w:rtl/>
                <w:lang w:eastAsia="en-US"/>
              </w:rPr>
              <w:t>אחרים</w:t>
            </w:r>
          </w:p>
        </w:tc>
        <w:tc>
          <w:tcPr>
            <w:tcW w:w="1134" w:type="dxa"/>
            <w:vAlign w:val="bottom"/>
          </w:tcPr>
          <w:p w:rsidR="00E869DC" w:rsidRPr="006D7229" w:rsidRDefault="00E869DC" w:rsidP="005B3475">
            <w:pPr>
              <w:pBdr>
                <w:bottom w:val="single" w:sz="4" w:space="1" w:color="auto"/>
              </w:pBdr>
              <w:tabs>
                <w:tab w:val="decimal" w:pos="91"/>
              </w:tabs>
              <w:rPr>
                <w:rFonts w:ascii="Georgia" w:hAnsi="Georgia" w:cs="Arial"/>
                <w:noProof/>
                <w:sz w:val="20"/>
                <w:szCs w:val="20"/>
                <w:rtl/>
                <w:lang w:eastAsia="en-US"/>
              </w:rPr>
            </w:pPr>
          </w:p>
        </w:tc>
        <w:tc>
          <w:tcPr>
            <w:tcW w:w="1011" w:type="dxa"/>
            <w:vAlign w:val="bottom"/>
          </w:tcPr>
          <w:p w:rsidR="00E869DC" w:rsidRPr="006D7229" w:rsidRDefault="00E869DC" w:rsidP="005B3475">
            <w:pPr>
              <w:pBdr>
                <w:bottom w:val="single" w:sz="4" w:space="1" w:color="auto"/>
              </w:pBdr>
              <w:tabs>
                <w:tab w:val="decimal" w:pos="91"/>
              </w:tabs>
              <w:rPr>
                <w:rFonts w:ascii="Georgia" w:hAnsi="Georgia" w:cs="Arial"/>
                <w:noProof/>
                <w:sz w:val="20"/>
                <w:szCs w:val="20"/>
                <w:rtl/>
                <w:lang w:eastAsia="en-US"/>
              </w:rPr>
            </w:pPr>
          </w:p>
        </w:tc>
        <w:tc>
          <w:tcPr>
            <w:tcW w:w="1359" w:type="dxa"/>
            <w:vAlign w:val="bottom"/>
          </w:tcPr>
          <w:p w:rsidR="00E869DC" w:rsidRPr="006D7229" w:rsidRDefault="00E869DC" w:rsidP="005B3475">
            <w:pPr>
              <w:pBdr>
                <w:bottom w:val="single" w:sz="4" w:space="1" w:color="auto"/>
              </w:pBdr>
              <w:tabs>
                <w:tab w:val="decimal" w:pos="91"/>
              </w:tabs>
              <w:rPr>
                <w:rFonts w:ascii="Georgia" w:hAnsi="Georgia" w:cs="Arial"/>
                <w:noProof/>
                <w:sz w:val="20"/>
                <w:szCs w:val="20"/>
                <w:rtl/>
                <w:lang w:eastAsia="en-US"/>
              </w:rPr>
            </w:pPr>
          </w:p>
        </w:tc>
        <w:tc>
          <w:tcPr>
            <w:tcW w:w="1560" w:type="dxa"/>
            <w:vAlign w:val="bottom"/>
          </w:tcPr>
          <w:p w:rsidR="00E869DC" w:rsidRPr="006D7229" w:rsidRDefault="00E869DC" w:rsidP="005B3475">
            <w:pPr>
              <w:pBdr>
                <w:bottom w:val="single" w:sz="4" w:space="1" w:color="auto"/>
              </w:pBdr>
              <w:tabs>
                <w:tab w:val="decimal" w:pos="91"/>
              </w:tabs>
              <w:rPr>
                <w:rFonts w:ascii="Georgia" w:hAnsi="Georgia" w:cs="Arial"/>
                <w:noProof/>
                <w:sz w:val="20"/>
                <w:szCs w:val="20"/>
                <w:rtl/>
                <w:lang w:eastAsia="en-US"/>
              </w:rPr>
            </w:pPr>
          </w:p>
        </w:tc>
        <w:tc>
          <w:tcPr>
            <w:tcW w:w="1134" w:type="dxa"/>
            <w:vAlign w:val="bottom"/>
          </w:tcPr>
          <w:p w:rsidR="00E869DC" w:rsidRPr="006D7229" w:rsidRDefault="00E869DC" w:rsidP="005B3475">
            <w:pPr>
              <w:pBdr>
                <w:bottom w:val="single" w:sz="4" w:space="1" w:color="auto"/>
              </w:pBdr>
              <w:tabs>
                <w:tab w:val="decimal" w:pos="91"/>
              </w:tabs>
              <w:rPr>
                <w:rFonts w:ascii="Georgia" w:hAnsi="Georgia" w:cs="Arial"/>
                <w:noProof/>
                <w:sz w:val="20"/>
                <w:szCs w:val="20"/>
                <w:rtl/>
                <w:lang w:eastAsia="en-US"/>
              </w:rPr>
            </w:pPr>
          </w:p>
        </w:tc>
      </w:tr>
      <w:tr w:rsidR="00E869DC" w:rsidRPr="006D7229" w:rsidTr="002D6D96">
        <w:tc>
          <w:tcPr>
            <w:tcW w:w="3881" w:type="dxa"/>
          </w:tcPr>
          <w:p w:rsidR="00E869DC" w:rsidRPr="006D7229" w:rsidRDefault="00E869DC" w:rsidP="006E3A6D">
            <w:pPr>
              <w:ind w:firstLine="175"/>
              <w:rPr>
                <w:rFonts w:ascii="Georgia" w:hAnsi="Georgia" w:cs="Arial"/>
                <w:noProof/>
                <w:sz w:val="20"/>
                <w:szCs w:val="20"/>
                <w:rtl/>
                <w:lang w:eastAsia="en-US"/>
              </w:rPr>
            </w:pPr>
          </w:p>
        </w:tc>
        <w:tc>
          <w:tcPr>
            <w:tcW w:w="1134" w:type="dxa"/>
            <w:vAlign w:val="bottom"/>
          </w:tcPr>
          <w:p w:rsidR="00E869DC" w:rsidRPr="006D7229" w:rsidRDefault="00E869DC" w:rsidP="005B3475">
            <w:pPr>
              <w:pBdr>
                <w:bottom w:val="double" w:sz="4" w:space="1" w:color="auto"/>
              </w:pBdr>
              <w:tabs>
                <w:tab w:val="decimal" w:pos="91"/>
              </w:tabs>
              <w:rPr>
                <w:rFonts w:ascii="Georgia" w:hAnsi="Georgia" w:cs="Arial"/>
                <w:noProof/>
                <w:sz w:val="20"/>
                <w:szCs w:val="20"/>
                <w:rtl/>
                <w:lang w:eastAsia="en-US"/>
              </w:rPr>
            </w:pPr>
          </w:p>
        </w:tc>
        <w:tc>
          <w:tcPr>
            <w:tcW w:w="1011" w:type="dxa"/>
            <w:vAlign w:val="bottom"/>
          </w:tcPr>
          <w:p w:rsidR="00E869DC" w:rsidRPr="006D7229" w:rsidRDefault="00E869DC" w:rsidP="005B3475">
            <w:pPr>
              <w:pBdr>
                <w:bottom w:val="double" w:sz="4" w:space="1" w:color="auto"/>
              </w:pBdr>
              <w:tabs>
                <w:tab w:val="decimal" w:pos="91"/>
              </w:tabs>
              <w:rPr>
                <w:rFonts w:ascii="Georgia" w:hAnsi="Georgia" w:cs="Arial"/>
                <w:noProof/>
                <w:sz w:val="20"/>
                <w:szCs w:val="20"/>
                <w:rtl/>
                <w:lang w:eastAsia="en-US"/>
              </w:rPr>
            </w:pPr>
          </w:p>
        </w:tc>
        <w:tc>
          <w:tcPr>
            <w:tcW w:w="1359" w:type="dxa"/>
            <w:vAlign w:val="bottom"/>
          </w:tcPr>
          <w:p w:rsidR="00E869DC" w:rsidRPr="006D7229" w:rsidRDefault="00E869DC" w:rsidP="005B3475">
            <w:pPr>
              <w:pBdr>
                <w:bottom w:val="double" w:sz="4" w:space="1" w:color="auto"/>
              </w:pBdr>
              <w:tabs>
                <w:tab w:val="decimal" w:pos="91"/>
              </w:tabs>
              <w:rPr>
                <w:rFonts w:ascii="Georgia" w:hAnsi="Georgia" w:cs="Arial"/>
                <w:noProof/>
                <w:sz w:val="20"/>
                <w:szCs w:val="20"/>
                <w:rtl/>
                <w:lang w:eastAsia="en-US"/>
              </w:rPr>
            </w:pPr>
          </w:p>
        </w:tc>
        <w:tc>
          <w:tcPr>
            <w:tcW w:w="1560" w:type="dxa"/>
            <w:vAlign w:val="bottom"/>
          </w:tcPr>
          <w:p w:rsidR="00E869DC" w:rsidRPr="006D7229" w:rsidRDefault="00E869DC" w:rsidP="005B3475">
            <w:pPr>
              <w:pBdr>
                <w:bottom w:val="double" w:sz="4" w:space="1" w:color="auto"/>
              </w:pBdr>
              <w:tabs>
                <w:tab w:val="decimal" w:pos="91"/>
              </w:tabs>
              <w:rPr>
                <w:rFonts w:ascii="Georgia" w:hAnsi="Georgia" w:cs="Arial"/>
                <w:noProof/>
                <w:sz w:val="20"/>
                <w:szCs w:val="20"/>
                <w:rtl/>
                <w:lang w:eastAsia="en-US"/>
              </w:rPr>
            </w:pPr>
          </w:p>
        </w:tc>
        <w:tc>
          <w:tcPr>
            <w:tcW w:w="1134" w:type="dxa"/>
            <w:vAlign w:val="bottom"/>
          </w:tcPr>
          <w:p w:rsidR="00E869DC" w:rsidRPr="006D7229" w:rsidRDefault="00E869DC" w:rsidP="005B3475">
            <w:pPr>
              <w:pBdr>
                <w:bottom w:val="double" w:sz="4" w:space="1" w:color="auto"/>
              </w:pBdr>
              <w:tabs>
                <w:tab w:val="decimal" w:pos="91"/>
              </w:tabs>
              <w:rPr>
                <w:rFonts w:ascii="Georgia" w:hAnsi="Georgia" w:cs="Arial"/>
                <w:noProof/>
                <w:sz w:val="20"/>
                <w:szCs w:val="20"/>
                <w:rtl/>
                <w:lang w:eastAsia="en-US"/>
              </w:rPr>
            </w:pPr>
          </w:p>
        </w:tc>
      </w:tr>
    </w:tbl>
    <w:p w:rsidR="006E3A6D" w:rsidRDefault="006E3A6D">
      <w:pPr>
        <w:rPr>
          <w:rFonts w:ascii="Georgia" w:hAnsi="Georgia" w:cs="Arial"/>
          <w:b/>
          <w:bCs/>
          <w:sz w:val="20"/>
          <w:szCs w:val="20"/>
          <w:rtl/>
        </w:rPr>
      </w:pPr>
    </w:p>
    <w:p w:rsidR="002D6D96" w:rsidRPr="006D7229" w:rsidRDefault="002D6D96">
      <w:pPr>
        <w:rPr>
          <w:rFonts w:ascii="Georgia" w:hAnsi="Georgia" w:cs="Arial"/>
          <w:b/>
          <w:bCs/>
          <w:sz w:val="20"/>
          <w:szCs w:val="20"/>
          <w:rtl/>
        </w:rPr>
      </w:pPr>
    </w:p>
    <w:p w:rsidR="0020575D" w:rsidRPr="006D7229" w:rsidRDefault="00B652FA" w:rsidP="00733D13">
      <w:pPr>
        <w:rPr>
          <w:rFonts w:ascii="Georgia" w:hAnsi="Georgia" w:cs="Arial"/>
          <w:b/>
          <w:bCs/>
          <w:sz w:val="20"/>
          <w:szCs w:val="20"/>
          <w:rtl/>
        </w:rPr>
      </w:pPr>
      <w:bookmarkStart w:id="24" w:name="Q13"/>
      <w:r w:rsidRPr="006D7229">
        <w:rPr>
          <w:rFonts w:ascii="Georgia" w:hAnsi="Georgia" w:cs="Arial"/>
          <w:b/>
          <w:bCs/>
          <w:sz w:val="20"/>
          <w:szCs w:val="20"/>
          <w:rtl/>
        </w:rPr>
        <w:t xml:space="preserve">ביאור </w:t>
      </w:r>
      <w:r w:rsidR="00581DE0" w:rsidRPr="006D7229">
        <w:rPr>
          <w:rFonts w:ascii="Georgia" w:hAnsi="Georgia" w:cs="Arial"/>
          <w:b/>
          <w:bCs/>
          <w:sz w:val="20"/>
          <w:szCs w:val="20"/>
          <w:rtl/>
        </w:rPr>
        <w:t xml:space="preserve">7 </w:t>
      </w:r>
      <w:r w:rsidR="0040015F" w:rsidRPr="006D7229">
        <w:rPr>
          <w:rFonts w:ascii="Georgia" w:hAnsi="Georgia" w:cs="Arial"/>
          <w:b/>
          <w:bCs/>
          <w:sz w:val="20"/>
          <w:szCs w:val="20"/>
          <w:rtl/>
        </w:rPr>
        <w:t>-</w:t>
      </w:r>
      <w:r w:rsidRPr="006D7229">
        <w:rPr>
          <w:rFonts w:ascii="Georgia" w:hAnsi="Georgia" w:cs="Arial"/>
          <w:b/>
          <w:bCs/>
          <w:sz w:val="20"/>
          <w:szCs w:val="20"/>
          <w:rtl/>
        </w:rPr>
        <w:t xml:space="preserve"> </w:t>
      </w:r>
      <w:r w:rsidR="00665709" w:rsidRPr="006D7229">
        <w:rPr>
          <w:rFonts w:ascii="Georgia" w:hAnsi="Georgia" w:cs="Arial"/>
          <w:b/>
          <w:bCs/>
          <w:sz w:val="20"/>
          <w:szCs w:val="20"/>
          <w:rtl/>
        </w:rPr>
        <w:t xml:space="preserve">גילוי אודות סיכון הנזילות הנובע מההתחייבויות הפיננסיות המיוחסות </w:t>
      </w:r>
      <w:r w:rsidR="0093798F" w:rsidRPr="006D7229">
        <w:rPr>
          <w:rFonts w:ascii="Georgia" w:hAnsi="Georgia" w:cs="Arial"/>
          <w:b/>
          <w:bCs/>
          <w:sz w:val="20"/>
          <w:szCs w:val="20"/>
          <w:rtl/>
        </w:rPr>
        <w:t>לחברה</w:t>
      </w:r>
      <w:r w:rsidR="00665709" w:rsidRPr="006D7229">
        <w:rPr>
          <w:rFonts w:ascii="Georgia" w:hAnsi="Georgia" w:cs="Arial"/>
          <w:b/>
          <w:bCs/>
          <w:sz w:val="20"/>
          <w:szCs w:val="20"/>
          <w:rtl/>
        </w:rPr>
        <w:t xml:space="preserve"> עצמה </w:t>
      </w:r>
    </w:p>
    <w:bookmarkEnd w:id="24"/>
    <w:p w:rsidR="0048668E" w:rsidRPr="006D7229" w:rsidRDefault="0048668E" w:rsidP="00F67479">
      <w:pPr>
        <w:ind w:left="2239"/>
        <w:rPr>
          <w:rFonts w:ascii="Georgia" w:hAnsi="Georgia" w:cs="Arial"/>
          <w:sz w:val="20"/>
          <w:szCs w:val="20"/>
          <w:rtl/>
        </w:rPr>
      </w:pPr>
    </w:p>
    <w:p w:rsidR="00B652FA" w:rsidRPr="006D7229" w:rsidRDefault="00B652FA" w:rsidP="00786A68">
      <w:pPr>
        <w:ind w:left="720"/>
        <w:rPr>
          <w:rFonts w:ascii="Georgia" w:hAnsi="Georgia" w:cs="Arial"/>
          <w:sz w:val="20"/>
          <w:szCs w:val="20"/>
          <w:rtl/>
        </w:rPr>
      </w:pPr>
      <w:r w:rsidRPr="006D7229">
        <w:rPr>
          <w:rFonts w:ascii="Georgia" w:hAnsi="Georgia" w:cs="Arial"/>
          <w:sz w:val="20"/>
          <w:szCs w:val="20"/>
          <w:rtl/>
        </w:rPr>
        <w:t>תחזית תזרימי המזומנים מבוצעת על-ידי אגף הכספים של החברה. אגף הכספים של ה</w:t>
      </w:r>
      <w:r w:rsidR="00396F6D" w:rsidRPr="006D7229">
        <w:rPr>
          <w:rFonts w:ascii="Georgia" w:hAnsi="Georgia" w:cs="Arial"/>
          <w:sz w:val="20"/>
          <w:szCs w:val="20"/>
          <w:rtl/>
        </w:rPr>
        <w:t xml:space="preserve">חברה </w:t>
      </w:r>
      <w:r w:rsidRPr="006D7229">
        <w:rPr>
          <w:rFonts w:ascii="Georgia" w:hAnsi="Georgia" w:cs="Arial"/>
          <w:sz w:val="20"/>
          <w:szCs w:val="20"/>
          <w:rtl/>
        </w:rPr>
        <w:t>בוחן תחזיות שוטפות של דרישות נזילות ב</w:t>
      </w:r>
      <w:r w:rsidR="00396F6D" w:rsidRPr="006D7229">
        <w:rPr>
          <w:rFonts w:ascii="Georgia" w:hAnsi="Georgia" w:cs="Arial"/>
          <w:sz w:val="20"/>
          <w:szCs w:val="20"/>
          <w:rtl/>
        </w:rPr>
        <w:t xml:space="preserve">חברה </w:t>
      </w:r>
      <w:r w:rsidRPr="006D7229">
        <w:rPr>
          <w:rFonts w:ascii="Georgia" w:hAnsi="Georgia" w:cs="Arial"/>
          <w:sz w:val="20"/>
          <w:szCs w:val="20"/>
          <w:rtl/>
        </w:rPr>
        <w:t>כדי לוודא שקיימים די מזומנים לצרכים התפעוליים, תוך הקפדה שבכל עת יהיו מספיק מסגרות אשראי לא מנוצלות (ביאור __), כך שהחברה לא תאלץ לחרוג ממסגרות האשראי ושלא תחרוג מאמות מידה פיננסיות (אם קיימות) בגין איזו ממסגרות האשראי שלה. תחזיות אלו מביאות בחשבון מספר גורמים כגון תוכניות החברה להשתמש בחוב לצורך מימון פעילותה, הדרישות השונות במסגרת אמות מידה פ</w:t>
      </w:r>
      <w:r w:rsidR="00396F6D" w:rsidRPr="006D7229">
        <w:rPr>
          <w:rFonts w:ascii="Georgia" w:hAnsi="Georgia" w:cs="Arial"/>
          <w:sz w:val="20"/>
          <w:szCs w:val="20"/>
          <w:rtl/>
        </w:rPr>
        <w:t>יננסיות המחייבות את החברה</w:t>
      </w:r>
      <w:r w:rsidRPr="006D7229">
        <w:rPr>
          <w:rFonts w:ascii="Georgia" w:hAnsi="Georgia" w:cs="Arial"/>
          <w:sz w:val="20"/>
          <w:szCs w:val="20"/>
          <w:rtl/>
        </w:rPr>
        <w:t>, יחסי נזילות מסוימים שהחברה שמה לעצמה מטרה להשיג, וכן עמידה בדרישות חיצוניות כמו חוקים או תקנות רגולציה (אם רלוונטי, לדוגמא הגבלות מטבע).</w:t>
      </w:r>
    </w:p>
    <w:p w:rsidR="00B652FA" w:rsidRPr="006D7229" w:rsidRDefault="00B652FA" w:rsidP="00786A68">
      <w:pPr>
        <w:ind w:left="720"/>
        <w:rPr>
          <w:rFonts w:ascii="Georgia" w:hAnsi="Georgia" w:cs="Arial"/>
          <w:sz w:val="20"/>
          <w:szCs w:val="20"/>
          <w:rtl/>
        </w:rPr>
      </w:pPr>
    </w:p>
    <w:p w:rsidR="002C62B8" w:rsidRPr="006D7229" w:rsidRDefault="00B652FA" w:rsidP="00F7580B">
      <w:pPr>
        <w:ind w:left="720"/>
        <w:rPr>
          <w:rFonts w:ascii="Georgia" w:hAnsi="Georgia" w:cs="Arial"/>
          <w:sz w:val="20"/>
          <w:szCs w:val="20"/>
          <w:rtl/>
        </w:rPr>
      </w:pPr>
      <w:r w:rsidRPr="006D7229">
        <w:rPr>
          <w:rFonts w:ascii="Georgia" w:hAnsi="Georgia" w:cs="Arial"/>
          <w:sz w:val="20"/>
          <w:szCs w:val="20"/>
          <w:rtl/>
        </w:rPr>
        <w:t>עודפי מזומנים המוחזקים על</w:t>
      </w:r>
      <w:r w:rsidR="00733D13">
        <w:rPr>
          <w:rFonts w:ascii="Georgia" w:hAnsi="Georgia" w:cs="Arial" w:hint="cs"/>
          <w:sz w:val="20"/>
          <w:szCs w:val="20"/>
          <w:rtl/>
        </w:rPr>
        <w:t xml:space="preserve"> י</w:t>
      </w:r>
      <w:r w:rsidRPr="006D7229">
        <w:rPr>
          <w:rFonts w:ascii="Georgia" w:hAnsi="Georgia" w:cs="Arial"/>
          <w:sz w:val="20"/>
          <w:szCs w:val="20"/>
          <w:rtl/>
        </w:rPr>
        <w:t xml:space="preserve">די </w:t>
      </w:r>
      <w:r w:rsidR="00396F6D" w:rsidRPr="006D7229">
        <w:rPr>
          <w:rFonts w:ascii="Georgia" w:hAnsi="Georgia" w:cs="Arial"/>
          <w:sz w:val="20"/>
          <w:szCs w:val="20"/>
          <w:rtl/>
        </w:rPr>
        <w:t>החברה</w:t>
      </w:r>
      <w:r w:rsidRPr="006D7229">
        <w:rPr>
          <w:rFonts w:ascii="Georgia" w:hAnsi="Georgia" w:cs="Arial"/>
          <w:sz w:val="20"/>
          <w:szCs w:val="20"/>
          <w:rtl/>
        </w:rPr>
        <w:t>, שאינם נדרשים למימון הפעילות כחלק מההון החוזר, מועברים לגזברות ה</w:t>
      </w:r>
      <w:r w:rsidR="00396F6D" w:rsidRPr="006D7229">
        <w:rPr>
          <w:rFonts w:ascii="Georgia" w:hAnsi="Georgia" w:cs="Arial"/>
          <w:sz w:val="20"/>
          <w:szCs w:val="20"/>
          <w:rtl/>
        </w:rPr>
        <w:t>חברה</w:t>
      </w:r>
      <w:r w:rsidRPr="006D7229">
        <w:rPr>
          <w:rFonts w:ascii="Georgia" w:hAnsi="Georgia" w:cs="Arial"/>
          <w:sz w:val="20"/>
          <w:szCs w:val="20"/>
          <w:rtl/>
        </w:rPr>
        <w:t>. גזברות ה</w:t>
      </w:r>
      <w:r w:rsidR="00396F6D" w:rsidRPr="006D7229">
        <w:rPr>
          <w:rFonts w:ascii="Georgia" w:hAnsi="Georgia" w:cs="Arial"/>
          <w:sz w:val="20"/>
          <w:szCs w:val="20"/>
          <w:rtl/>
        </w:rPr>
        <w:t>חברה</w:t>
      </w:r>
      <w:r w:rsidRPr="006D7229">
        <w:rPr>
          <w:rFonts w:ascii="Georgia" w:hAnsi="Georgia" w:cs="Arial"/>
          <w:sz w:val="20"/>
          <w:szCs w:val="20"/>
          <w:rtl/>
        </w:rPr>
        <w:t xml:space="preserve"> משקיעה את עודפי המזומנים באפיקי השקעה נושאי ריבית כגון חשבונות עו"ש, פיקדונות קצובים בזמן, אג"ח ואפיקים סולידיים נוספים. אפיקי השקעה אלו נבחרים בהתאם לתקופת הפירעון הרצויה או בהתאם למידת הנזילות שלהם כך של</w:t>
      </w:r>
      <w:r w:rsidR="00396F6D" w:rsidRPr="006D7229">
        <w:rPr>
          <w:rFonts w:ascii="Georgia" w:hAnsi="Georgia" w:cs="Arial"/>
          <w:sz w:val="20"/>
          <w:szCs w:val="20"/>
          <w:rtl/>
        </w:rPr>
        <w:t>חברה</w:t>
      </w:r>
      <w:r w:rsidRPr="006D7229">
        <w:rPr>
          <w:rFonts w:ascii="Georgia" w:hAnsi="Georgia" w:cs="Arial"/>
          <w:sz w:val="20"/>
          <w:szCs w:val="20"/>
          <w:rtl/>
        </w:rPr>
        <w:t xml:space="preserve"> יהיו די יתרות מזומנים, בהתאם לתחזיות האמורות לעיל. נכון לתאריך 31 בדצמבר </w:t>
      </w:r>
      <w:r w:rsidR="00F7580B">
        <w:rPr>
          <w:rFonts w:ascii="Georgia" w:hAnsi="Georgia" w:cs="Arial"/>
          <w:sz w:val="20"/>
          <w:szCs w:val="20"/>
          <w:rtl/>
        </w:rPr>
        <w:t>201</w:t>
      </w:r>
      <w:r w:rsidR="00F7580B">
        <w:rPr>
          <w:rFonts w:ascii="Georgia" w:hAnsi="Georgia" w:cs="Arial" w:hint="cs"/>
          <w:sz w:val="20"/>
          <w:szCs w:val="20"/>
          <w:rtl/>
        </w:rPr>
        <w:t>6</w:t>
      </w:r>
      <w:r w:rsidRPr="006D7229">
        <w:rPr>
          <w:rFonts w:ascii="Georgia" w:hAnsi="Georgia" w:cs="Arial"/>
          <w:sz w:val="20"/>
          <w:szCs w:val="20"/>
          <w:rtl/>
        </w:rPr>
        <w:t>, ה</w:t>
      </w:r>
      <w:r w:rsidR="00396F6D" w:rsidRPr="006D7229">
        <w:rPr>
          <w:rFonts w:ascii="Georgia" w:hAnsi="Georgia" w:cs="Arial"/>
          <w:sz w:val="20"/>
          <w:szCs w:val="20"/>
          <w:rtl/>
        </w:rPr>
        <w:t>חברה</w:t>
      </w:r>
      <w:r w:rsidRPr="006D7229">
        <w:rPr>
          <w:rFonts w:ascii="Georgia" w:hAnsi="Georgia" w:cs="Arial"/>
          <w:sz w:val="20"/>
          <w:szCs w:val="20"/>
          <w:rtl/>
        </w:rPr>
        <w:t xml:space="preserve"> מחזיקה במלוות קצרות מועד (מק"מ) ממשלתיות בשווי ____ </w:t>
      </w:r>
      <w:r w:rsidR="002F2FDF">
        <w:rPr>
          <w:rFonts w:ascii="Georgia" w:hAnsi="Georgia" w:cs="Arial" w:hint="cs"/>
          <w:sz w:val="20"/>
          <w:szCs w:val="20"/>
          <w:rtl/>
        </w:rPr>
        <w:t xml:space="preserve">אלפי </w:t>
      </w:r>
      <w:r w:rsidRPr="006D7229">
        <w:rPr>
          <w:rFonts w:ascii="Georgia" w:hAnsi="Georgia" w:cs="Arial"/>
          <w:sz w:val="20"/>
          <w:szCs w:val="20"/>
          <w:rtl/>
        </w:rPr>
        <w:t>ש"ח (</w:t>
      </w:r>
      <w:r w:rsidR="00296F1A">
        <w:rPr>
          <w:rFonts w:ascii="Georgia" w:hAnsi="Georgia" w:cs="Arial" w:hint="cs"/>
          <w:sz w:val="20"/>
          <w:szCs w:val="20"/>
          <w:rtl/>
        </w:rPr>
        <w:t xml:space="preserve">31 בדצמבר </w:t>
      </w:r>
      <w:r w:rsidR="00F7580B">
        <w:rPr>
          <w:rFonts w:ascii="Georgia" w:hAnsi="Georgia" w:cs="Arial" w:hint="cs"/>
          <w:sz w:val="20"/>
          <w:szCs w:val="20"/>
          <w:rtl/>
        </w:rPr>
        <w:t xml:space="preserve">2015 </w:t>
      </w:r>
      <w:r w:rsidR="00296F1A">
        <w:rPr>
          <w:rFonts w:ascii="Georgia" w:hAnsi="Georgia" w:cs="Arial" w:hint="cs"/>
          <w:sz w:val="20"/>
          <w:szCs w:val="20"/>
          <w:rtl/>
        </w:rPr>
        <w:t>-</w:t>
      </w:r>
      <w:r w:rsidRPr="006D7229">
        <w:rPr>
          <w:rFonts w:ascii="Georgia" w:hAnsi="Georgia" w:cs="Arial"/>
          <w:sz w:val="20"/>
          <w:szCs w:val="20"/>
          <w:rtl/>
        </w:rPr>
        <w:t xml:space="preserve"> _____ </w:t>
      </w:r>
      <w:r w:rsidR="002F2FDF">
        <w:rPr>
          <w:rFonts w:ascii="Georgia" w:hAnsi="Georgia" w:cs="Arial" w:hint="cs"/>
          <w:sz w:val="20"/>
          <w:szCs w:val="20"/>
          <w:rtl/>
        </w:rPr>
        <w:t xml:space="preserve">אלפי </w:t>
      </w:r>
      <w:r w:rsidRPr="006D7229">
        <w:rPr>
          <w:rFonts w:ascii="Georgia" w:hAnsi="Georgia" w:cs="Arial"/>
          <w:sz w:val="20"/>
          <w:szCs w:val="20"/>
          <w:rtl/>
        </w:rPr>
        <w:t xml:space="preserve">ש"ח) ונכסים נזילים אחרים בסך ____ </w:t>
      </w:r>
      <w:r w:rsidR="002F2FDF">
        <w:rPr>
          <w:rFonts w:ascii="Georgia" w:hAnsi="Georgia" w:cs="Arial" w:hint="cs"/>
          <w:sz w:val="20"/>
          <w:szCs w:val="20"/>
          <w:rtl/>
        </w:rPr>
        <w:t xml:space="preserve">אלפי </w:t>
      </w:r>
      <w:r w:rsidRPr="006D7229">
        <w:rPr>
          <w:rFonts w:ascii="Georgia" w:hAnsi="Georgia" w:cs="Arial"/>
          <w:sz w:val="20"/>
          <w:szCs w:val="20"/>
          <w:rtl/>
        </w:rPr>
        <w:t>ש"ח (</w:t>
      </w:r>
      <w:r w:rsidR="00296F1A">
        <w:rPr>
          <w:rFonts w:ascii="Georgia" w:hAnsi="Georgia" w:cs="Arial" w:hint="cs"/>
          <w:sz w:val="20"/>
          <w:szCs w:val="20"/>
          <w:rtl/>
        </w:rPr>
        <w:t xml:space="preserve">31 בדצמבר </w:t>
      </w:r>
      <w:r w:rsidR="00F7580B">
        <w:rPr>
          <w:rFonts w:ascii="Georgia" w:hAnsi="Georgia" w:cs="Arial" w:hint="cs"/>
          <w:sz w:val="20"/>
          <w:szCs w:val="20"/>
          <w:rtl/>
        </w:rPr>
        <w:t xml:space="preserve">2015 </w:t>
      </w:r>
      <w:r w:rsidR="00296F1A">
        <w:rPr>
          <w:rFonts w:ascii="Georgia" w:hAnsi="Georgia" w:cs="Arial" w:hint="cs"/>
          <w:sz w:val="20"/>
          <w:szCs w:val="20"/>
          <w:rtl/>
        </w:rPr>
        <w:t>-</w:t>
      </w:r>
      <w:r w:rsidRPr="006D7229">
        <w:rPr>
          <w:rFonts w:ascii="Georgia" w:hAnsi="Georgia" w:cs="Arial"/>
          <w:sz w:val="20"/>
          <w:szCs w:val="20"/>
          <w:rtl/>
        </w:rPr>
        <w:t xml:space="preserve"> </w:t>
      </w:r>
      <w:r w:rsidR="00396F6D" w:rsidRPr="006D7229">
        <w:rPr>
          <w:rFonts w:ascii="Georgia" w:hAnsi="Georgia" w:cs="Arial"/>
          <w:sz w:val="20"/>
          <w:szCs w:val="20"/>
          <w:rtl/>
        </w:rPr>
        <w:t xml:space="preserve">______ </w:t>
      </w:r>
      <w:r w:rsidR="002F2FDF">
        <w:rPr>
          <w:rFonts w:ascii="Georgia" w:hAnsi="Georgia" w:cs="Arial" w:hint="cs"/>
          <w:sz w:val="20"/>
          <w:szCs w:val="20"/>
          <w:rtl/>
        </w:rPr>
        <w:t xml:space="preserve">אלפי </w:t>
      </w:r>
      <w:r w:rsidR="00396F6D" w:rsidRPr="006D7229">
        <w:rPr>
          <w:rFonts w:ascii="Georgia" w:hAnsi="Georgia" w:cs="Arial"/>
          <w:sz w:val="20"/>
          <w:szCs w:val="20"/>
          <w:rtl/>
        </w:rPr>
        <w:t>ש"ח) הצפויים להפיק לחברה</w:t>
      </w:r>
      <w:r w:rsidRPr="006D7229">
        <w:rPr>
          <w:rFonts w:ascii="Georgia" w:hAnsi="Georgia" w:cs="Arial"/>
          <w:sz w:val="20"/>
          <w:szCs w:val="20"/>
          <w:rtl/>
        </w:rPr>
        <w:t xml:space="preserve"> תזרימי מזומנים לניהול סיכון הנזילות.</w:t>
      </w:r>
    </w:p>
    <w:p w:rsidR="00B652FA" w:rsidRPr="006D7229" w:rsidRDefault="00B652FA" w:rsidP="00786A68">
      <w:pPr>
        <w:ind w:left="720"/>
        <w:rPr>
          <w:rFonts w:ascii="Georgia" w:hAnsi="Georgia" w:cs="Arial"/>
          <w:sz w:val="20"/>
          <w:szCs w:val="20"/>
          <w:rtl/>
        </w:rPr>
      </w:pPr>
    </w:p>
    <w:p w:rsidR="002C62B8" w:rsidRPr="006D7229" w:rsidRDefault="00B652FA" w:rsidP="00F7580B">
      <w:pPr>
        <w:ind w:left="720"/>
        <w:rPr>
          <w:rFonts w:ascii="Georgia" w:hAnsi="Georgia" w:cs="Arial"/>
          <w:sz w:val="20"/>
          <w:szCs w:val="20"/>
          <w:rtl/>
        </w:rPr>
      </w:pPr>
      <w:r w:rsidRPr="006D7229">
        <w:rPr>
          <w:rFonts w:ascii="Georgia" w:hAnsi="Georgia" w:cs="Arial"/>
          <w:sz w:val="20"/>
          <w:szCs w:val="20"/>
          <w:rtl/>
        </w:rPr>
        <w:t>הטבלה שלהלן מציגה ניתוח של התחייבויותיה הפיננ</w:t>
      </w:r>
      <w:r w:rsidR="00396F6D" w:rsidRPr="006D7229">
        <w:rPr>
          <w:rFonts w:ascii="Georgia" w:hAnsi="Georgia" w:cs="Arial"/>
          <w:sz w:val="20"/>
          <w:szCs w:val="20"/>
          <w:rtl/>
        </w:rPr>
        <w:t>סיות שאינן נגזרות של החברה</w:t>
      </w:r>
      <w:r w:rsidRPr="006D7229">
        <w:rPr>
          <w:rFonts w:ascii="Georgia" w:hAnsi="Georgia" w:cs="Arial"/>
          <w:sz w:val="20"/>
          <w:szCs w:val="20"/>
          <w:rtl/>
        </w:rPr>
        <w:t xml:space="preserve"> ושל ההתחייבויות הפיננסיות הנגזרות המסולקות בנטו, כשהן מסווגות לקבוצות פירעון רלוונטיות, על-פי התקופה הנותרת למועד פירעונן החוזי נכון לתאריך 31 בדצמבר </w:t>
      </w:r>
      <w:r w:rsidR="00F7580B">
        <w:rPr>
          <w:rFonts w:ascii="Georgia" w:hAnsi="Georgia" w:cs="Arial"/>
          <w:sz w:val="20"/>
          <w:szCs w:val="20"/>
          <w:rtl/>
        </w:rPr>
        <w:t>201</w:t>
      </w:r>
      <w:r w:rsidR="00F7580B">
        <w:rPr>
          <w:rFonts w:ascii="Georgia" w:hAnsi="Georgia" w:cs="Arial" w:hint="cs"/>
          <w:sz w:val="20"/>
          <w:szCs w:val="20"/>
          <w:rtl/>
        </w:rPr>
        <w:t>6</w:t>
      </w:r>
      <w:r w:rsidR="009D314F">
        <w:rPr>
          <w:rFonts w:ascii="Georgia" w:hAnsi="Georgia" w:cs="Arial"/>
          <w:sz w:val="20"/>
          <w:szCs w:val="20"/>
          <w:rtl/>
        </w:rPr>
        <w:t>.</w:t>
      </w:r>
      <w:r w:rsidRPr="006D7229">
        <w:rPr>
          <w:rFonts w:ascii="Georgia" w:hAnsi="Georgia" w:cs="Arial"/>
          <w:sz w:val="20"/>
          <w:szCs w:val="20"/>
          <w:rtl/>
        </w:rPr>
        <w:t xml:space="preserve"> התחייבויות פיננסיות נגזרות נכללות בניתוח אם מועדי הפירעון החוזיים שלהם חיוניים להבנת עיתוי תזרימי המזומנים. הסכומים המוצגים בטבלה הנם תזרימי מזומנים חוזיים בלתי מהוונים. </w:t>
      </w:r>
    </w:p>
    <w:p w:rsidR="00BB31A2" w:rsidRPr="006D7229" w:rsidRDefault="00FC4382" w:rsidP="00B14C62">
      <w:pPr>
        <w:ind w:left="90"/>
        <w:jc w:val="center"/>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br w:type="page"/>
      </w:r>
      <w:r w:rsidR="00BB31A2">
        <w:rPr>
          <w:rFonts w:ascii="Georgia" w:hAnsi="Georgia" w:cs="Arial"/>
          <w:b/>
          <w:bCs/>
          <w:color w:val="000000"/>
          <w:sz w:val="20"/>
          <w:szCs w:val="20"/>
          <w:rtl/>
          <w:lang w:eastAsia="en-US"/>
        </w:rPr>
        <w:lastRenderedPageBreak/>
        <w:t>חברה תעשייתית</w:t>
      </w:r>
      <w:r w:rsidR="00BB31A2" w:rsidRPr="006D7229">
        <w:rPr>
          <w:rFonts w:ascii="Georgia" w:hAnsi="Georgia" w:cs="Arial"/>
          <w:b/>
          <w:bCs/>
          <w:color w:val="000000"/>
          <w:sz w:val="20"/>
          <w:szCs w:val="20"/>
          <w:rtl/>
          <w:lang w:eastAsia="en-US"/>
        </w:rPr>
        <w:t xml:space="preserve"> בע"מ</w:t>
      </w:r>
    </w:p>
    <w:p w:rsidR="00BB31A2" w:rsidRDefault="00BB31A2" w:rsidP="00BB31A2">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551314" w:rsidRDefault="00BB31A2" w:rsidP="00BB31A2">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BB31A2" w:rsidRPr="006D7229" w:rsidRDefault="00BB31A2" w:rsidP="00BB31A2">
      <w:pPr>
        <w:rPr>
          <w:rFonts w:ascii="Georgia" w:hAnsi="Georgia" w:cs="Arial"/>
          <w:b/>
          <w:bCs/>
          <w:sz w:val="20"/>
          <w:szCs w:val="20"/>
          <w:rtl/>
        </w:rPr>
      </w:pPr>
    </w:p>
    <w:p w:rsidR="00BB31A2" w:rsidRPr="00BB31A2" w:rsidRDefault="00BB31A2" w:rsidP="00BB31A2">
      <w:pPr>
        <w:rPr>
          <w:rFonts w:ascii="Georgia" w:hAnsi="Georgia" w:cs="Arial"/>
          <w:sz w:val="20"/>
          <w:szCs w:val="20"/>
          <w:rtl/>
        </w:rPr>
      </w:pPr>
      <w:r w:rsidRPr="006D7229">
        <w:rPr>
          <w:rFonts w:ascii="Georgia" w:hAnsi="Georgia" w:cs="Arial"/>
          <w:b/>
          <w:bCs/>
          <w:sz w:val="20"/>
          <w:szCs w:val="20"/>
          <w:rtl/>
        </w:rPr>
        <w:t xml:space="preserve">ביאור 7 - גילוי אודות סיכון הנזילות הנובע מההתחייבויות הפיננסיות המיוחסות לחברה עצמה </w:t>
      </w:r>
      <w:r>
        <w:rPr>
          <w:rFonts w:ascii="Georgia" w:hAnsi="Georgia" w:cs="Arial" w:hint="cs"/>
          <w:sz w:val="20"/>
          <w:szCs w:val="20"/>
          <w:rtl/>
        </w:rPr>
        <w:t>(המשך):</w:t>
      </w:r>
    </w:p>
    <w:p w:rsidR="00B652FA" w:rsidRPr="006D7229" w:rsidRDefault="00C23021" w:rsidP="00B652FA">
      <w:pPr>
        <w:ind w:left="567"/>
        <w:rPr>
          <w:rStyle w:val="a"/>
          <w:rFonts w:ascii="Georgia" w:eastAsia="SimSun" w:hAnsi="Georgia"/>
          <w:b/>
          <w:bCs/>
          <w:noProof/>
          <w:sz w:val="20"/>
          <w:szCs w:val="20"/>
          <w:u w:val="none"/>
          <w:rtl/>
          <w:lang w:eastAsia="en-US"/>
        </w:rPr>
      </w:pPr>
      <w:r>
        <w:rPr>
          <w:rStyle w:val="a"/>
          <w:rFonts w:ascii="Georgia" w:eastAsia="SimSun" w:hAnsi="Georgia" w:hint="cs"/>
          <w:b/>
          <w:bCs/>
          <w:noProof/>
          <w:sz w:val="20"/>
          <w:szCs w:val="20"/>
          <w:u w:val="none"/>
          <w:rtl/>
          <w:lang w:eastAsia="en-US"/>
        </w:rPr>
        <w:t>לתשומת</w:t>
      </w:r>
      <w:r w:rsidRPr="006D7229">
        <w:rPr>
          <w:rStyle w:val="a"/>
          <w:rFonts w:ascii="Georgia" w:eastAsia="SimSun" w:hAnsi="Georgia"/>
          <w:b/>
          <w:bCs/>
          <w:noProof/>
          <w:sz w:val="20"/>
          <w:szCs w:val="20"/>
          <w:u w:val="none"/>
          <w:rtl/>
          <w:lang w:eastAsia="en-US"/>
        </w:rPr>
        <w:t xml:space="preserve"> </w:t>
      </w:r>
      <w:r w:rsidR="00991881" w:rsidRPr="006D7229">
        <w:rPr>
          <w:rStyle w:val="a"/>
          <w:rFonts w:ascii="Georgia" w:eastAsia="SimSun" w:hAnsi="Georgia"/>
          <w:b/>
          <w:bCs/>
          <w:noProof/>
          <w:sz w:val="20"/>
          <w:szCs w:val="20"/>
          <w:u w:val="none"/>
          <w:rtl/>
          <w:lang w:eastAsia="en-US"/>
        </w:rPr>
        <w:t>לב:</w:t>
      </w:r>
    </w:p>
    <w:p w:rsidR="00B652FA" w:rsidRPr="006D7229" w:rsidRDefault="00991881" w:rsidP="00B652FA">
      <w:pPr>
        <w:ind w:left="567"/>
        <w:rPr>
          <w:rStyle w:val="a"/>
          <w:rFonts w:ascii="Georgia" w:eastAsia="SimSun" w:hAnsi="Georgia"/>
          <w:noProof/>
          <w:sz w:val="20"/>
          <w:szCs w:val="20"/>
          <w:u w:val="none"/>
          <w:rtl/>
          <w:lang w:eastAsia="en-US"/>
        </w:rPr>
      </w:pPr>
      <w:r w:rsidRPr="006D7229">
        <w:rPr>
          <w:rStyle w:val="a"/>
          <w:rFonts w:ascii="Georgia" w:eastAsia="SimSun" w:hAnsi="Georgia"/>
          <w:noProof/>
          <w:sz w:val="20"/>
          <w:szCs w:val="20"/>
          <w:u w:val="none"/>
          <w:rtl/>
          <w:lang w:eastAsia="en-US"/>
        </w:rPr>
        <w:t xml:space="preserve">בהתאם ל- </w:t>
      </w:r>
      <w:r w:rsidRPr="006D7229">
        <w:rPr>
          <w:rStyle w:val="a"/>
          <w:rFonts w:ascii="Georgia" w:eastAsia="SimSun" w:hAnsi="Georgia"/>
          <w:noProof/>
          <w:sz w:val="20"/>
          <w:szCs w:val="20"/>
          <w:u w:val="none"/>
          <w:lang w:eastAsia="en-US"/>
        </w:rPr>
        <w:t>IFRS 7</w:t>
      </w:r>
      <w:r w:rsidRPr="006D7229">
        <w:rPr>
          <w:rStyle w:val="a"/>
          <w:rFonts w:ascii="Georgia" w:eastAsia="SimSun" w:hAnsi="Georgia"/>
          <w:noProof/>
          <w:sz w:val="20"/>
          <w:szCs w:val="20"/>
          <w:u w:val="none"/>
          <w:rtl/>
          <w:lang w:eastAsia="en-US"/>
        </w:rPr>
        <w:t xml:space="preserve">, במסגרת הגילויים בדבר סיכון נזילות, נדרשת הצגת תזרימי מזומנים חוזיים עתידיים בלתי מהוונים של ההתחייבויות מפולחים לפי שנים. מאחר שהסכומים הנכללים בטבלה מייצגים כאמור תזרימי מזומנים חוזיים בלתי מהוונים, </w:t>
      </w:r>
      <w:r w:rsidRPr="006D7229">
        <w:rPr>
          <w:rStyle w:val="a"/>
          <w:rFonts w:ascii="Georgia" w:eastAsia="SimSun" w:hAnsi="Georgia"/>
          <w:b/>
          <w:bCs/>
          <w:noProof/>
          <w:sz w:val="20"/>
          <w:szCs w:val="20"/>
          <w:u w:val="none"/>
          <w:rtl/>
          <w:lang w:eastAsia="en-US"/>
        </w:rPr>
        <w:t>סכומים אלה לא יתאימו לסכומים בדוח על המצב הכספי בגין ההתחייבויות האמורות</w:t>
      </w:r>
      <w:r w:rsidRPr="006D7229">
        <w:rPr>
          <w:rStyle w:val="a"/>
          <w:rFonts w:ascii="Georgia" w:eastAsia="SimSun" w:hAnsi="Georgia"/>
          <w:noProof/>
          <w:sz w:val="20"/>
          <w:szCs w:val="20"/>
          <w:u w:val="none"/>
          <w:rtl/>
          <w:lang w:eastAsia="en-US"/>
        </w:rPr>
        <w:t xml:space="preserve"> (מאחר שההתחייבויות המוצגות בדוח על המצב הכספי הינן במקרים רבים בסכומים מהוונים שאינם כוללים ריביות עתידיות). </w:t>
      </w:r>
    </w:p>
    <w:p w:rsidR="00B652FA" w:rsidRPr="006D7229" w:rsidRDefault="00991881" w:rsidP="00B652FA">
      <w:pPr>
        <w:ind w:left="567"/>
        <w:rPr>
          <w:rStyle w:val="a"/>
          <w:rFonts w:ascii="Georgia" w:eastAsia="SimSun" w:hAnsi="Georgia"/>
          <w:noProof/>
          <w:sz w:val="20"/>
          <w:szCs w:val="20"/>
          <w:u w:val="none"/>
          <w:rtl/>
          <w:lang w:eastAsia="en-US"/>
        </w:rPr>
      </w:pPr>
      <w:r w:rsidRPr="006D7229">
        <w:rPr>
          <w:rStyle w:val="a"/>
          <w:rFonts w:ascii="Georgia" w:eastAsia="SimSun" w:hAnsi="Georgia"/>
          <w:noProof/>
          <w:sz w:val="20"/>
          <w:szCs w:val="20"/>
          <w:u w:val="none"/>
          <w:rtl/>
          <w:lang w:eastAsia="en-US"/>
        </w:rPr>
        <w:t>יצויין כי המידע שנדרש בטבלה להלן הינו בגין כל ההתחייבויות ולא רק בגין התחייבויות לזמן ארוך.</w:t>
      </w:r>
    </w:p>
    <w:p w:rsidR="00B652FA" w:rsidRDefault="00B652FA" w:rsidP="00786A68">
      <w:pPr>
        <w:ind w:left="567"/>
        <w:rPr>
          <w:rStyle w:val="a"/>
          <w:rFonts w:ascii="Georgia" w:eastAsia="SimSun" w:hAnsi="Georgia"/>
          <w:noProof/>
          <w:sz w:val="20"/>
          <w:szCs w:val="20"/>
          <w:u w:val="none"/>
          <w:rtl/>
          <w:lang w:eastAsia="en-US"/>
        </w:rPr>
      </w:pPr>
    </w:p>
    <w:p w:rsidR="00D16053" w:rsidRDefault="00D16053" w:rsidP="00786A68">
      <w:pPr>
        <w:ind w:left="567"/>
        <w:rPr>
          <w:rStyle w:val="a"/>
          <w:rFonts w:ascii="Georgia" w:eastAsia="SimSun" w:hAnsi="Georgia"/>
          <w:noProof/>
          <w:sz w:val="20"/>
          <w:szCs w:val="20"/>
          <w:u w:val="none"/>
          <w:rtl/>
          <w:lang w:eastAsia="en-US"/>
        </w:rPr>
      </w:pPr>
      <w:r w:rsidRPr="00D16053">
        <w:rPr>
          <w:rStyle w:val="a"/>
          <w:rFonts w:ascii="Georgia" w:eastAsia="SimSun" w:hAnsi="Georgia" w:hint="eastAsia"/>
          <w:noProof/>
          <w:sz w:val="20"/>
          <w:szCs w:val="20"/>
          <w:u w:val="none"/>
          <w:rtl/>
          <w:lang w:eastAsia="en-US"/>
        </w:rPr>
        <w:t>לפי</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התקן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אין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חובה</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להשתמש</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במסגרות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הזמן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המוצגות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מסגרות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הזמן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צריכות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להתבסס</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על</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החלטת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ההנהלה</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לפי</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האופן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בו</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מתנהלת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החברה</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מסגרות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הזמן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בטבלה</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צריכות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לספק</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רמת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פירוט</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שתאפשר</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לקורא</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להבין</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את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מצב</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הנזילות</w:t>
      </w:r>
      <w:r w:rsidRPr="00D16053">
        <w:rPr>
          <w:rStyle w:val="a"/>
          <w:rFonts w:ascii="Georgia" w:eastAsia="SimSun" w:hAnsi="Georgia"/>
          <w:noProof/>
          <w:sz w:val="20"/>
          <w:szCs w:val="20"/>
          <w:u w:val="none"/>
          <w:rtl/>
          <w:lang w:eastAsia="en-US"/>
        </w:rPr>
        <w:t xml:space="preserve"> </w:t>
      </w:r>
      <w:r w:rsidRPr="00D16053">
        <w:rPr>
          <w:rStyle w:val="a"/>
          <w:rFonts w:ascii="Georgia" w:eastAsia="SimSun" w:hAnsi="Georgia" w:hint="eastAsia"/>
          <w:noProof/>
          <w:sz w:val="20"/>
          <w:szCs w:val="20"/>
          <w:u w:val="none"/>
          <w:rtl/>
          <w:lang w:eastAsia="en-US"/>
        </w:rPr>
        <w:t>בישות</w:t>
      </w:r>
      <w:r w:rsidRPr="00D16053">
        <w:rPr>
          <w:rStyle w:val="a"/>
          <w:rFonts w:ascii="Georgia" w:eastAsia="SimSun" w:hAnsi="Georgia"/>
          <w:noProof/>
          <w:sz w:val="20"/>
          <w:szCs w:val="20"/>
          <w:u w:val="none"/>
          <w:rtl/>
          <w:lang w:eastAsia="en-US"/>
        </w:rPr>
        <w:t>.</w:t>
      </w:r>
    </w:p>
    <w:tbl>
      <w:tblPr>
        <w:bidiVisual/>
        <w:tblW w:w="9797" w:type="dxa"/>
        <w:tblLook w:val="0000" w:firstRow="0" w:lastRow="0" w:firstColumn="0" w:lastColumn="0" w:noHBand="0" w:noVBand="0"/>
      </w:tblPr>
      <w:tblGrid>
        <w:gridCol w:w="5812"/>
        <w:gridCol w:w="905"/>
        <w:gridCol w:w="1016"/>
        <w:gridCol w:w="1016"/>
        <w:gridCol w:w="1048"/>
      </w:tblGrid>
      <w:tr w:rsidR="00B652FA" w:rsidRPr="006D7229" w:rsidTr="00733D13">
        <w:tc>
          <w:tcPr>
            <w:tcW w:w="5812" w:type="dxa"/>
          </w:tcPr>
          <w:p w:rsidR="00B652FA" w:rsidRPr="006D7229" w:rsidRDefault="00B652FA" w:rsidP="004D3754">
            <w:pPr>
              <w:jc w:val="center"/>
              <w:rPr>
                <w:rFonts w:ascii="Georgia" w:hAnsi="Georgia" w:cs="Arial"/>
                <w:b/>
                <w:bCs/>
                <w:sz w:val="20"/>
                <w:szCs w:val="20"/>
                <w:rtl/>
              </w:rPr>
            </w:pPr>
          </w:p>
        </w:tc>
        <w:tc>
          <w:tcPr>
            <w:tcW w:w="905" w:type="dxa"/>
          </w:tcPr>
          <w:p w:rsidR="00B652FA" w:rsidRPr="006D7229" w:rsidRDefault="00B652FA" w:rsidP="00D1605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פחות משנה</w:t>
            </w:r>
          </w:p>
        </w:tc>
        <w:tc>
          <w:tcPr>
            <w:tcW w:w="1016" w:type="dxa"/>
          </w:tcPr>
          <w:p w:rsidR="00B652FA" w:rsidRPr="006D7229" w:rsidRDefault="00B652FA" w:rsidP="00D1605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בין</w:t>
            </w:r>
            <w:r w:rsidR="00E11876">
              <w:rPr>
                <w:rFonts w:ascii="Georgia" w:hAnsi="Georgia" w:cs="Arial" w:hint="cs"/>
                <w:b/>
                <w:bCs/>
                <w:sz w:val="20"/>
                <w:szCs w:val="20"/>
                <w:rtl/>
              </w:rPr>
              <w:t xml:space="preserve"> </w:t>
            </w:r>
            <w:r w:rsidR="00D16053">
              <w:rPr>
                <w:rFonts w:ascii="Georgia" w:hAnsi="Georgia" w:cs="Arial" w:hint="cs"/>
                <w:b/>
                <w:bCs/>
                <w:sz w:val="20"/>
                <w:szCs w:val="20"/>
                <w:rtl/>
              </w:rPr>
              <w:t>1</w:t>
            </w:r>
            <w:r w:rsidRPr="006D7229">
              <w:rPr>
                <w:rFonts w:ascii="Georgia" w:hAnsi="Georgia" w:cs="Arial"/>
                <w:b/>
                <w:bCs/>
                <w:sz w:val="20"/>
                <w:szCs w:val="20"/>
                <w:rtl/>
              </w:rPr>
              <w:t xml:space="preserve"> ל-2 שנים </w:t>
            </w:r>
          </w:p>
        </w:tc>
        <w:tc>
          <w:tcPr>
            <w:tcW w:w="1016" w:type="dxa"/>
          </w:tcPr>
          <w:p w:rsidR="00B652FA" w:rsidRPr="006D7229" w:rsidRDefault="00B652FA" w:rsidP="006D7229">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בין 2</w:t>
            </w:r>
            <w:r w:rsidRPr="006D7229">
              <w:rPr>
                <w:rFonts w:ascii="Georgia" w:hAnsi="Georgia" w:cs="Arial"/>
                <w:b/>
                <w:bCs/>
                <w:sz w:val="20"/>
                <w:szCs w:val="20"/>
              </w:rPr>
              <w:t xml:space="preserve"> </w:t>
            </w:r>
            <w:r w:rsidRPr="006D7229">
              <w:rPr>
                <w:rFonts w:ascii="Georgia" w:hAnsi="Georgia" w:cs="Arial"/>
                <w:b/>
                <w:bCs/>
                <w:sz w:val="20"/>
                <w:szCs w:val="20"/>
                <w:rtl/>
              </w:rPr>
              <w:t xml:space="preserve">ל-5 שנים </w:t>
            </w:r>
          </w:p>
        </w:tc>
        <w:tc>
          <w:tcPr>
            <w:tcW w:w="1048" w:type="dxa"/>
          </w:tcPr>
          <w:p w:rsidR="00B652FA" w:rsidRPr="006D7229" w:rsidRDefault="00B652FA" w:rsidP="006D7229">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 xml:space="preserve">יותר מ-5 שנים </w:t>
            </w:r>
          </w:p>
        </w:tc>
      </w:tr>
      <w:tr w:rsidR="00B652FA" w:rsidRPr="006D7229" w:rsidTr="00733D13">
        <w:tc>
          <w:tcPr>
            <w:tcW w:w="5812" w:type="dxa"/>
          </w:tcPr>
          <w:p w:rsidR="00B652FA" w:rsidRPr="006D7229" w:rsidRDefault="00B652FA" w:rsidP="004D3754">
            <w:pPr>
              <w:jc w:val="center"/>
              <w:rPr>
                <w:rFonts w:ascii="Georgia" w:hAnsi="Georgia" w:cs="Arial"/>
                <w:b/>
                <w:bCs/>
                <w:sz w:val="20"/>
                <w:szCs w:val="20"/>
                <w:rtl/>
              </w:rPr>
            </w:pPr>
          </w:p>
        </w:tc>
        <w:tc>
          <w:tcPr>
            <w:tcW w:w="3985" w:type="dxa"/>
            <w:gridSpan w:val="4"/>
          </w:tcPr>
          <w:p w:rsidR="00B652FA" w:rsidRPr="006D7229" w:rsidRDefault="00B652FA" w:rsidP="004D3754">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B652FA" w:rsidRPr="006D7229" w:rsidTr="00733D13">
        <w:tc>
          <w:tcPr>
            <w:tcW w:w="5812" w:type="dxa"/>
          </w:tcPr>
          <w:p w:rsidR="002C62B8" w:rsidRPr="006D7229" w:rsidRDefault="00B652FA" w:rsidP="00F7580B">
            <w:pPr>
              <w:rPr>
                <w:rFonts w:ascii="Georgia" w:hAnsi="Georgia" w:cs="Arial"/>
                <w:b/>
                <w:bCs/>
                <w:sz w:val="20"/>
                <w:szCs w:val="20"/>
                <w:rtl/>
              </w:rPr>
            </w:pPr>
            <w:r w:rsidRPr="006D7229">
              <w:rPr>
                <w:rFonts w:ascii="Georgia" w:hAnsi="Georgia" w:cs="Arial"/>
                <w:b/>
                <w:bCs/>
                <w:sz w:val="20"/>
                <w:szCs w:val="20"/>
                <w:rtl/>
              </w:rPr>
              <w:t xml:space="preserve">יתרה ליום 31 בדצמבר </w:t>
            </w:r>
            <w:r w:rsidR="00F7580B">
              <w:rPr>
                <w:rFonts w:ascii="Georgia" w:hAnsi="Georgia" w:cs="Arial" w:hint="cs"/>
                <w:b/>
                <w:bCs/>
                <w:sz w:val="20"/>
                <w:szCs w:val="20"/>
                <w:rtl/>
              </w:rPr>
              <w:t>2016</w:t>
            </w:r>
            <w:r w:rsidR="006E3A6D" w:rsidRPr="006D7229">
              <w:rPr>
                <w:rFonts w:ascii="Georgia" w:hAnsi="Georgia" w:cs="Arial"/>
                <w:b/>
                <w:bCs/>
                <w:sz w:val="20"/>
                <w:szCs w:val="20"/>
                <w:rtl/>
              </w:rPr>
              <w:t>:</w:t>
            </w:r>
          </w:p>
        </w:tc>
        <w:tc>
          <w:tcPr>
            <w:tcW w:w="905" w:type="dxa"/>
          </w:tcPr>
          <w:p w:rsidR="00B652FA" w:rsidRPr="006D7229" w:rsidRDefault="00B652FA" w:rsidP="004D3754">
            <w:pPr>
              <w:rPr>
                <w:rFonts w:ascii="Georgia" w:hAnsi="Georgia" w:cs="Arial"/>
                <w:sz w:val="20"/>
                <w:szCs w:val="20"/>
                <w:rtl/>
              </w:rPr>
            </w:pPr>
          </w:p>
        </w:tc>
        <w:tc>
          <w:tcPr>
            <w:tcW w:w="1016" w:type="dxa"/>
          </w:tcPr>
          <w:p w:rsidR="00B652FA" w:rsidRPr="006D7229" w:rsidRDefault="00B652FA" w:rsidP="004D3754">
            <w:pPr>
              <w:rPr>
                <w:rFonts w:ascii="Georgia" w:hAnsi="Georgia" w:cs="Arial"/>
                <w:sz w:val="20"/>
                <w:szCs w:val="20"/>
                <w:rtl/>
              </w:rPr>
            </w:pPr>
          </w:p>
        </w:tc>
        <w:tc>
          <w:tcPr>
            <w:tcW w:w="1016" w:type="dxa"/>
          </w:tcPr>
          <w:p w:rsidR="00B652FA" w:rsidRPr="006D7229" w:rsidRDefault="00B652FA" w:rsidP="004D3754">
            <w:pPr>
              <w:rPr>
                <w:rFonts w:ascii="Georgia" w:hAnsi="Georgia" w:cs="Arial"/>
                <w:sz w:val="20"/>
                <w:szCs w:val="20"/>
                <w:rtl/>
              </w:rPr>
            </w:pPr>
          </w:p>
        </w:tc>
        <w:tc>
          <w:tcPr>
            <w:tcW w:w="1048" w:type="dxa"/>
          </w:tcPr>
          <w:p w:rsidR="00B652FA" w:rsidRPr="006D7229" w:rsidRDefault="00B652FA"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firstLine="317"/>
              <w:rPr>
                <w:rFonts w:ascii="Georgia" w:hAnsi="Georgia" w:cs="Arial"/>
                <w:sz w:val="20"/>
                <w:szCs w:val="20"/>
                <w:rtl/>
              </w:rPr>
            </w:pPr>
            <w:r w:rsidRPr="006D7229">
              <w:rPr>
                <w:rFonts w:ascii="Georgia" w:hAnsi="Georgia" w:cs="Arial"/>
                <w:sz w:val="20"/>
                <w:szCs w:val="20"/>
                <w:rtl/>
              </w:rPr>
              <w:t>אשראי והלוואות לזמן קצר</w:t>
            </w:r>
          </w:p>
        </w:tc>
        <w:tc>
          <w:tcPr>
            <w:tcW w:w="905"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firstLine="317"/>
              <w:rPr>
                <w:rFonts w:ascii="Georgia" w:hAnsi="Georgia" w:cs="Arial"/>
                <w:sz w:val="20"/>
                <w:szCs w:val="20"/>
                <w:rtl/>
              </w:rPr>
            </w:pPr>
            <w:r w:rsidRPr="006D7229">
              <w:rPr>
                <w:rFonts w:ascii="Georgia" w:hAnsi="Georgia" w:cs="Arial"/>
                <w:sz w:val="20"/>
                <w:szCs w:val="20"/>
                <w:rtl/>
              </w:rPr>
              <w:t xml:space="preserve">ספקים וזכאים </w:t>
            </w:r>
            <w:r w:rsidR="00C8096A" w:rsidRPr="006D7229">
              <w:rPr>
                <w:rFonts w:ascii="Georgia" w:hAnsi="Georgia" w:cs="Arial"/>
                <w:sz w:val="20"/>
                <w:szCs w:val="20"/>
                <w:rtl/>
              </w:rPr>
              <w:t xml:space="preserve">ויתרות זכות </w:t>
            </w:r>
            <w:r w:rsidRPr="006D7229">
              <w:rPr>
                <w:rFonts w:ascii="Georgia" w:hAnsi="Georgia" w:cs="Arial"/>
                <w:sz w:val="20"/>
                <w:szCs w:val="20"/>
                <w:rtl/>
              </w:rPr>
              <w:t xml:space="preserve">אחרים </w:t>
            </w:r>
          </w:p>
        </w:tc>
        <w:tc>
          <w:tcPr>
            <w:tcW w:w="905"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firstLine="317"/>
              <w:rPr>
                <w:rFonts w:ascii="Georgia" w:hAnsi="Georgia" w:cs="Arial"/>
                <w:sz w:val="20"/>
                <w:szCs w:val="20"/>
                <w:rtl/>
              </w:rPr>
            </w:pPr>
            <w:r w:rsidRPr="006D7229">
              <w:rPr>
                <w:rFonts w:ascii="Georgia" w:hAnsi="Georgia" w:cs="Arial"/>
                <w:sz w:val="20"/>
                <w:szCs w:val="20"/>
                <w:rtl/>
              </w:rPr>
              <w:t>מכשירים פיננסיים נגזרים</w:t>
            </w:r>
            <w:r w:rsidRPr="006D7229" w:rsidDel="000853D4">
              <w:rPr>
                <w:rFonts w:ascii="Georgia" w:hAnsi="Georgia" w:cs="Arial"/>
                <w:sz w:val="20"/>
                <w:szCs w:val="20"/>
                <w:rtl/>
              </w:rPr>
              <w:t xml:space="preserve"> </w:t>
            </w:r>
          </w:p>
        </w:tc>
        <w:tc>
          <w:tcPr>
            <w:tcW w:w="905" w:type="dxa"/>
          </w:tcPr>
          <w:p w:rsidR="00BD32EC" w:rsidRPr="006D7229" w:rsidRDefault="00BD32EC" w:rsidP="004D3754">
            <w:pPr>
              <w:rPr>
                <w:rStyle w:val="FootnoteReference"/>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left="601" w:hanging="284"/>
              <w:rPr>
                <w:rFonts w:ascii="Georgia" w:hAnsi="Georgia" w:cs="Arial"/>
                <w:sz w:val="20"/>
                <w:szCs w:val="20"/>
                <w:rtl/>
              </w:rPr>
            </w:pPr>
            <w:r w:rsidRPr="006D7229">
              <w:rPr>
                <w:rFonts w:ascii="Georgia" w:hAnsi="Georgia" w:cs="Arial"/>
                <w:sz w:val="20"/>
                <w:szCs w:val="20"/>
                <w:rtl/>
              </w:rPr>
              <w:t>הלוואות והתחייבויות פיננסיות אחרות לזמן ארוך (למעט התחייבויות בגין חכירה מימונית)</w:t>
            </w:r>
          </w:p>
        </w:tc>
        <w:tc>
          <w:tcPr>
            <w:tcW w:w="905" w:type="dxa"/>
          </w:tcPr>
          <w:p w:rsidR="00BD32EC" w:rsidRPr="006D7229" w:rsidRDefault="00BD32EC" w:rsidP="004D3754">
            <w:pPr>
              <w:rPr>
                <w:rStyle w:val="FootnoteReference"/>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firstLine="317"/>
              <w:rPr>
                <w:rFonts w:ascii="Georgia" w:hAnsi="Georgia" w:cs="Arial"/>
                <w:sz w:val="20"/>
                <w:szCs w:val="20"/>
                <w:rtl/>
              </w:rPr>
            </w:pPr>
            <w:r w:rsidRPr="006D7229">
              <w:rPr>
                <w:rFonts w:ascii="Georgia" w:hAnsi="Georgia" w:cs="Arial"/>
                <w:sz w:val="20"/>
                <w:szCs w:val="20"/>
                <w:rtl/>
              </w:rPr>
              <w:t>התחייבויות בגין חכירה מימונית</w:t>
            </w:r>
          </w:p>
        </w:tc>
        <w:tc>
          <w:tcPr>
            <w:tcW w:w="905" w:type="dxa"/>
          </w:tcPr>
          <w:p w:rsidR="00BD32EC" w:rsidRPr="006D7229" w:rsidRDefault="00BD32EC" w:rsidP="004D3754">
            <w:pPr>
              <w:rPr>
                <w:rStyle w:val="FootnoteReference"/>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firstLine="317"/>
              <w:rPr>
                <w:rFonts w:ascii="Georgia" w:hAnsi="Georgia" w:cs="Arial"/>
                <w:sz w:val="20"/>
                <w:szCs w:val="20"/>
                <w:rtl/>
              </w:rPr>
            </w:pPr>
            <w:r w:rsidRPr="006D7229">
              <w:rPr>
                <w:rFonts w:ascii="Georgia" w:hAnsi="Georgia" w:cs="Arial"/>
                <w:sz w:val="20"/>
                <w:szCs w:val="20"/>
                <w:rtl/>
              </w:rPr>
              <w:t>אגרות חוב הניתנות להמרה במניות</w:t>
            </w:r>
          </w:p>
        </w:tc>
        <w:tc>
          <w:tcPr>
            <w:tcW w:w="905" w:type="dxa"/>
          </w:tcPr>
          <w:p w:rsidR="00BD32EC" w:rsidRPr="006D7229" w:rsidRDefault="00BD32EC" w:rsidP="004D3754">
            <w:pPr>
              <w:rPr>
                <w:rStyle w:val="FootnoteReference"/>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firstLine="317"/>
              <w:rPr>
                <w:rFonts w:ascii="Georgia" w:hAnsi="Georgia" w:cs="Arial"/>
                <w:sz w:val="20"/>
                <w:szCs w:val="20"/>
                <w:rtl/>
              </w:rPr>
            </w:pPr>
            <w:r w:rsidRPr="006D7229">
              <w:rPr>
                <w:rFonts w:ascii="Georgia" w:hAnsi="Georgia" w:cs="Arial"/>
                <w:sz w:val="20"/>
                <w:szCs w:val="20"/>
                <w:rtl/>
              </w:rPr>
              <w:t>כתבי אופציה</w:t>
            </w:r>
          </w:p>
        </w:tc>
        <w:tc>
          <w:tcPr>
            <w:tcW w:w="905"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16" w:type="dxa"/>
          </w:tcPr>
          <w:p w:rsidR="00BD32EC" w:rsidRPr="006D7229" w:rsidRDefault="00BD32EC" w:rsidP="004D3754">
            <w:pPr>
              <w:rPr>
                <w:rFonts w:ascii="Georgia" w:hAnsi="Georgia" w:cs="Arial"/>
                <w:sz w:val="20"/>
                <w:szCs w:val="20"/>
                <w:rtl/>
              </w:rPr>
            </w:pPr>
          </w:p>
        </w:tc>
        <w:tc>
          <w:tcPr>
            <w:tcW w:w="1048" w:type="dxa"/>
          </w:tcPr>
          <w:p w:rsidR="00BD32EC" w:rsidRPr="006D7229" w:rsidRDefault="00BD32EC" w:rsidP="004D3754">
            <w:pPr>
              <w:rPr>
                <w:rFonts w:ascii="Georgia" w:hAnsi="Georgia" w:cs="Arial"/>
                <w:sz w:val="20"/>
                <w:szCs w:val="20"/>
                <w:rtl/>
              </w:rPr>
            </w:pPr>
          </w:p>
        </w:tc>
      </w:tr>
      <w:tr w:rsidR="00BD32EC" w:rsidRPr="006D7229" w:rsidTr="00733D13">
        <w:tc>
          <w:tcPr>
            <w:tcW w:w="5812" w:type="dxa"/>
          </w:tcPr>
          <w:p w:rsidR="00BD32EC" w:rsidRPr="006D7229" w:rsidRDefault="00BD32EC" w:rsidP="006E3A6D">
            <w:pPr>
              <w:ind w:left="152" w:firstLine="165"/>
              <w:rPr>
                <w:rFonts w:ascii="Georgia" w:hAnsi="Georgia" w:cs="Arial"/>
                <w:sz w:val="20"/>
                <w:szCs w:val="20"/>
                <w:rtl/>
              </w:rPr>
            </w:pPr>
            <w:r w:rsidRPr="006D7229">
              <w:rPr>
                <w:rFonts w:ascii="Georgia" w:hAnsi="Georgia" w:cs="Arial"/>
                <w:sz w:val="20"/>
                <w:szCs w:val="20"/>
                <w:rtl/>
              </w:rPr>
              <w:t>תקבולים על חשבון מניות שתנאי המרתם למניות טרם נקבעו</w:t>
            </w:r>
          </w:p>
        </w:tc>
        <w:tc>
          <w:tcPr>
            <w:tcW w:w="905" w:type="dxa"/>
            <w:vAlign w:val="bottom"/>
          </w:tcPr>
          <w:p w:rsidR="00BD32EC" w:rsidRPr="006D7229" w:rsidRDefault="00BD32EC" w:rsidP="004D3754">
            <w:pPr>
              <w:pBdr>
                <w:bottom w:val="single" w:sz="4" w:space="1" w:color="auto"/>
              </w:pBdr>
              <w:jc w:val="center"/>
              <w:rPr>
                <w:rFonts w:ascii="Georgia" w:hAnsi="Georgia" w:cs="Arial"/>
                <w:sz w:val="20"/>
                <w:szCs w:val="20"/>
                <w:rtl/>
              </w:rPr>
            </w:pPr>
          </w:p>
        </w:tc>
        <w:tc>
          <w:tcPr>
            <w:tcW w:w="1016" w:type="dxa"/>
            <w:vAlign w:val="bottom"/>
          </w:tcPr>
          <w:p w:rsidR="00BD32EC" w:rsidRPr="006D7229" w:rsidRDefault="00BD32EC" w:rsidP="004D3754">
            <w:pPr>
              <w:pBdr>
                <w:bottom w:val="single" w:sz="4" w:space="1" w:color="auto"/>
              </w:pBdr>
              <w:jc w:val="center"/>
              <w:rPr>
                <w:rFonts w:ascii="Georgia" w:hAnsi="Georgia" w:cs="Arial"/>
                <w:sz w:val="20"/>
                <w:szCs w:val="20"/>
                <w:rtl/>
              </w:rPr>
            </w:pPr>
          </w:p>
        </w:tc>
        <w:tc>
          <w:tcPr>
            <w:tcW w:w="1016" w:type="dxa"/>
            <w:vAlign w:val="bottom"/>
          </w:tcPr>
          <w:p w:rsidR="00BD32EC" w:rsidRPr="006D7229" w:rsidRDefault="00BD32EC" w:rsidP="004D3754">
            <w:pPr>
              <w:pBdr>
                <w:bottom w:val="single" w:sz="4" w:space="1" w:color="auto"/>
              </w:pBdr>
              <w:jc w:val="center"/>
              <w:rPr>
                <w:rFonts w:ascii="Georgia" w:hAnsi="Georgia" w:cs="Arial"/>
                <w:sz w:val="20"/>
                <w:szCs w:val="20"/>
                <w:rtl/>
              </w:rPr>
            </w:pPr>
          </w:p>
        </w:tc>
        <w:tc>
          <w:tcPr>
            <w:tcW w:w="1048" w:type="dxa"/>
            <w:vAlign w:val="bottom"/>
          </w:tcPr>
          <w:p w:rsidR="00BD32EC" w:rsidRPr="006D7229" w:rsidRDefault="00BD32EC" w:rsidP="004D3754">
            <w:pPr>
              <w:pBdr>
                <w:bottom w:val="single" w:sz="4" w:space="1" w:color="auto"/>
              </w:pBdr>
              <w:jc w:val="center"/>
              <w:rPr>
                <w:rFonts w:ascii="Georgia" w:hAnsi="Georgia" w:cs="Arial"/>
                <w:sz w:val="20"/>
                <w:szCs w:val="20"/>
                <w:rtl/>
              </w:rPr>
            </w:pPr>
          </w:p>
        </w:tc>
      </w:tr>
      <w:tr w:rsidR="00B652FA" w:rsidRPr="006D7229" w:rsidTr="00733D13">
        <w:tc>
          <w:tcPr>
            <w:tcW w:w="5812" w:type="dxa"/>
          </w:tcPr>
          <w:p w:rsidR="00B652FA" w:rsidRPr="006D7229" w:rsidRDefault="00B652FA" w:rsidP="004D3754">
            <w:pPr>
              <w:rPr>
                <w:rFonts w:ascii="Georgia" w:hAnsi="Georgia" w:cs="Arial"/>
                <w:sz w:val="20"/>
                <w:szCs w:val="20"/>
                <w:rtl/>
              </w:rPr>
            </w:pPr>
          </w:p>
        </w:tc>
        <w:tc>
          <w:tcPr>
            <w:tcW w:w="905" w:type="dxa"/>
          </w:tcPr>
          <w:p w:rsidR="00B652FA" w:rsidRPr="006D7229" w:rsidRDefault="00B652FA" w:rsidP="004D3754">
            <w:pPr>
              <w:pBdr>
                <w:bottom w:val="double" w:sz="4" w:space="1" w:color="auto"/>
              </w:pBdr>
              <w:rPr>
                <w:rFonts w:ascii="Georgia" w:hAnsi="Georgia" w:cs="Arial"/>
                <w:sz w:val="20"/>
                <w:szCs w:val="20"/>
                <w:rtl/>
              </w:rPr>
            </w:pPr>
          </w:p>
        </w:tc>
        <w:tc>
          <w:tcPr>
            <w:tcW w:w="1016" w:type="dxa"/>
          </w:tcPr>
          <w:p w:rsidR="00B652FA" w:rsidRPr="006D7229" w:rsidRDefault="00B652FA" w:rsidP="004D3754">
            <w:pPr>
              <w:pBdr>
                <w:bottom w:val="double" w:sz="4" w:space="1" w:color="auto"/>
              </w:pBdr>
              <w:rPr>
                <w:rFonts w:ascii="Georgia" w:hAnsi="Georgia" w:cs="Arial"/>
                <w:sz w:val="20"/>
                <w:szCs w:val="20"/>
                <w:rtl/>
              </w:rPr>
            </w:pPr>
          </w:p>
        </w:tc>
        <w:tc>
          <w:tcPr>
            <w:tcW w:w="1016" w:type="dxa"/>
          </w:tcPr>
          <w:p w:rsidR="00B652FA" w:rsidRPr="006D7229" w:rsidRDefault="00B652FA" w:rsidP="004D3754">
            <w:pPr>
              <w:pBdr>
                <w:bottom w:val="double" w:sz="4" w:space="1" w:color="auto"/>
              </w:pBdr>
              <w:rPr>
                <w:rFonts w:ascii="Georgia" w:hAnsi="Georgia" w:cs="Arial"/>
                <w:sz w:val="20"/>
                <w:szCs w:val="20"/>
                <w:rtl/>
              </w:rPr>
            </w:pPr>
          </w:p>
        </w:tc>
        <w:tc>
          <w:tcPr>
            <w:tcW w:w="1048" w:type="dxa"/>
          </w:tcPr>
          <w:p w:rsidR="00B652FA" w:rsidRPr="006D7229" w:rsidRDefault="00B652FA" w:rsidP="004D3754">
            <w:pPr>
              <w:pBdr>
                <w:bottom w:val="double" w:sz="4" w:space="1" w:color="auto"/>
              </w:pBdr>
              <w:rPr>
                <w:rFonts w:ascii="Georgia" w:hAnsi="Georgia" w:cs="Arial"/>
                <w:sz w:val="20"/>
                <w:szCs w:val="20"/>
                <w:rtl/>
              </w:rPr>
            </w:pPr>
          </w:p>
        </w:tc>
      </w:tr>
      <w:tr w:rsidR="00B652FA" w:rsidRPr="006D7229" w:rsidTr="00733D13">
        <w:tc>
          <w:tcPr>
            <w:tcW w:w="5812" w:type="dxa"/>
          </w:tcPr>
          <w:p w:rsidR="002C62B8" w:rsidRPr="006D7229" w:rsidRDefault="00B652FA" w:rsidP="00F7580B">
            <w:pPr>
              <w:rPr>
                <w:rFonts w:ascii="Georgia" w:hAnsi="Georgia" w:cs="Arial"/>
                <w:b/>
                <w:bCs/>
                <w:sz w:val="20"/>
                <w:szCs w:val="20"/>
                <w:rtl/>
              </w:rPr>
            </w:pPr>
            <w:r w:rsidRPr="006D7229">
              <w:rPr>
                <w:rFonts w:ascii="Georgia" w:hAnsi="Georgia" w:cs="Arial"/>
                <w:b/>
                <w:bCs/>
                <w:sz w:val="20"/>
                <w:szCs w:val="20"/>
                <w:rtl/>
              </w:rPr>
              <w:t xml:space="preserve">יתרה ליום 31 בדצמבר </w:t>
            </w:r>
            <w:r w:rsidR="00F7580B">
              <w:rPr>
                <w:rFonts w:ascii="Georgia" w:hAnsi="Georgia" w:cs="Arial"/>
                <w:b/>
                <w:bCs/>
                <w:sz w:val="20"/>
                <w:szCs w:val="20"/>
                <w:rtl/>
              </w:rPr>
              <w:t>201</w:t>
            </w:r>
            <w:r w:rsidR="00F7580B">
              <w:rPr>
                <w:rFonts w:ascii="Georgia" w:hAnsi="Georgia" w:cs="Arial" w:hint="cs"/>
                <w:b/>
                <w:bCs/>
                <w:sz w:val="20"/>
                <w:szCs w:val="20"/>
                <w:rtl/>
              </w:rPr>
              <w:t>5</w:t>
            </w:r>
            <w:r w:rsidR="006E3A6D" w:rsidRPr="006D7229">
              <w:rPr>
                <w:rFonts w:ascii="Georgia" w:hAnsi="Georgia" w:cs="Arial"/>
                <w:b/>
                <w:bCs/>
                <w:sz w:val="20"/>
                <w:szCs w:val="20"/>
                <w:rtl/>
              </w:rPr>
              <w:t>:</w:t>
            </w:r>
          </w:p>
        </w:tc>
        <w:tc>
          <w:tcPr>
            <w:tcW w:w="905" w:type="dxa"/>
          </w:tcPr>
          <w:p w:rsidR="00B652FA" w:rsidRPr="006D7229" w:rsidRDefault="00B652FA" w:rsidP="004D3754">
            <w:pPr>
              <w:rPr>
                <w:rFonts w:ascii="Georgia" w:hAnsi="Georgia" w:cs="Arial"/>
                <w:sz w:val="20"/>
                <w:szCs w:val="20"/>
                <w:rtl/>
              </w:rPr>
            </w:pPr>
          </w:p>
        </w:tc>
        <w:tc>
          <w:tcPr>
            <w:tcW w:w="1016" w:type="dxa"/>
          </w:tcPr>
          <w:p w:rsidR="00B652FA" w:rsidRPr="006D7229" w:rsidRDefault="00B652FA" w:rsidP="004D3754">
            <w:pPr>
              <w:rPr>
                <w:rFonts w:ascii="Georgia" w:hAnsi="Georgia" w:cs="Arial"/>
                <w:sz w:val="20"/>
                <w:szCs w:val="20"/>
                <w:rtl/>
              </w:rPr>
            </w:pPr>
          </w:p>
        </w:tc>
        <w:tc>
          <w:tcPr>
            <w:tcW w:w="1016" w:type="dxa"/>
          </w:tcPr>
          <w:p w:rsidR="00B652FA" w:rsidRPr="006D7229" w:rsidRDefault="00B652FA" w:rsidP="004D3754">
            <w:pPr>
              <w:rPr>
                <w:rFonts w:ascii="Georgia" w:hAnsi="Georgia" w:cs="Arial"/>
                <w:sz w:val="20"/>
                <w:szCs w:val="20"/>
                <w:rtl/>
              </w:rPr>
            </w:pPr>
          </w:p>
        </w:tc>
        <w:tc>
          <w:tcPr>
            <w:tcW w:w="1048" w:type="dxa"/>
          </w:tcPr>
          <w:p w:rsidR="00B652FA" w:rsidRPr="006D7229" w:rsidRDefault="00B652F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left="294" w:firstLine="23"/>
              <w:rPr>
                <w:rFonts w:ascii="Georgia" w:hAnsi="Georgia" w:cs="Arial"/>
                <w:sz w:val="20"/>
                <w:szCs w:val="20"/>
                <w:rtl/>
              </w:rPr>
            </w:pPr>
            <w:r w:rsidRPr="006D7229">
              <w:rPr>
                <w:rFonts w:ascii="Georgia" w:hAnsi="Georgia" w:cs="Arial"/>
                <w:sz w:val="20"/>
                <w:szCs w:val="20"/>
                <w:rtl/>
              </w:rPr>
              <w:t>אשראי והלוואות לזמן קצר</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firstLine="317"/>
              <w:rPr>
                <w:rFonts w:ascii="Georgia" w:hAnsi="Georgia" w:cs="Arial"/>
                <w:sz w:val="20"/>
                <w:szCs w:val="20"/>
                <w:rtl/>
              </w:rPr>
            </w:pPr>
            <w:r w:rsidRPr="006D7229">
              <w:rPr>
                <w:rFonts w:ascii="Georgia" w:hAnsi="Georgia" w:cs="Arial"/>
                <w:sz w:val="20"/>
                <w:szCs w:val="20"/>
                <w:rtl/>
              </w:rPr>
              <w:t xml:space="preserve">ספקים וזכאים ויתרות זכות אחרים </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left="294" w:firstLine="23"/>
              <w:rPr>
                <w:rFonts w:ascii="Georgia" w:hAnsi="Georgia" w:cs="Arial"/>
                <w:sz w:val="20"/>
                <w:szCs w:val="20"/>
                <w:rtl/>
              </w:rPr>
            </w:pPr>
            <w:r w:rsidRPr="006D7229">
              <w:rPr>
                <w:rFonts w:ascii="Georgia" w:hAnsi="Georgia" w:cs="Arial"/>
                <w:sz w:val="20"/>
                <w:szCs w:val="20"/>
                <w:rtl/>
              </w:rPr>
              <w:t>מכשירים פיננסיים נגזרים</w:t>
            </w:r>
            <w:r w:rsidRPr="006D7229" w:rsidDel="000853D4">
              <w:rPr>
                <w:rFonts w:ascii="Georgia" w:hAnsi="Georgia" w:cs="Arial"/>
                <w:sz w:val="20"/>
                <w:szCs w:val="20"/>
                <w:rtl/>
              </w:rPr>
              <w:t xml:space="preserve"> </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left="601" w:hanging="284"/>
              <w:rPr>
                <w:rFonts w:ascii="Georgia" w:hAnsi="Georgia" w:cs="Arial"/>
                <w:sz w:val="20"/>
                <w:szCs w:val="20"/>
                <w:rtl/>
              </w:rPr>
            </w:pPr>
            <w:r w:rsidRPr="006D7229">
              <w:rPr>
                <w:rFonts w:ascii="Georgia" w:hAnsi="Georgia" w:cs="Arial"/>
                <w:sz w:val="20"/>
                <w:szCs w:val="20"/>
                <w:rtl/>
              </w:rPr>
              <w:t>הלוואות והתחייבויות פיננסיות אחרות לזמן ארוך (למעט התחייבויות בגין חכירה מימונית)</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firstLine="317"/>
              <w:rPr>
                <w:rFonts w:ascii="Georgia" w:hAnsi="Georgia" w:cs="Arial"/>
                <w:sz w:val="20"/>
                <w:szCs w:val="20"/>
                <w:rtl/>
              </w:rPr>
            </w:pPr>
            <w:r w:rsidRPr="006D7229">
              <w:rPr>
                <w:rFonts w:ascii="Georgia" w:hAnsi="Georgia" w:cs="Arial"/>
                <w:sz w:val="20"/>
                <w:szCs w:val="20"/>
                <w:rtl/>
              </w:rPr>
              <w:t>התחייבויות בגין חכירה מימונית</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firstLine="317"/>
              <w:rPr>
                <w:rFonts w:ascii="Georgia" w:hAnsi="Georgia" w:cs="Arial"/>
                <w:sz w:val="20"/>
                <w:szCs w:val="20"/>
                <w:rtl/>
              </w:rPr>
            </w:pPr>
            <w:r w:rsidRPr="006D7229">
              <w:rPr>
                <w:rFonts w:ascii="Georgia" w:hAnsi="Georgia" w:cs="Arial"/>
                <w:sz w:val="20"/>
                <w:szCs w:val="20"/>
                <w:rtl/>
              </w:rPr>
              <w:t>אגרות חוב הניתנות להמרה במניות</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C8096A" w:rsidRPr="006D7229" w:rsidTr="00733D13">
        <w:tc>
          <w:tcPr>
            <w:tcW w:w="5812" w:type="dxa"/>
          </w:tcPr>
          <w:p w:rsidR="00C8096A" w:rsidRPr="006D7229" w:rsidRDefault="00C8096A" w:rsidP="006E3A6D">
            <w:pPr>
              <w:ind w:firstLine="317"/>
              <w:rPr>
                <w:rFonts w:ascii="Georgia" w:hAnsi="Georgia" w:cs="Arial"/>
                <w:sz w:val="20"/>
                <w:szCs w:val="20"/>
                <w:rtl/>
              </w:rPr>
            </w:pPr>
            <w:r w:rsidRPr="006D7229">
              <w:rPr>
                <w:rFonts w:ascii="Georgia" w:hAnsi="Georgia" w:cs="Arial"/>
                <w:sz w:val="20"/>
                <w:szCs w:val="20"/>
                <w:rtl/>
              </w:rPr>
              <w:t>כתבי אופציה</w:t>
            </w:r>
          </w:p>
        </w:tc>
        <w:tc>
          <w:tcPr>
            <w:tcW w:w="905"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16" w:type="dxa"/>
          </w:tcPr>
          <w:p w:rsidR="00C8096A" w:rsidRPr="006D7229" w:rsidRDefault="00C8096A" w:rsidP="004D3754">
            <w:pPr>
              <w:rPr>
                <w:rFonts w:ascii="Georgia" w:hAnsi="Georgia" w:cs="Arial"/>
                <w:sz w:val="20"/>
                <w:szCs w:val="20"/>
                <w:rtl/>
              </w:rPr>
            </w:pPr>
          </w:p>
        </w:tc>
        <w:tc>
          <w:tcPr>
            <w:tcW w:w="1048" w:type="dxa"/>
          </w:tcPr>
          <w:p w:rsidR="00C8096A" w:rsidRPr="006D7229" w:rsidRDefault="00C8096A" w:rsidP="004D3754">
            <w:pPr>
              <w:rPr>
                <w:rFonts w:ascii="Georgia" w:hAnsi="Georgia" w:cs="Arial"/>
                <w:sz w:val="20"/>
                <w:szCs w:val="20"/>
                <w:rtl/>
              </w:rPr>
            </w:pPr>
          </w:p>
        </w:tc>
      </w:tr>
      <w:tr w:rsidR="00E869DC" w:rsidRPr="006D7229" w:rsidTr="00733D13">
        <w:tc>
          <w:tcPr>
            <w:tcW w:w="5812" w:type="dxa"/>
          </w:tcPr>
          <w:p w:rsidR="00E869DC" w:rsidRPr="006D7229" w:rsidRDefault="00E869DC" w:rsidP="006E3A6D">
            <w:pPr>
              <w:ind w:left="294" w:firstLine="23"/>
              <w:rPr>
                <w:rFonts w:ascii="Georgia" w:hAnsi="Georgia" w:cs="Arial"/>
                <w:sz w:val="20"/>
                <w:szCs w:val="20"/>
                <w:rtl/>
              </w:rPr>
            </w:pPr>
            <w:r w:rsidRPr="006D7229">
              <w:rPr>
                <w:rFonts w:ascii="Georgia" w:hAnsi="Georgia" w:cs="Arial"/>
                <w:sz w:val="20"/>
                <w:szCs w:val="20"/>
                <w:rtl/>
              </w:rPr>
              <w:t>תקבולים על חשבון מניות שתנאי המרתם למניות טרם נקבעו</w:t>
            </w:r>
          </w:p>
        </w:tc>
        <w:tc>
          <w:tcPr>
            <w:tcW w:w="905" w:type="dxa"/>
            <w:vAlign w:val="bottom"/>
          </w:tcPr>
          <w:p w:rsidR="00E869DC" w:rsidRPr="006D7229" w:rsidRDefault="00E869DC" w:rsidP="005B3475">
            <w:pPr>
              <w:pBdr>
                <w:bottom w:val="single" w:sz="4" w:space="1" w:color="auto"/>
              </w:pBdr>
              <w:jc w:val="center"/>
              <w:rPr>
                <w:rFonts w:ascii="Georgia" w:hAnsi="Georgia" w:cs="Arial"/>
                <w:sz w:val="20"/>
                <w:szCs w:val="20"/>
                <w:rtl/>
              </w:rPr>
            </w:pPr>
          </w:p>
        </w:tc>
        <w:tc>
          <w:tcPr>
            <w:tcW w:w="1016" w:type="dxa"/>
            <w:vAlign w:val="bottom"/>
          </w:tcPr>
          <w:p w:rsidR="00E869DC" w:rsidRPr="006D7229" w:rsidRDefault="00E869DC" w:rsidP="005B3475">
            <w:pPr>
              <w:pBdr>
                <w:bottom w:val="single" w:sz="4" w:space="1" w:color="auto"/>
              </w:pBdr>
              <w:jc w:val="center"/>
              <w:rPr>
                <w:rFonts w:ascii="Georgia" w:hAnsi="Georgia" w:cs="Arial"/>
                <w:sz w:val="20"/>
                <w:szCs w:val="20"/>
                <w:rtl/>
              </w:rPr>
            </w:pPr>
          </w:p>
        </w:tc>
        <w:tc>
          <w:tcPr>
            <w:tcW w:w="1016" w:type="dxa"/>
            <w:vAlign w:val="bottom"/>
          </w:tcPr>
          <w:p w:rsidR="00E869DC" w:rsidRPr="006D7229" w:rsidRDefault="00E869DC" w:rsidP="005B3475">
            <w:pPr>
              <w:pBdr>
                <w:bottom w:val="single" w:sz="4" w:space="1" w:color="auto"/>
              </w:pBdr>
              <w:jc w:val="center"/>
              <w:rPr>
                <w:rFonts w:ascii="Georgia" w:hAnsi="Georgia" w:cs="Arial"/>
                <w:sz w:val="20"/>
                <w:szCs w:val="20"/>
                <w:rtl/>
              </w:rPr>
            </w:pPr>
          </w:p>
        </w:tc>
        <w:tc>
          <w:tcPr>
            <w:tcW w:w="1048" w:type="dxa"/>
            <w:vAlign w:val="bottom"/>
          </w:tcPr>
          <w:p w:rsidR="00E869DC" w:rsidRPr="006D7229" w:rsidRDefault="00E869DC" w:rsidP="005B3475">
            <w:pPr>
              <w:pBdr>
                <w:bottom w:val="single" w:sz="4" w:space="1" w:color="auto"/>
              </w:pBdr>
              <w:jc w:val="center"/>
              <w:rPr>
                <w:rFonts w:ascii="Georgia" w:hAnsi="Georgia" w:cs="Arial"/>
                <w:sz w:val="20"/>
                <w:szCs w:val="20"/>
                <w:rtl/>
              </w:rPr>
            </w:pPr>
          </w:p>
        </w:tc>
      </w:tr>
      <w:tr w:rsidR="00E869DC" w:rsidRPr="006D7229" w:rsidTr="00733D13">
        <w:tc>
          <w:tcPr>
            <w:tcW w:w="5812" w:type="dxa"/>
          </w:tcPr>
          <w:p w:rsidR="00E869DC" w:rsidRPr="006D7229" w:rsidRDefault="00E869DC" w:rsidP="006E3A6D">
            <w:pPr>
              <w:ind w:left="294" w:firstLine="23"/>
              <w:rPr>
                <w:rFonts w:ascii="Georgia" w:hAnsi="Georgia" w:cs="Arial"/>
                <w:sz w:val="20"/>
                <w:szCs w:val="20"/>
                <w:rtl/>
              </w:rPr>
            </w:pPr>
          </w:p>
        </w:tc>
        <w:tc>
          <w:tcPr>
            <w:tcW w:w="905" w:type="dxa"/>
          </w:tcPr>
          <w:p w:rsidR="00E869DC" w:rsidRPr="006D7229" w:rsidRDefault="00E869DC" w:rsidP="005B3475">
            <w:pPr>
              <w:pBdr>
                <w:bottom w:val="double" w:sz="4" w:space="1" w:color="auto"/>
              </w:pBdr>
              <w:rPr>
                <w:rFonts w:ascii="Georgia" w:hAnsi="Georgia" w:cs="Arial"/>
                <w:sz w:val="20"/>
                <w:szCs w:val="20"/>
                <w:rtl/>
              </w:rPr>
            </w:pPr>
          </w:p>
        </w:tc>
        <w:tc>
          <w:tcPr>
            <w:tcW w:w="1016" w:type="dxa"/>
          </w:tcPr>
          <w:p w:rsidR="00E869DC" w:rsidRPr="006D7229" w:rsidRDefault="00E869DC" w:rsidP="005B3475">
            <w:pPr>
              <w:pBdr>
                <w:bottom w:val="double" w:sz="4" w:space="1" w:color="auto"/>
              </w:pBdr>
              <w:rPr>
                <w:rFonts w:ascii="Georgia" w:hAnsi="Georgia" w:cs="Arial"/>
                <w:sz w:val="20"/>
                <w:szCs w:val="20"/>
                <w:rtl/>
              </w:rPr>
            </w:pPr>
          </w:p>
        </w:tc>
        <w:tc>
          <w:tcPr>
            <w:tcW w:w="1016" w:type="dxa"/>
          </w:tcPr>
          <w:p w:rsidR="00E869DC" w:rsidRPr="006D7229" w:rsidRDefault="00E869DC" w:rsidP="005B3475">
            <w:pPr>
              <w:pBdr>
                <w:bottom w:val="double" w:sz="4" w:space="1" w:color="auto"/>
              </w:pBdr>
              <w:rPr>
                <w:rFonts w:ascii="Georgia" w:hAnsi="Georgia" w:cs="Arial"/>
                <w:sz w:val="20"/>
                <w:szCs w:val="20"/>
                <w:rtl/>
              </w:rPr>
            </w:pPr>
          </w:p>
        </w:tc>
        <w:tc>
          <w:tcPr>
            <w:tcW w:w="1048" w:type="dxa"/>
          </w:tcPr>
          <w:p w:rsidR="00E869DC" w:rsidRPr="006D7229" w:rsidRDefault="00E869DC" w:rsidP="005B3475">
            <w:pPr>
              <w:pBdr>
                <w:bottom w:val="double" w:sz="4" w:space="1" w:color="auto"/>
              </w:pBdr>
              <w:rPr>
                <w:rFonts w:ascii="Georgia" w:hAnsi="Georgia" w:cs="Arial"/>
                <w:sz w:val="20"/>
                <w:szCs w:val="20"/>
                <w:rtl/>
              </w:rPr>
            </w:pPr>
          </w:p>
        </w:tc>
      </w:tr>
    </w:tbl>
    <w:p w:rsidR="00B652FA" w:rsidRPr="006D7229" w:rsidRDefault="00B652FA" w:rsidP="00B652FA">
      <w:pPr>
        <w:ind w:left="567"/>
        <w:rPr>
          <w:rFonts w:ascii="Georgia" w:hAnsi="Georgia" w:cs="Arial"/>
          <w:sz w:val="16"/>
          <w:szCs w:val="16"/>
          <w:rtl/>
        </w:rPr>
      </w:pPr>
    </w:p>
    <w:p w:rsidR="00F620FD" w:rsidRDefault="00B652FA" w:rsidP="00F7580B">
      <w:pPr>
        <w:ind w:left="567"/>
        <w:rPr>
          <w:rFonts w:ascii="Georgia" w:hAnsi="Georgia" w:cs="Arial"/>
          <w:sz w:val="20"/>
          <w:szCs w:val="20"/>
          <w:rtl/>
        </w:rPr>
      </w:pPr>
      <w:r w:rsidRPr="006D7229">
        <w:rPr>
          <w:rFonts w:ascii="Georgia" w:hAnsi="Georgia" w:cs="Arial"/>
          <w:sz w:val="20"/>
          <w:szCs w:val="20"/>
          <w:rtl/>
        </w:rPr>
        <w:t>מתוך סך של __</w:t>
      </w:r>
      <w:r w:rsidR="00296F1A">
        <w:rPr>
          <w:rFonts w:ascii="Georgia" w:hAnsi="Georgia" w:cs="Arial" w:hint="cs"/>
          <w:sz w:val="20"/>
          <w:szCs w:val="20"/>
          <w:rtl/>
        </w:rPr>
        <w:t>_</w:t>
      </w:r>
      <w:r w:rsidRPr="006D7229">
        <w:rPr>
          <w:rFonts w:ascii="Georgia" w:hAnsi="Georgia" w:cs="Arial"/>
          <w:sz w:val="20"/>
          <w:szCs w:val="20"/>
          <w:rtl/>
        </w:rPr>
        <w:t xml:space="preserve">__ </w:t>
      </w:r>
      <w:r w:rsidR="002F2FDF">
        <w:rPr>
          <w:rFonts w:ascii="Georgia" w:hAnsi="Georgia" w:cs="Arial" w:hint="cs"/>
          <w:sz w:val="20"/>
          <w:szCs w:val="20"/>
          <w:rtl/>
        </w:rPr>
        <w:t xml:space="preserve">אלפי </w:t>
      </w:r>
      <w:r w:rsidRPr="006D7229">
        <w:rPr>
          <w:rFonts w:ascii="Georgia" w:hAnsi="Georgia" w:cs="Arial"/>
          <w:sz w:val="20"/>
          <w:szCs w:val="20"/>
          <w:rtl/>
        </w:rPr>
        <w:t xml:space="preserve">ש"ח בגין אשראי והלוואות </w:t>
      </w:r>
      <w:r w:rsidR="00263B6C">
        <w:rPr>
          <w:rFonts w:ascii="Georgia" w:hAnsi="Georgia" w:cs="Arial" w:hint="cs"/>
          <w:sz w:val="20"/>
          <w:szCs w:val="20"/>
          <w:rtl/>
        </w:rPr>
        <w:t xml:space="preserve">נכון ליום 31 בדצמבר </w:t>
      </w:r>
      <w:r w:rsidR="00F7580B">
        <w:rPr>
          <w:rFonts w:ascii="Georgia" w:hAnsi="Georgia" w:cs="Arial" w:hint="cs"/>
          <w:sz w:val="20"/>
          <w:szCs w:val="20"/>
          <w:rtl/>
        </w:rPr>
        <w:t>2016</w:t>
      </w:r>
      <w:r w:rsidR="00F7580B" w:rsidRPr="006D7229">
        <w:rPr>
          <w:rFonts w:ascii="Georgia" w:hAnsi="Georgia" w:cs="Arial"/>
          <w:sz w:val="20"/>
          <w:szCs w:val="20"/>
          <w:rtl/>
        </w:rPr>
        <w:t xml:space="preserve"> </w:t>
      </w:r>
      <w:r w:rsidRPr="006D7229">
        <w:rPr>
          <w:rFonts w:ascii="Georgia" w:hAnsi="Georgia" w:cs="Arial"/>
          <w:sz w:val="20"/>
          <w:szCs w:val="20"/>
          <w:rtl/>
        </w:rPr>
        <w:t xml:space="preserve">בתקופת הזמן "בין 2 ל-5 שנים", מתכוונת החברה לפרוע סך של _____ </w:t>
      </w:r>
      <w:r w:rsidR="002F2FDF">
        <w:rPr>
          <w:rFonts w:ascii="Georgia" w:hAnsi="Georgia" w:cs="Arial" w:hint="cs"/>
          <w:sz w:val="20"/>
          <w:szCs w:val="20"/>
          <w:rtl/>
        </w:rPr>
        <w:t xml:space="preserve">אלפי </w:t>
      </w:r>
      <w:r w:rsidRPr="006D7229">
        <w:rPr>
          <w:rFonts w:ascii="Georgia" w:hAnsi="Georgia" w:cs="Arial"/>
          <w:sz w:val="20"/>
          <w:szCs w:val="20"/>
          <w:rtl/>
        </w:rPr>
        <w:t xml:space="preserve">ש"ח ברבעון הראשון של שנת </w:t>
      </w:r>
      <w:r w:rsidR="00F7580B">
        <w:rPr>
          <w:rFonts w:ascii="Georgia" w:hAnsi="Georgia" w:cs="Arial" w:hint="cs"/>
          <w:sz w:val="20"/>
          <w:szCs w:val="20"/>
          <w:rtl/>
        </w:rPr>
        <w:t>2017</w:t>
      </w:r>
      <w:r w:rsidR="00F7580B" w:rsidRPr="006D7229">
        <w:rPr>
          <w:rFonts w:ascii="Georgia" w:hAnsi="Georgia" w:cs="Arial"/>
          <w:sz w:val="20"/>
          <w:szCs w:val="20"/>
          <w:rtl/>
        </w:rPr>
        <w:t xml:space="preserve"> </w:t>
      </w:r>
      <w:r w:rsidR="00D517A5">
        <w:rPr>
          <w:rFonts w:ascii="Georgia" w:hAnsi="Georgia" w:cs="Arial"/>
          <w:sz w:val="20"/>
          <w:szCs w:val="20"/>
          <w:rtl/>
        </w:rPr>
        <w:t>(</w:t>
      </w:r>
      <w:r w:rsidR="00263B6C">
        <w:rPr>
          <w:rFonts w:ascii="Georgia" w:hAnsi="Georgia" w:cs="Arial" w:hint="cs"/>
          <w:sz w:val="20"/>
          <w:szCs w:val="20"/>
          <w:rtl/>
        </w:rPr>
        <w:t xml:space="preserve">נכון ליום 31 בדצמבר </w:t>
      </w:r>
      <w:r w:rsidR="00F7580B">
        <w:rPr>
          <w:rFonts w:ascii="Georgia" w:hAnsi="Georgia" w:cs="Arial" w:hint="cs"/>
          <w:sz w:val="20"/>
          <w:szCs w:val="20"/>
          <w:rtl/>
        </w:rPr>
        <w:t xml:space="preserve">2015 </w:t>
      </w:r>
      <w:r w:rsidR="00263B6C">
        <w:rPr>
          <w:rFonts w:ascii="Georgia" w:hAnsi="Georgia" w:cs="Arial" w:hint="cs"/>
          <w:sz w:val="20"/>
          <w:szCs w:val="20"/>
          <w:rtl/>
        </w:rPr>
        <w:t xml:space="preserve">מתוך סך של </w:t>
      </w:r>
      <w:r w:rsidRPr="006D7229">
        <w:rPr>
          <w:rFonts w:ascii="Georgia" w:hAnsi="Georgia" w:cs="Arial"/>
          <w:sz w:val="20"/>
          <w:szCs w:val="20"/>
          <w:rtl/>
        </w:rPr>
        <w:t xml:space="preserve"> </w:t>
      </w:r>
      <w:r w:rsidR="003E522C" w:rsidRPr="006D7229">
        <w:rPr>
          <w:rFonts w:ascii="Georgia" w:hAnsi="Georgia" w:cs="Arial"/>
          <w:sz w:val="20"/>
          <w:szCs w:val="20"/>
          <w:rtl/>
        </w:rPr>
        <w:t>_____</w:t>
      </w:r>
      <w:r w:rsidR="00263B6C">
        <w:rPr>
          <w:rFonts w:ascii="Georgia" w:hAnsi="Georgia" w:cs="Arial" w:hint="cs"/>
          <w:sz w:val="20"/>
          <w:szCs w:val="20"/>
          <w:rtl/>
        </w:rPr>
        <w:t xml:space="preserve"> </w:t>
      </w:r>
      <w:r w:rsidR="001F29AB">
        <w:rPr>
          <w:rFonts w:ascii="Georgia" w:hAnsi="Georgia" w:cs="Arial" w:hint="cs"/>
          <w:sz w:val="20"/>
          <w:szCs w:val="20"/>
          <w:rtl/>
        </w:rPr>
        <w:t xml:space="preserve">אלפי ש"ח </w:t>
      </w:r>
      <w:r w:rsidR="00263B6C">
        <w:rPr>
          <w:rFonts w:ascii="Georgia" w:hAnsi="Georgia" w:cs="Arial" w:hint="cs"/>
          <w:sz w:val="20"/>
          <w:szCs w:val="20"/>
          <w:rtl/>
        </w:rPr>
        <w:t xml:space="preserve">בגין אשראי והלוואות כאמור, התכוונה החברה לפרוע סך של ______ </w:t>
      </w:r>
      <w:r w:rsidR="002F2FDF">
        <w:rPr>
          <w:rFonts w:ascii="Georgia" w:hAnsi="Georgia" w:cs="Arial" w:hint="cs"/>
          <w:sz w:val="20"/>
          <w:szCs w:val="20"/>
          <w:rtl/>
        </w:rPr>
        <w:t xml:space="preserve">אלפי </w:t>
      </w:r>
      <w:r w:rsidR="00263B6C">
        <w:rPr>
          <w:rFonts w:ascii="Georgia" w:hAnsi="Georgia" w:cs="Arial" w:hint="cs"/>
          <w:sz w:val="20"/>
          <w:szCs w:val="20"/>
          <w:rtl/>
        </w:rPr>
        <w:t xml:space="preserve">ש"ח ברבעון הראשון של שנת </w:t>
      </w:r>
      <w:r w:rsidR="00F7580B">
        <w:rPr>
          <w:rFonts w:ascii="Georgia" w:hAnsi="Georgia" w:cs="Arial" w:hint="cs"/>
          <w:sz w:val="20"/>
          <w:szCs w:val="20"/>
          <w:rtl/>
        </w:rPr>
        <w:t>2016</w:t>
      </w:r>
      <w:r w:rsidRPr="006D7229">
        <w:rPr>
          <w:rFonts w:ascii="Georgia" w:hAnsi="Georgia" w:cs="Arial"/>
          <w:sz w:val="20"/>
          <w:szCs w:val="20"/>
          <w:rtl/>
        </w:rPr>
        <w:t>).</w:t>
      </w:r>
    </w:p>
    <w:p w:rsidR="00B652FA" w:rsidRPr="006D7229" w:rsidRDefault="00B652FA" w:rsidP="00B652FA">
      <w:pPr>
        <w:ind w:left="567"/>
        <w:rPr>
          <w:rFonts w:ascii="Georgia" w:hAnsi="Georgia" w:cs="Arial"/>
          <w:sz w:val="16"/>
          <w:szCs w:val="16"/>
          <w:rtl/>
        </w:rPr>
      </w:pPr>
    </w:p>
    <w:p w:rsidR="002C62B8" w:rsidRPr="006D7229" w:rsidRDefault="00B652FA" w:rsidP="00F7580B">
      <w:pPr>
        <w:ind w:left="567"/>
        <w:rPr>
          <w:rFonts w:ascii="Georgia" w:hAnsi="Georgia" w:cs="Arial"/>
          <w:sz w:val="20"/>
          <w:szCs w:val="20"/>
          <w:rtl/>
        </w:rPr>
      </w:pPr>
      <w:r w:rsidRPr="006D7229">
        <w:rPr>
          <w:rFonts w:ascii="Georgia" w:hAnsi="Georgia" w:cs="Arial"/>
          <w:sz w:val="20"/>
          <w:szCs w:val="20"/>
          <w:rtl/>
        </w:rPr>
        <w:t xml:space="preserve">מכשירים פיננסיים נגזרים, המוחזקים למסחר וששווים ההוגן שלילי נכללים בניתוח לפי שווים ההוגן בסך _____ </w:t>
      </w:r>
      <w:r w:rsidR="002F2FDF">
        <w:rPr>
          <w:rFonts w:ascii="Georgia" w:hAnsi="Georgia" w:cs="Arial" w:hint="cs"/>
          <w:sz w:val="20"/>
          <w:szCs w:val="20"/>
          <w:rtl/>
        </w:rPr>
        <w:t xml:space="preserve">אלפי </w:t>
      </w:r>
      <w:r w:rsidRPr="006D7229">
        <w:rPr>
          <w:rFonts w:ascii="Georgia" w:hAnsi="Georgia" w:cs="Arial"/>
          <w:sz w:val="20"/>
          <w:szCs w:val="20"/>
          <w:rtl/>
        </w:rPr>
        <w:t>ש"ח (</w:t>
      </w:r>
      <w:r w:rsidR="00296F1A">
        <w:rPr>
          <w:rFonts w:ascii="Georgia" w:hAnsi="Georgia" w:cs="Arial" w:hint="cs"/>
          <w:sz w:val="20"/>
          <w:szCs w:val="20"/>
          <w:rtl/>
        </w:rPr>
        <w:t xml:space="preserve">31 בדצמבר </w:t>
      </w:r>
      <w:r w:rsidR="00F7580B">
        <w:rPr>
          <w:rFonts w:ascii="Georgia" w:hAnsi="Georgia" w:cs="Arial"/>
          <w:sz w:val="20"/>
          <w:szCs w:val="20"/>
          <w:rtl/>
        </w:rPr>
        <w:t>20</w:t>
      </w:r>
      <w:r w:rsidR="00F7580B">
        <w:rPr>
          <w:rFonts w:ascii="Georgia" w:hAnsi="Georgia" w:cs="Arial" w:hint="cs"/>
          <w:sz w:val="20"/>
          <w:szCs w:val="20"/>
          <w:rtl/>
        </w:rPr>
        <w:t xml:space="preserve">15 </w:t>
      </w:r>
      <w:r w:rsidR="00296F1A">
        <w:rPr>
          <w:rFonts w:ascii="Georgia" w:hAnsi="Georgia" w:cs="Arial" w:hint="cs"/>
          <w:sz w:val="20"/>
          <w:szCs w:val="20"/>
          <w:rtl/>
        </w:rPr>
        <w:t>-</w:t>
      </w:r>
      <w:r w:rsidRPr="006D7229">
        <w:rPr>
          <w:rFonts w:ascii="Georgia" w:hAnsi="Georgia" w:cs="Arial"/>
          <w:sz w:val="20"/>
          <w:szCs w:val="20"/>
          <w:rtl/>
        </w:rPr>
        <w:t xml:space="preserve"> _____ </w:t>
      </w:r>
      <w:r w:rsidR="002F2FDF">
        <w:rPr>
          <w:rFonts w:ascii="Georgia" w:hAnsi="Georgia" w:cs="Arial" w:hint="cs"/>
          <w:sz w:val="20"/>
          <w:szCs w:val="20"/>
          <w:rtl/>
        </w:rPr>
        <w:t xml:space="preserve">אלפי </w:t>
      </w:r>
      <w:r w:rsidRPr="006D7229">
        <w:rPr>
          <w:rFonts w:ascii="Georgia" w:hAnsi="Georgia" w:cs="Arial"/>
          <w:sz w:val="20"/>
          <w:szCs w:val="20"/>
          <w:rtl/>
        </w:rPr>
        <w:t>ש"ח) בתקופת הזמן "פחות משנה". הסיבה לסיווג זה היא שמועד הפירעון החוזי אינו חיוני להבנת עיתוי תזרימי המזומנים בפועל. חוזים אלו מטופלים על בסיס שווי הוגן נטו, ולא לפי מועד הפירעון. נגזרים המיושבים בנטו כוללים חוזי החלפת שיעורי ריבית המשמשים את החברה לני</w:t>
      </w:r>
      <w:r w:rsidR="009B7289" w:rsidRPr="006D7229">
        <w:rPr>
          <w:rFonts w:ascii="Georgia" w:hAnsi="Georgia" w:cs="Arial"/>
          <w:sz w:val="20"/>
          <w:szCs w:val="20"/>
          <w:rtl/>
        </w:rPr>
        <w:t>הול שיעור הריבית של החברה</w:t>
      </w:r>
      <w:r w:rsidRPr="006D7229">
        <w:rPr>
          <w:rFonts w:ascii="Georgia" w:hAnsi="Georgia" w:cs="Arial"/>
          <w:sz w:val="20"/>
          <w:szCs w:val="20"/>
          <w:rtl/>
        </w:rPr>
        <w:t>.</w:t>
      </w:r>
    </w:p>
    <w:p w:rsidR="00B652FA" w:rsidRPr="006D7229" w:rsidRDefault="00B652FA" w:rsidP="00B652FA">
      <w:pPr>
        <w:ind w:left="567"/>
        <w:rPr>
          <w:rFonts w:ascii="Georgia" w:hAnsi="Georgia" w:cs="Arial"/>
          <w:sz w:val="16"/>
          <w:szCs w:val="16"/>
          <w:rtl/>
        </w:rPr>
      </w:pPr>
    </w:p>
    <w:p w:rsidR="00C01B44" w:rsidRPr="006D7229" w:rsidRDefault="00B652FA" w:rsidP="00F7580B">
      <w:pPr>
        <w:ind w:left="567"/>
        <w:rPr>
          <w:rFonts w:ascii="Georgia" w:hAnsi="Georgia" w:cs="Arial"/>
          <w:b/>
          <w:bCs/>
          <w:noProof/>
          <w:color w:val="000000"/>
          <w:sz w:val="20"/>
          <w:szCs w:val="20"/>
          <w:rtl/>
        </w:rPr>
      </w:pPr>
      <w:r w:rsidRPr="006D7229">
        <w:rPr>
          <w:rFonts w:ascii="Georgia" w:hAnsi="Georgia" w:cs="Arial"/>
          <w:sz w:val="20"/>
          <w:szCs w:val="20"/>
          <w:rtl/>
        </w:rPr>
        <w:t>כל המכשירים הפיננסיים הנגזרים המיושבים בברוטו ושאינם מוחזקים למסחר נמצאים ביחסי גידור, וצפויים להיות מסולקים בתוך 12 חו</w:t>
      </w:r>
      <w:r w:rsidR="001614BD">
        <w:rPr>
          <w:rFonts w:ascii="Georgia" w:hAnsi="Georgia" w:cs="Arial"/>
          <w:sz w:val="20"/>
          <w:szCs w:val="20"/>
          <w:rtl/>
        </w:rPr>
        <w:t>דשים מתאריך הדוח על המצב הכספי.</w:t>
      </w:r>
      <w:r w:rsidRPr="006D7229">
        <w:rPr>
          <w:rFonts w:ascii="Georgia" w:hAnsi="Georgia" w:cs="Arial"/>
          <w:sz w:val="20"/>
          <w:szCs w:val="20"/>
          <w:rtl/>
        </w:rPr>
        <w:t xml:space="preserve"> חוזים אלו מחייבים תזרימי מזומנים חיוביים בלתי-מהוונים בסך _____ </w:t>
      </w:r>
      <w:r w:rsidR="002F2FDF">
        <w:rPr>
          <w:rFonts w:ascii="Georgia" w:hAnsi="Georgia" w:cs="Arial" w:hint="cs"/>
          <w:sz w:val="20"/>
          <w:szCs w:val="20"/>
          <w:rtl/>
        </w:rPr>
        <w:t xml:space="preserve">אלפי </w:t>
      </w:r>
      <w:r w:rsidRPr="006D7229">
        <w:rPr>
          <w:rFonts w:ascii="Georgia" w:hAnsi="Georgia" w:cs="Arial"/>
          <w:sz w:val="20"/>
          <w:szCs w:val="20"/>
          <w:rtl/>
        </w:rPr>
        <w:t>ש"ח (</w:t>
      </w:r>
      <w:r w:rsidR="00296F1A">
        <w:rPr>
          <w:rFonts w:ascii="Georgia" w:hAnsi="Georgia" w:cs="Arial" w:hint="cs"/>
          <w:sz w:val="20"/>
          <w:szCs w:val="20"/>
          <w:rtl/>
        </w:rPr>
        <w:t xml:space="preserve">31 בדצמבר </w:t>
      </w:r>
      <w:r w:rsidR="00F7580B">
        <w:rPr>
          <w:rFonts w:ascii="Georgia" w:hAnsi="Georgia" w:cs="Arial"/>
          <w:sz w:val="20"/>
          <w:szCs w:val="20"/>
          <w:rtl/>
        </w:rPr>
        <w:t>201</w:t>
      </w:r>
      <w:r w:rsidR="00F7580B">
        <w:rPr>
          <w:rFonts w:ascii="Georgia" w:hAnsi="Georgia" w:cs="Arial" w:hint="cs"/>
          <w:sz w:val="20"/>
          <w:szCs w:val="20"/>
          <w:rtl/>
        </w:rPr>
        <w:t xml:space="preserve">5 </w:t>
      </w:r>
      <w:r w:rsidR="00296F1A">
        <w:rPr>
          <w:rFonts w:ascii="Georgia" w:hAnsi="Georgia" w:cs="Arial" w:hint="cs"/>
          <w:sz w:val="20"/>
          <w:szCs w:val="20"/>
          <w:rtl/>
        </w:rPr>
        <w:t xml:space="preserve">- </w:t>
      </w:r>
      <w:r w:rsidRPr="006D7229">
        <w:rPr>
          <w:rFonts w:ascii="Georgia" w:hAnsi="Georgia" w:cs="Arial"/>
          <w:sz w:val="20"/>
          <w:szCs w:val="20"/>
          <w:rtl/>
        </w:rPr>
        <w:t xml:space="preserve">_____ </w:t>
      </w:r>
      <w:r w:rsidR="002F2FDF">
        <w:rPr>
          <w:rFonts w:ascii="Georgia" w:hAnsi="Georgia" w:cs="Arial" w:hint="cs"/>
          <w:sz w:val="20"/>
          <w:szCs w:val="20"/>
          <w:rtl/>
        </w:rPr>
        <w:t xml:space="preserve">אלפי </w:t>
      </w:r>
      <w:r w:rsidRPr="006D7229">
        <w:rPr>
          <w:rFonts w:ascii="Georgia" w:hAnsi="Georgia" w:cs="Arial"/>
          <w:sz w:val="20"/>
          <w:szCs w:val="20"/>
          <w:rtl/>
        </w:rPr>
        <w:t xml:space="preserve">ש"ח) ותזרימי מזומנים שליליים בלתי-מהוונים בסך ______ </w:t>
      </w:r>
      <w:r w:rsidR="002F2FDF">
        <w:rPr>
          <w:rFonts w:ascii="Georgia" w:hAnsi="Georgia" w:cs="Arial" w:hint="cs"/>
          <w:sz w:val="20"/>
          <w:szCs w:val="20"/>
          <w:rtl/>
        </w:rPr>
        <w:t xml:space="preserve">אלפי </w:t>
      </w:r>
      <w:r w:rsidRPr="006D7229">
        <w:rPr>
          <w:rFonts w:ascii="Georgia" w:hAnsi="Georgia" w:cs="Arial"/>
          <w:sz w:val="20"/>
          <w:szCs w:val="20"/>
          <w:rtl/>
        </w:rPr>
        <w:t>ש"ח (</w:t>
      </w:r>
      <w:r w:rsidR="00296F1A">
        <w:rPr>
          <w:rFonts w:ascii="Georgia" w:hAnsi="Georgia" w:cs="Arial" w:hint="cs"/>
          <w:sz w:val="20"/>
          <w:szCs w:val="20"/>
          <w:rtl/>
        </w:rPr>
        <w:t xml:space="preserve">31 בדצמבר </w:t>
      </w:r>
      <w:r w:rsidR="00F7580B">
        <w:rPr>
          <w:rFonts w:ascii="Georgia" w:hAnsi="Georgia" w:cs="Arial"/>
          <w:sz w:val="20"/>
          <w:szCs w:val="20"/>
          <w:rtl/>
        </w:rPr>
        <w:t>201</w:t>
      </w:r>
      <w:r w:rsidR="00F7580B">
        <w:rPr>
          <w:rFonts w:ascii="Georgia" w:hAnsi="Georgia" w:cs="Arial" w:hint="cs"/>
          <w:sz w:val="20"/>
          <w:szCs w:val="20"/>
          <w:rtl/>
        </w:rPr>
        <w:t xml:space="preserve">5 </w:t>
      </w:r>
      <w:r w:rsidR="00296F1A">
        <w:rPr>
          <w:rFonts w:ascii="Georgia" w:hAnsi="Georgia" w:cs="Arial" w:hint="cs"/>
          <w:sz w:val="20"/>
          <w:szCs w:val="20"/>
          <w:rtl/>
        </w:rPr>
        <w:t xml:space="preserve">- </w:t>
      </w:r>
      <w:r w:rsidRPr="006D7229">
        <w:rPr>
          <w:rFonts w:ascii="Georgia" w:hAnsi="Georgia" w:cs="Arial"/>
          <w:sz w:val="20"/>
          <w:szCs w:val="20"/>
          <w:rtl/>
        </w:rPr>
        <w:t xml:space="preserve">_____ </w:t>
      </w:r>
      <w:r w:rsidR="002F2FDF">
        <w:rPr>
          <w:rFonts w:ascii="Georgia" w:hAnsi="Georgia" w:cs="Arial" w:hint="cs"/>
          <w:sz w:val="20"/>
          <w:szCs w:val="20"/>
          <w:rtl/>
        </w:rPr>
        <w:t xml:space="preserve">אלפי </w:t>
      </w:r>
      <w:r w:rsidRPr="006D7229">
        <w:rPr>
          <w:rFonts w:ascii="Georgia" w:hAnsi="Georgia" w:cs="Arial"/>
          <w:sz w:val="20"/>
          <w:szCs w:val="20"/>
          <w:rtl/>
        </w:rPr>
        <w:t>ש"ח).</w:t>
      </w:r>
      <w:r w:rsidR="00C01B44" w:rsidRPr="006D7229">
        <w:rPr>
          <w:rFonts w:ascii="Georgia" w:hAnsi="Georgia" w:cs="Arial"/>
          <w:b/>
          <w:bCs/>
          <w:noProof/>
          <w:color w:val="000000"/>
          <w:sz w:val="20"/>
          <w:szCs w:val="20"/>
          <w:rtl/>
        </w:rPr>
        <w:br w:type="page"/>
      </w:r>
    </w:p>
    <w:p w:rsidR="00BB31A2" w:rsidRPr="006D7229" w:rsidRDefault="00BB31A2" w:rsidP="00BB31A2">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t>חברה תעשייתית</w:t>
      </w:r>
      <w:r w:rsidRPr="006D7229">
        <w:rPr>
          <w:rFonts w:ascii="Georgia" w:hAnsi="Georgia" w:cs="Arial"/>
          <w:b/>
          <w:bCs/>
          <w:color w:val="000000"/>
          <w:sz w:val="20"/>
          <w:szCs w:val="20"/>
          <w:rtl/>
          <w:lang w:eastAsia="en-US"/>
        </w:rPr>
        <w:t xml:space="preserve"> בע"מ</w:t>
      </w:r>
    </w:p>
    <w:p w:rsidR="00BB31A2" w:rsidRDefault="00BB31A2" w:rsidP="00BB31A2">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551314" w:rsidRDefault="00BB31A2" w:rsidP="00BB31A2">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112321" w:rsidRPr="006D7229" w:rsidRDefault="00112321" w:rsidP="00581DE0">
      <w:pPr>
        <w:rPr>
          <w:rFonts w:ascii="Georgia" w:hAnsi="Georgia" w:cs="Arial"/>
          <w:b/>
          <w:bCs/>
          <w:noProof/>
          <w:color w:val="000000"/>
          <w:sz w:val="20"/>
          <w:szCs w:val="20"/>
          <w:rtl/>
        </w:rPr>
      </w:pPr>
    </w:p>
    <w:p w:rsidR="00547DB3" w:rsidRPr="006D7229" w:rsidRDefault="00547DB3" w:rsidP="00581DE0">
      <w:pPr>
        <w:rPr>
          <w:rFonts w:ascii="Georgia" w:hAnsi="Georgia" w:cs="Arial"/>
          <w:b/>
          <w:bCs/>
          <w:sz w:val="20"/>
          <w:szCs w:val="20"/>
          <w:rtl/>
        </w:rPr>
      </w:pPr>
      <w:bookmarkStart w:id="25" w:name="Q14"/>
      <w:r w:rsidRPr="006D7229">
        <w:rPr>
          <w:rFonts w:ascii="Georgia" w:hAnsi="Georgia" w:cs="Arial"/>
          <w:b/>
          <w:bCs/>
          <w:noProof/>
          <w:color w:val="000000"/>
          <w:sz w:val="20"/>
          <w:szCs w:val="20"/>
          <w:rtl/>
        </w:rPr>
        <w:t xml:space="preserve">ביאור </w:t>
      </w:r>
      <w:r w:rsidR="00581DE0" w:rsidRPr="006D7229">
        <w:rPr>
          <w:rFonts w:ascii="Georgia" w:hAnsi="Georgia" w:cs="Arial"/>
          <w:b/>
          <w:bCs/>
          <w:noProof/>
          <w:color w:val="000000"/>
          <w:sz w:val="20"/>
          <w:szCs w:val="20"/>
          <w:rtl/>
        </w:rPr>
        <w:t xml:space="preserve">8 </w:t>
      </w:r>
      <w:r w:rsidRPr="006D7229">
        <w:rPr>
          <w:rFonts w:ascii="Georgia" w:hAnsi="Georgia" w:cs="Arial"/>
          <w:b/>
          <w:bCs/>
          <w:noProof/>
          <w:color w:val="000000"/>
          <w:sz w:val="20"/>
          <w:szCs w:val="20"/>
          <w:rtl/>
        </w:rPr>
        <w:t xml:space="preserve">- </w:t>
      </w:r>
      <w:r w:rsidRPr="006D7229">
        <w:rPr>
          <w:rFonts w:ascii="Georgia" w:hAnsi="Georgia" w:cs="Arial"/>
          <w:b/>
          <w:bCs/>
          <w:sz w:val="20"/>
          <w:szCs w:val="20"/>
          <w:rtl/>
        </w:rPr>
        <w:t>מסים על ההכנסה</w:t>
      </w:r>
      <w:r w:rsidR="00FC4382" w:rsidRPr="006D7229">
        <w:rPr>
          <w:rFonts w:ascii="Georgia" w:hAnsi="Georgia" w:cs="Arial"/>
          <w:b/>
          <w:bCs/>
          <w:sz w:val="20"/>
          <w:szCs w:val="20"/>
          <w:rtl/>
        </w:rPr>
        <w:t>:</w:t>
      </w:r>
    </w:p>
    <w:bookmarkEnd w:id="25"/>
    <w:p w:rsidR="00121C87" w:rsidRPr="006D7229" w:rsidRDefault="00121C87" w:rsidP="00547DB3">
      <w:pPr>
        <w:rPr>
          <w:rFonts w:ascii="Georgia" w:hAnsi="Georgia" w:cs="Arial"/>
          <w:b/>
          <w:bCs/>
          <w:sz w:val="20"/>
          <w:szCs w:val="20"/>
          <w:rtl/>
        </w:rPr>
      </w:pPr>
    </w:p>
    <w:p w:rsidR="00121C87" w:rsidRPr="006D7229" w:rsidRDefault="0026185A" w:rsidP="00733D13">
      <w:pPr>
        <w:ind w:left="753" w:firstLine="1"/>
        <w:rPr>
          <w:rStyle w:val="a"/>
          <w:rFonts w:ascii="Georgia" w:hAnsi="Georgia"/>
          <w:b/>
          <w:noProof/>
          <w:sz w:val="20"/>
          <w:szCs w:val="20"/>
          <w:u w:val="none"/>
          <w:rtl/>
        </w:rPr>
      </w:pPr>
      <w:r w:rsidRPr="006D7229">
        <w:rPr>
          <w:rStyle w:val="a"/>
          <w:rFonts w:ascii="Georgia" w:hAnsi="Georgia"/>
          <w:b/>
          <w:noProof/>
          <w:sz w:val="20"/>
          <w:szCs w:val="20"/>
          <w:u w:val="none"/>
          <w:rtl/>
        </w:rPr>
        <w:t xml:space="preserve">בהתאם לתוספת, </w:t>
      </w:r>
      <w:r w:rsidR="00121C87" w:rsidRPr="006D7229">
        <w:rPr>
          <w:rStyle w:val="a"/>
          <w:rFonts w:ascii="Georgia" w:hAnsi="Georgia"/>
          <w:b/>
          <w:noProof/>
          <w:sz w:val="20"/>
          <w:szCs w:val="20"/>
          <w:u w:val="none"/>
          <w:rtl/>
        </w:rPr>
        <w:t>יובא גילוי בדבר יתרות נכסי מיסים נדחים והתחייבויות מיסים נדחים,</w:t>
      </w:r>
      <w:r w:rsidRPr="006D7229">
        <w:rPr>
          <w:rStyle w:val="a"/>
          <w:rFonts w:ascii="Georgia" w:hAnsi="Georgia"/>
          <w:b/>
          <w:noProof/>
          <w:sz w:val="20"/>
          <w:szCs w:val="20"/>
          <w:u w:val="none"/>
          <w:rtl/>
        </w:rPr>
        <w:t xml:space="preserve"> הכלולים בדוחות המאוחדים </w:t>
      </w:r>
      <w:r w:rsidR="00D00121" w:rsidRPr="006D7229">
        <w:rPr>
          <w:rStyle w:val="a"/>
          <w:rFonts w:ascii="Georgia" w:hAnsi="Georgia"/>
          <w:b/>
          <w:noProof/>
          <w:sz w:val="20"/>
          <w:szCs w:val="20"/>
          <w:u w:val="none"/>
          <w:rtl/>
        </w:rPr>
        <w:t>ו</w:t>
      </w:r>
      <w:r w:rsidRPr="006D7229">
        <w:rPr>
          <w:rStyle w:val="a"/>
          <w:rFonts w:ascii="Georgia" w:hAnsi="Georgia"/>
          <w:b/>
          <w:noProof/>
          <w:sz w:val="20"/>
          <w:szCs w:val="20"/>
          <w:u w:val="none"/>
          <w:rtl/>
        </w:rPr>
        <w:t xml:space="preserve">המיוחסים לחברה עצמה כחברה אם, </w:t>
      </w:r>
      <w:r w:rsidR="00121C87" w:rsidRPr="006D7229">
        <w:rPr>
          <w:rStyle w:val="a"/>
          <w:rFonts w:ascii="Georgia" w:hAnsi="Georgia"/>
          <w:b/>
          <w:noProof/>
          <w:sz w:val="20"/>
          <w:szCs w:val="20"/>
          <w:u w:val="none"/>
          <w:rtl/>
        </w:rPr>
        <w:t>בהתאם לדרישות הגילוי הקבועות ב</w:t>
      </w:r>
      <w:r w:rsidRPr="006D7229">
        <w:rPr>
          <w:rStyle w:val="a"/>
          <w:rFonts w:ascii="Georgia" w:hAnsi="Georgia"/>
          <w:b/>
          <w:noProof/>
          <w:sz w:val="20"/>
          <w:szCs w:val="20"/>
          <w:u w:val="none"/>
          <w:rtl/>
        </w:rPr>
        <w:t>תקני ה-</w:t>
      </w:r>
      <w:r w:rsidRPr="00366081">
        <w:rPr>
          <w:rStyle w:val="a"/>
          <w:rFonts w:ascii="Georgia" w:hAnsi="Georgia"/>
          <w:bCs/>
          <w:noProof/>
          <w:sz w:val="20"/>
          <w:szCs w:val="20"/>
          <w:u w:val="none"/>
        </w:rPr>
        <w:t>IFRS</w:t>
      </w:r>
      <w:r w:rsidR="00121C87" w:rsidRPr="006D7229">
        <w:rPr>
          <w:rStyle w:val="a"/>
          <w:rFonts w:ascii="Georgia" w:hAnsi="Georgia"/>
          <w:b/>
          <w:noProof/>
          <w:sz w:val="20"/>
          <w:szCs w:val="20"/>
          <w:u w:val="none"/>
          <w:rtl/>
        </w:rPr>
        <w:t xml:space="preserve"> לעניין מיסים נדחים</w:t>
      </w:r>
      <w:r w:rsidRPr="006D7229">
        <w:rPr>
          <w:rStyle w:val="a"/>
          <w:rFonts w:ascii="Georgia" w:hAnsi="Georgia"/>
          <w:b/>
          <w:noProof/>
          <w:sz w:val="20"/>
          <w:szCs w:val="20"/>
          <w:u w:val="none"/>
          <w:rtl/>
        </w:rPr>
        <w:t>.</w:t>
      </w:r>
    </w:p>
    <w:p w:rsidR="00121C87" w:rsidRPr="006D7229" w:rsidRDefault="00121C87" w:rsidP="00733D13">
      <w:pPr>
        <w:ind w:left="753" w:hanging="360"/>
        <w:rPr>
          <w:rStyle w:val="a"/>
          <w:rFonts w:ascii="Georgia" w:hAnsi="Georgia"/>
          <w:b/>
          <w:noProof/>
          <w:sz w:val="20"/>
          <w:szCs w:val="20"/>
          <w:u w:val="none"/>
          <w:rtl/>
        </w:rPr>
      </w:pPr>
    </w:p>
    <w:p w:rsidR="00121C87" w:rsidRPr="006D7229" w:rsidRDefault="00D00121" w:rsidP="00733D13">
      <w:pPr>
        <w:ind w:left="753"/>
        <w:rPr>
          <w:rFonts w:ascii="Georgia" w:hAnsi="Georgia" w:cs="Arial"/>
          <w:b/>
          <w:noProof/>
          <w:color w:val="0000FF"/>
          <w:sz w:val="20"/>
          <w:szCs w:val="20"/>
          <w:shd w:val="clear" w:color="auto" w:fill="CCCCCC"/>
          <w:rtl/>
        </w:rPr>
      </w:pPr>
      <w:r w:rsidRPr="006D7229">
        <w:rPr>
          <w:rStyle w:val="a"/>
          <w:rFonts w:ascii="Georgia" w:hAnsi="Georgia"/>
          <w:b/>
          <w:noProof/>
          <w:sz w:val="20"/>
          <w:szCs w:val="20"/>
          <w:u w:val="none"/>
          <w:rtl/>
        </w:rPr>
        <w:t xml:space="preserve">בנוסף, בהתאם לתוספת </w:t>
      </w:r>
      <w:r w:rsidR="00121C87" w:rsidRPr="006D7229">
        <w:rPr>
          <w:rStyle w:val="a"/>
          <w:rFonts w:ascii="Georgia" w:hAnsi="Georgia"/>
          <w:b/>
          <w:noProof/>
          <w:sz w:val="20"/>
          <w:szCs w:val="20"/>
          <w:u w:val="none"/>
          <w:rtl/>
        </w:rPr>
        <w:t xml:space="preserve">יינתן גילוי בדבר הכנסות מיסים או הוצאות מיסים, </w:t>
      </w:r>
      <w:r w:rsidRPr="006D7229">
        <w:rPr>
          <w:rStyle w:val="a"/>
          <w:rFonts w:ascii="Georgia" w:hAnsi="Georgia"/>
          <w:b/>
          <w:noProof/>
          <w:sz w:val="20"/>
          <w:szCs w:val="20"/>
          <w:u w:val="none"/>
          <w:rtl/>
        </w:rPr>
        <w:t>הכלולים בדוחות המאוחדים והמיוחסים לחברה עצמה כחברה אם</w:t>
      </w:r>
      <w:r w:rsidR="00121C87" w:rsidRPr="006D7229">
        <w:rPr>
          <w:rStyle w:val="a"/>
          <w:rFonts w:ascii="Georgia" w:hAnsi="Georgia"/>
          <w:b/>
          <w:noProof/>
          <w:sz w:val="20"/>
          <w:szCs w:val="20"/>
          <w:u w:val="none"/>
          <w:rtl/>
        </w:rPr>
        <w:t>, בהתאם לדרישות הגילוי הקבועות בכללי החשבונאות המקובלים לעניין הכנסות והוצאות מיסים;</w:t>
      </w:r>
    </w:p>
    <w:p w:rsidR="00547DB3" w:rsidRPr="006D7229" w:rsidRDefault="00547DB3" w:rsidP="00733D13">
      <w:pPr>
        <w:ind w:left="753"/>
        <w:rPr>
          <w:rFonts w:ascii="Georgia" w:hAnsi="Georgia" w:cs="Arial"/>
          <w:b/>
          <w:bCs/>
          <w:sz w:val="20"/>
          <w:szCs w:val="20"/>
          <w:rtl/>
        </w:rPr>
      </w:pPr>
    </w:p>
    <w:p w:rsidR="00D00121" w:rsidRPr="006D7229" w:rsidRDefault="00D00121" w:rsidP="00733D13">
      <w:pPr>
        <w:ind w:left="753"/>
        <w:rPr>
          <w:rStyle w:val="a"/>
          <w:rFonts w:ascii="Georgia" w:hAnsi="Georgia"/>
          <w:noProof/>
          <w:sz w:val="20"/>
          <w:szCs w:val="20"/>
          <w:u w:val="none"/>
          <w:rtl/>
        </w:rPr>
      </w:pPr>
      <w:r w:rsidRPr="006D7229">
        <w:rPr>
          <w:rStyle w:val="a"/>
          <w:rFonts w:ascii="Georgia" w:hAnsi="Georgia"/>
          <w:noProof/>
          <w:sz w:val="20"/>
          <w:szCs w:val="20"/>
          <w:u w:val="none"/>
          <w:rtl/>
        </w:rPr>
        <w:t>מידע כאמור יובא, ככל שהוא לא נכלל בדוחות המאוחדים באופן המתי</w:t>
      </w:r>
      <w:r w:rsidR="009D314F">
        <w:rPr>
          <w:rStyle w:val="a"/>
          <w:rFonts w:ascii="Georgia" w:hAnsi="Georgia"/>
          <w:noProof/>
          <w:sz w:val="20"/>
          <w:szCs w:val="20"/>
          <w:u w:val="none"/>
          <w:rtl/>
        </w:rPr>
        <w:t>יחס במפורש לחברה עצמה כחברה אם.</w:t>
      </w:r>
    </w:p>
    <w:p w:rsidR="00BA317F" w:rsidRPr="006D7229" w:rsidRDefault="00BA317F" w:rsidP="00733D13">
      <w:pPr>
        <w:ind w:left="753"/>
        <w:rPr>
          <w:rStyle w:val="a"/>
          <w:rFonts w:ascii="Georgia" w:hAnsi="Georgia"/>
          <w:noProof/>
          <w:sz w:val="20"/>
          <w:szCs w:val="20"/>
          <w:u w:val="none"/>
          <w:rtl/>
        </w:rPr>
      </w:pPr>
    </w:p>
    <w:p w:rsidR="00A90388" w:rsidRPr="006D7229" w:rsidRDefault="00A90388" w:rsidP="00733D13">
      <w:pPr>
        <w:ind w:left="753"/>
        <w:rPr>
          <w:rStyle w:val="a"/>
          <w:rFonts w:ascii="Georgia" w:hAnsi="Georgia"/>
          <w:bCs/>
          <w:noProof/>
          <w:sz w:val="20"/>
          <w:szCs w:val="20"/>
          <w:u w:val="none"/>
          <w:rtl/>
        </w:rPr>
      </w:pPr>
      <w:r w:rsidRPr="006D7229">
        <w:rPr>
          <w:rStyle w:val="a"/>
          <w:rFonts w:ascii="Georgia" w:hAnsi="Georgia"/>
          <w:bCs/>
          <w:noProof/>
          <w:sz w:val="20"/>
          <w:szCs w:val="20"/>
          <w:u w:val="none"/>
          <w:rtl/>
        </w:rPr>
        <w:t>עם זאת, במסגרת הבהרת סגל הרשות נאמר כי, לגבי הגילוי בדבר הכנסות מיסים או הוצאות מיסים הנדרש בתוספת כאמור לעיל, תאגיד רשאי שלא לכלול הסבר לגבי הקשר בין הוצאת מסים (הכנסת מסים) לבין הרווח החשבונאי ("ביאור מס תאורטי").</w:t>
      </w:r>
    </w:p>
    <w:p w:rsidR="00A90388" w:rsidRPr="006D7229" w:rsidRDefault="00A90388" w:rsidP="00733D13">
      <w:pPr>
        <w:ind w:left="753"/>
        <w:rPr>
          <w:rStyle w:val="a"/>
          <w:rFonts w:ascii="Georgia" w:hAnsi="Georgia"/>
          <w:noProof/>
          <w:sz w:val="20"/>
          <w:szCs w:val="20"/>
          <w:u w:val="none"/>
          <w:rtl/>
        </w:rPr>
      </w:pPr>
    </w:p>
    <w:p w:rsidR="00A90388" w:rsidRPr="006D7229" w:rsidRDefault="00A90388" w:rsidP="00733D13">
      <w:pPr>
        <w:ind w:left="753"/>
        <w:rPr>
          <w:rStyle w:val="a"/>
          <w:rFonts w:ascii="Georgia" w:hAnsi="Georgia"/>
          <w:b/>
          <w:bCs/>
          <w:noProof/>
          <w:sz w:val="20"/>
          <w:szCs w:val="20"/>
          <w:u w:val="none"/>
          <w:rtl/>
        </w:rPr>
      </w:pPr>
      <w:r w:rsidRPr="006D7229">
        <w:rPr>
          <w:rStyle w:val="a"/>
          <w:rFonts w:ascii="Georgia" w:hAnsi="Georgia"/>
          <w:b/>
          <w:bCs/>
          <w:noProof/>
          <w:sz w:val="20"/>
          <w:szCs w:val="20"/>
          <w:u w:val="none"/>
          <w:rtl/>
        </w:rPr>
        <w:t xml:space="preserve">בהתאם, המידע לדוגמא המובא להלן </w:t>
      </w:r>
      <w:r w:rsidR="002A04E3" w:rsidRPr="006D7229">
        <w:rPr>
          <w:rStyle w:val="a"/>
          <w:rFonts w:ascii="Georgia" w:hAnsi="Georgia"/>
          <w:b/>
          <w:bCs/>
          <w:noProof/>
          <w:sz w:val="20"/>
          <w:szCs w:val="20"/>
          <w:u w:val="none"/>
          <w:rtl/>
        </w:rPr>
        <w:t xml:space="preserve">הינו בהנחה שהחברה בחרה כמתאפשר בהתאם להבהרת סגל הרשות שלא לכלול </w:t>
      </w:r>
      <w:r w:rsidRPr="006D7229">
        <w:rPr>
          <w:rStyle w:val="a"/>
          <w:rFonts w:ascii="Georgia" w:hAnsi="Georgia"/>
          <w:b/>
          <w:bCs/>
          <w:noProof/>
          <w:sz w:val="20"/>
          <w:szCs w:val="20"/>
          <w:u w:val="none"/>
          <w:rtl/>
        </w:rPr>
        <w:t>ביאור מס תיאורטי.</w:t>
      </w:r>
    </w:p>
    <w:p w:rsidR="00D00121" w:rsidRPr="006D7229" w:rsidRDefault="00D00121" w:rsidP="00547DB3">
      <w:pPr>
        <w:rPr>
          <w:rFonts w:ascii="Georgia" w:hAnsi="Georgia" w:cs="Arial"/>
          <w:b/>
          <w:bCs/>
          <w:sz w:val="20"/>
          <w:szCs w:val="20"/>
          <w:rtl/>
        </w:rPr>
      </w:pPr>
    </w:p>
    <w:p w:rsidR="00547DB3" w:rsidRPr="006D7229" w:rsidRDefault="00547DB3" w:rsidP="001176A8">
      <w:pPr>
        <w:ind w:left="1366" w:hanging="425"/>
        <w:rPr>
          <w:rFonts w:ascii="Georgia" w:hAnsi="Georgia" w:cs="Arial"/>
          <w:b/>
          <w:bCs/>
          <w:noProof/>
          <w:sz w:val="20"/>
          <w:szCs w:val="20"/>
          <w:rtl/>
        </w:rPr>
      </w:pPr>
      <w:r w:rsidRPr="006D7229">
        <w:rPr>
          <w:rFonts w:ascii="Georgia" w:hAnsi="Georgia" w:cs="Arial"/>
          <w:b/>
          <w:bCs/>
          <w:noProof/>
          <w:sz w:val="20"/>
          <w:szCs w:val="20"/>
          <w:rtl/>
        </w:rPr>
        <w:t>א.</w:t>
      </w:r>
      <w:r w:rsidRPr="006D7229">
        <w:rPr>
          <w:rFonts w:ascii="Georgia" w:hAnsi="Georgia" w:cs="Arial"/>
          <w:b/>
          <w:bCs/>
          <w:noProof/>
          <w:sz w:val="20"/>
          <w:szCs w:val="20"/>
          <w:rtl/>
        </w:rPr>
        <w:tab/>
        <w:t>מסוי החבר</w:t>
      </w:r>
      <w:r w:rsidR="00D00121" w:rsidRPr="006D7229">
        <w:rPr>
          <w:rFonts w:ascii="Georgia" w:hAnsi="Georgia" w:cs="Arial"/>
          <w:b/>
          <w:bCs/>
          <w:noProof/>
          <w:sz w:val="20"/>
          <w:szCs w:val="20"/>
          <w:rtl/>
        </w:rPr>
        <w:t>ה</w:t>
      </w:r>
      <w:r w:rsidRPr="006D7229">
        <w:rPr>
          <w:rFonts w:ascii="Georgia" w:hAnsi="Georgia" w:cs="Arial"/>
          <w:b/>
          <w:bCs/>
          <w:noProof/>
          <w:sz w:val="20"/>
          <w:szCs w:val="20"/>
          <w:rtl/>
        </w:rPr>
        <w:t xml:space="preserve"> בישראל</w:t>
      </w:r>
      <w:r w:rsidR="000E0EFE" w:rsidRPr="006D7229">
        <w:rPr>
          <w:rFonts w:ascii="Georgia" w:hAnsi="Georgia" w:cs="Arial"/>
          <w:b/>
          <w:bCs/>
          <w:noProof/>
          <w:sz w:val="20"/>
          <w:szCs w:val="20"/>
          <w:rtl/>
        </w:rPr>
        <w:t>, שיעורי המס</w:t>
      </w:r>
      <w:r w:rsidR="001176A8" w:rsidRPr="006D7229">
        <w:rPr>
          <w:rFonts w:ascii="Georgia" w:hAnsi="Georgia" w:cs="Arial"/>
          <w:b/>
          <w:bCs/>
          <w:noProof/>
          <w:sz w:val="20"/>
          <w:szCs w:val="20"/>
          <w:rtl/>
        </w:rPr>
        <w:t>,</w:t>
      </w:r>
      <w:r w:rsidR="000E0EFE" w:rsidRPr="006D7229">
        <w:rPr>
          <w:rFonts w:ascii="Georgia" w:hAnsi="Georgia" w:cs="Arial"/>
          <w:b/>
          <w:bCs/>
          <w:noProof/>
          <w:sz w:val="20"/>
          <w:szCs w:val="20"/>
          <w:rtl/>
        </w:rPr>
        <w:t xml:space="preserve"> חוקי עידוד החלים על</w:t>
      </w:r>
      <w:r w:rsidR="001176A8" w:rsidRPr="006D7229">
        <w:rPr>
          <w:rFonts w:ascii="Georgia" w:hAnsi="Georgia" w:cs="Arial"/>
          <w:b/>
          <w:bCs/>
          <w:noProof/>
          <w:sz w:val="20"/>
          <w:szCs w:val="20"/>
          <w:rtl/>
        </w:rPr>
        <w:t xml:space="preserve"> החברה ושומות מס שלה</w:t>
      </w:r>
    </w:p>
    <w:p w:rsidR="00547DB3" w:rsidRPr="006D7229" w:rsidRDefault="00547DB3" w:rsidP="00D00121">
      <w:pPr>
        <w:rPr>
          <w:rFonts w:ascii="Georgia" w:hAnsi="Georgia" w:cs="Arial"/>
          <w:noProof/>
          <w:sz w:val="20"/>
          <w:szCs w:val="20"/>
          <w:rtl/>
        </w:rPr>
      </w:pPr>
    </w:p>
    <w:p w:rsidR="00D00121" w:rsidRPr="006D7229" w:rsidRDefault="00D00121" w:rsidP="009826EC">
      <w:pPr>
        <w:ind w:left="1472"/>
        <w:rPr>
          <w:rFonts w:ascii="Georgia" w:hAnsi="Georgia" w:cs="Arial"/>
          <w:noProof/>
          <w:sz w:val="20"/>
          <w:szCs w:val="20"/>
          <w:rtl/>
        </w:rPr>
      </w:pPr>
      <w:r w:rsidRPr="006D7229">
        <w:rPr>
          <w:rFonts w:ascii="Georgia" w:hAnsi="Georgia" w:cs="Arial"/>
          <w:noProof/>
          <w:sz w:val="20"/>
          <w:szCs w:val="20"/>
          <w:rtl/>
        </w:rPr>
        <w:t>באשר לפירוט בדבר אופן מדידת תוצאות החברה בישרא</w:t>
      </w:r>
      <w:r w:rsidR="006B368D" w:rsidRPr="006D7229">
        <w:rPr>
          <w:rFonts w:ascii="Georgia" w:hAnsi="Georgia" w:cs="Arial"/>
          <w:noProof/>
          <w:sz w:val="20"/>
          <w:szCs w:val="20"/>
          <w:rtl/>
        </w:rPr>
        <w:t>ל</w:t>
      </w:r>
      <w:r w:rsidRPr="006D7229">
        <w:rPr>
          <w:rFonts w:ascii="Georgia" w:hAnsi="Georgia" w:cs="Arial"/>
          <w:noProof/>
          <w:sz w:val="20"/>
          <w:szCs w:val="20"/>
          <w:rtl/>
        </w:rPr>
        <w:t xml:space="preserve"> לצרכי מס ובדבר שיעורי המס החלים על הכנסותיה </w:t>
      </w:r>
      <w:r w:rsidR="006B368D" w:rsidRPr="006D7229">
        <w:rPr>
          <w:rFonts w:ascii="Georgia" w:hAnsi="Georgia" w:cs="Arial"/>
          <w:noProof/>
          <w:sz w:val="20"/>
          <w:szCs w:val="20"/>
          <w:rtl/>
        </w:rPr>
        <w:t>וחוקי העידוד החלים עליה</w:t>
      </w:r>
      <w:r w:rsidR="001176A8" w:rsidRPr="006D7229">
        <w:rPr>
          <w:rFonts w:ascii="Georgia" w:hAnsi="Georgia" w:cs="Arial"/>
          <w:noProof/>
          <w:sz w:val="20"/>
          <w:szCs w:val="20"/>
          <w:rtl/>
        </w:rPr>
        <w:t>, וכן בדבר שומות מס של החברה,</w:t>
      </w:r>
      <w:r w:rsidR="006B368D" w:rsidRPr="006D7229">
        <w:rPr>
          <w:rFonts w:ascii="Georgia" w:hAnsi="Georgia" w:cs="Arial"/>
          <w:noProof/>
          <w:sz w:val="20"/>
          <w:szCs w:val="20"/>
          <w:rtl/>
        </w:rPr>
        <w:t xml:space="preserve"> </w:t>
      </w:r>
      <w:r w:rsidR="00E261DB">
        <w:rPr>
          <w:rFonts w:ascii="Georgia" w:hAnsi="Georgia" w:cs="Arial"/>
          <w:noProof/>
          <w:sz w:val="20"/>
          <w:szCs w:val="20"/>
          <w:rtl/>
        </w:rPr>
        <w:t>ראו</w:t>
      </w:r>
      <w:r w:rsidR="006B368D" w:rsidRPr="006D7229">
        <w:rPr>
          <w:rFonts w:ascii="Georgia" w:hAnsi="Georgia" w:cs="Arial"/>
          <w:noProof/>
          <w:sz w:val="20"/>
          <w:szCs w:val="20"/>
          <w:rtl/>
        </w:rPr>
        <w:t xml:space="preserve"> </w:t>
      </w:r>
      <w:r w:rsidR="006B368D" w:rsidRPr="00A546A7">
        <w:rPr>
          <w:rFonts w:ascii="Georgia" w:hAnsi="Georgia" w:cs="Arial"/>
          <w:noProof/>
          <w:sz w:val="20"/>
          <w:szCs w:val="20"/>
          <w:rtl/>
        </w:rPr>
        <w:t xml:space="preserve">ביאור </w:t>
      </w:r>
      <w:r w:rsidR="009826EC">
        <w:rPr>
          <w:rFonts w:ascii="Georgia" w:hAnsi="Georgia" w:cs="Arial" w:hint="cs"/>
          <w:noProof/>
          <w:sz w:val="20"/>
          <w:szCs w:val="20"/>
          <w:shd w:val="clear" w:color="auto" w:fill="DBE5F1"/>
          <w:rtl/>
        </w:rPr>
        <w:t>17</w:t>
      </w:r>
      <w:r w:rsidR="009826EC" w:rsidRPr="006D7229">
        <w:rPr>
          <w:rFonts w:ascii="Georgia" w:hAnsi="Georgia" w:cs="Arial"/>
          <w:noProof/>
          <w:sz w:val="20"/>
          <w:szCs w:val="20"/>
          <w:rtl/>
        </w:rPr>
        <w:t xml:space="preserve"> </w:t>
      </w:r>
      <w:r w:rsidR="006B368D" w:rsidRPr="006D7229">
        <w:rPr>
          <w:rFonts w:ascii="Georgia" w:hAnsi="Georgia" w:cs="Arial"/>
          <w:noProof/>
          <w:sz w:val="20"/>
          <w:szCs w:val="20"/>
          <w:rtl/>
        </w:rPr>
        <w:t>לדוחות המאוחדים.</w:t>
      </w:r>
    </w:p>
    <w:p w:rsidR="00547DB3" w:rsidRPr="006D7229" w:rsidRDefault="00547DB3" w:rsidP="00547DB3">
      <w:pPr>
        <w:ind w:left="2216" w:hanging="425"/>
        <w:rPr>
          <w:rFonts w:ascii="Georgia" w:hAnsi="Georgia" w:cs="Arial"/>
          <w:noProof/>
          <w:sz w:val="20"/>
          <w:szCs w:val="20"/>
          <w:rtl/>
        </w:rPr>
      </w:pPr>
    </w:p>
    <w:p w:rsidR="00547DB3" w:rsidRPr="006D7229" w:rsidRDefault="000E0EFE" w:rsidP="00547DB3">
      <w:pPr>
        <w:ind w:left="1366" w:hanging="425"/>
        <w:outlineLvl w:val="1"/>
        <w:rPr>
          <w:rFonts w:ascii="Georgia" w:hAnsi="Georgia" w:cs="Arial"/>
          <w:b/>
          <w:bCs/>
          <w:noProof/>
          <w:sz w:val="20"/>
          <w:szCs w:val="20"/>
          <w:rtl/>
        </w:rPr>
      </w:pPr>
      <w:r w:rsidRPr="006D7229">
        <w:rPr>
          <w:rFonts w:ascii="Georgia" w:hAnsi="Georgia" w:cs="Arial"/>
          <w:b/>
          <w:bCs/>
          <w:noProof/>
          <w:sz w:val="20"/>
          <w:szCs w:val="20"/>
          <w:rtl/>
        </w:rPr>
        <w:t>ב</w:t>
      </w:r>
      <w:r w:rsidR="00547DB3" w:rsidRPr="006D7229">
        <w:rPr>
          <w:rFonts w:ascii="Georgia" w:hAnsi="Georgia" w:cs="Arial"/>
          <w:b/>
          <w:bCs/>
          <w:noProof/>
          <w:sz w:val="20"/>
          <w:szCs w:val="20"/>
          <w:rtl/>
        </w:rPr>
        <w:t>.</w:t>
      </w:r>
      <w:r w:rsidR="00547DB3" w:rsidRPr="006D7229">
        <w:rPr>
          <w:rFonts w:ascii="Georgia" w:hAnsi="Georgia" w:cs="Arial"/>
          <w:b/>
          <w:bCs/>
          <w:noProof/>
          <w:sz w:val="20"/>
          <w:szCs w:val="20"/>
          <w:rtl/>
        </w:rPr>
        <w:tab/>
        <w:t>הפסדים / והפסד ריאלי ממימוש ניירות ערך סחירים / לצורכי מס</w:t>
      </w:r>
      <w:r w:rsidRPr="006D7229">
        <w:rPr>
          <w:rFonts w:ascii="Georgia" w:hAnsi="Georgia" w:cs="Arial"/>
          <w:b/>
          <w:bCs/>
          <w:noProof/>
          <w:sz w:val="20"/>
          <w:szCs w:val="20"/>
          <w:rtl/>
        </w:rPr>
        <w:t xml:space="preserve"> של החברה עצמה</w:t>
      </w:r>
      <w:r w:rsidR="00547DB3" w:rsidRPr="006D7229">
        <w:rPr>
          <w:rFonts w:ascii="Georgia" w:hAnsi="Georgia" w:cs="Arial"/>
          <w:b/>
          <w:bCs/>
          <w:noProof/>
          <w:sz w:val="20"/>
          <w:szCs w:val="20"/>
          <w:rtl/>
        </w:rPr>
        <w:t xml:space="preserve"> להעברה לשנים הבאות</w:t>
      </w:r>
    </w:p>
    <w:p w:rsidR="00547DB3" w:rsidRPr="006D7229" w:rsidRDefault="00547DB3" w:rsidP="00547DB3">
      <w:pPr>
        <w:ind w:left="1366" w:right="54"/>
        <w:rPr>
          <w:rFonts w:ascii="Georgia" w:hAnsi="Georgia" w:cs="Arial"/>
          <w:sz w:val="20"/>
          <w:szCs w:val="20"/>
          <w:rtl/>
        </w:rPr>
      </w:pPr>
    </w:p>
    <w:p w:rsidR="00547DB3" w:rsidRPr="006D7229" w:rsidRDefault="00547DB3" w:rsidP="00421267">
      <w:pPr>
        <w:ind w:left="1366" w:right="54"/>
        <w:rPr>
          <w:rFonts w:ascii="Georgia" w:hAnsi="Georgia" w:cs="Arial"/>
          <w:sz w:val="20"/>
          <w:szCs w:val="20"/>
          <w:rtl/>
        </w:rPr>
      </w:pPr>
      <w:r w:rsidRPr="006D7229">
        <w:rPr>
          <w:rFonts w:ascii="Georgia" w:hAnsi="Georgia" w:cs="Arial"/>
          <w:sz w:val="20"/>
          <w:szCs w:val="20"/>
          <w:rtl/>
        </w:rPr>
        <w:t xml:space="preserve">נכסי מסים נדחים בגין הפסדים לצורכי מס </w:t>
      </w:r>
      <w:r w:rsidR="000E0EFE" w:rsidRPr="006D7229">
        <w:rPr>
          <w:rFonts w:ascii="Georgia" w:hAnsi="Georgia" w:cs="Arial"/>
          <w:sz w:val="20"/>
          <w:szCs w:val="20"/>
          <w:rtl/>
        </w:rPr>
        <w:t xml:space="preserve">של החברה </w:t>
      </w:r>
      <w:r w:rsidRPr="006D7229">
        <w:rPr>
          <w:rFonts w:ascii="Georgia" w:hAnsi="Georgia" w:cs="Arial"/>
          <w:sz w:val="20"/>
          <w:szCs w:val="20"/>
          <w:rtl/>
        </w:rPr>
        <w:t>להעברה לשנים הבאות,</w:t>
      </w:r>
      <w:r w:rsidR="000E0EFE" w:rsidRPr="006D7229">
        <w:rPr>
          <w:rFonts w:ascii="Georgia" w:hAnsi="Georgia" w:cs="Arial"/>
          <w:sz w:val="20"/>
          <w:szCs w:val="20"/>
          <w:rtl/>
        </w:rPr>
        <w:t xml:space="preserve"> </w:t>
      </w:r>
      <w:r w:rsidRPr="006D7229">
        <w:rPr>
          <w:rFonts w:ascii="Georgia" w:hAnsi="Georgia" w:cs="Arial"/>
          <w:sz w:val="20"/>
          <w:szCs w:val="20"/>
          <w:rtl/>
        </w:rPr>
        <w:t xml:space="preserve">מוכרים  במידה שמימוש הטבת המס המתייחסת באמצעות קיומה של הכנסה חייבת עתידית הינו צפוי. </w:t>
      </w:r>
    </w:p>
    <w:p w:rsidR="00547DB3" w:rsidRPr="006D7229" w:rsidRDefault="00547DB3" w:rsidP="00547DB3">
      <w:pPr>
        <w:tabs>
          <w:tab w:val="left" w:pos="993"/>
        </w:tabs>
        <w:ind w:left="1366" w:right="54"/>
        <w:jc w:val="both"/>
        <w:rPr>
          <w:rFonts w:ascii="Georgia" w:hAnsi="Georgia" w:cs="Arial"/>
          <w:noProof/>
          <w:sz w:val="20"/>
          <w:szCs w:val="20"/>
          <w:rtl/>
        </w:rPr>
      </w:pPr>
    </w:p>
    <w:p w:rsidR="002C62B8" w:rsidRPr="006D7229" w:rsidRDefault="00547DB3" w:rsidP="009D314F">
      <w:pPr>
        <w:ind w:left="1366" w:right="54"/>
        <w:rPr>
          <w:rFonts w:ascii="Georgia" w:hAnsi="Georgia" w:cs="Arial"/>
          <w:sz w:val="20"/>
          <w:szCs w:val="20"/>
          <w:rtl/>
        </w:rPr>
      </w:pPr>
      <w:r w:rsidRPr="006D7229">
        <w:rPr>
          <w:rFonts w:ascii="Georgia" w:hAnsi="Georgia" w:cs="Arial"/>
          <w:noProof/>
          <w:sz w:val="20"/>
          <w:szCs w:val="20"/>
          <w:rtl/>
        </w:rPr>
        <w:t xml:space="preserve">הפסדים לצורכי מס </w:t>
      </w:r>
      <w:r w:rsidR="000E0EFE" w:rsidRPr="006D7229">
        <w:rPr>
          <w:rFonts w:ascii="Georgia" w:hAnsi="Georgia" w:cs="Arial"/>
          <w:noProof/>
          <w:sz w:val="20"/>
          <w:szCs w:val="20"/>
          <w:rtl/>
        </w:rPr>
        <w:t xml:space="preserve">של החברה </w:t>
      </w:r>
      <w:r w:rsidRPr="006D7229">
        <w:rPr>
          <w:rFonts w:ascii="Georgia" w:hAnsi="Georgia" w:cs="Arial"/>
          <w:noProof/>
          <w:sz w:val="20"/>
          <w:szCs w:val="20"/>
          <w:rtl/>
        </w:rPr>
        <w:t xml:space="preserve">המועברים לשנים הבאות מגיעים לכדי </w:t>
      </w:r>
      <w:r w:rsidR="00296F1A">
        <w:rPr>
          <w:rFonts w:ascii="Georgia" w:hAnsi="Georgia" w:cs="Arial" w:hint="cs"/>
          <w:noProof/>
          <w:sz w:val="20"/>
          <w:szCs w:val="20"/>
          <w:rtl/>
        </w:rPr>
        <w:t>______</w:t>
      </w:r>
      <w:r w:rsidRPr="006D7229">
        <w:rPr>
          <w:rFonts w:ascii="Georgia" w:hAnsi="Georgia" w:cs="Arial"/>
          <w:noProof/>
          <w:sz w:val="20"/>
          <w:szCs w:val="20"/>
          <w:rtl/>
        </w:rPr>
        <w:t xml:space="preserve"> </w:t>
      </w:r>
      <w:r w:rsidR="002F2FDF">
        <w:rPr>
          <w:rFonts w:ascii="Georgia" w:hAnsi="Georgia" w:cs="Arial" w:hint="cs"/>
          <w:noProof/>
          <w:sz w:val="20"/>
          <w:szCs w:val="20"/>
          <w:rtl/>
        </w:rPr>
        <w:t xml:space="preserve">אלפי </w:t>
      </w:r>
      <w:r w:rsidR="009D314F">
        <w:rPr>
          <w:rFonts w:ascii="Georgia" w:hAnsi="Georgia" w:cs="Arial"/>
          <w:noProof/>
          <w:sz w:val="20"/>
          <w:szCs w:val="20"/>
          <w:rtl/>
        </w:rPr>
        <w:t xml:space="preserve">ש"ח </w:t>
      </w:r>
      <w:r w:rsidRPr="006D7229">
        <w:rPr>
          <w:rFonts w:ascii="Georgia" w:hAnsi="Georgia" w:cs="Arial"/>
          <w:noProof/>
          <w:sz w:val="20"/>
          <w:szCs w:val="20"/>
          <w:rtl/>
        </w:rPr>
        <w:t xml:space="preserve"> </w:t>
      </w:r>
      <w:r w:rsidR="009D314F">
        <w:rPr>
          <w:rFonts w:ascii="Georgia" w:hAnsi="Georgia" w:cs="Arial" w:hint="cs"/>
          <w:noProof/>
          <w:sz w:val="20"/>
          <w:szCs w:val="20"/>
          <w:rtl/>
        </w:rPr>
        <w:t xml:space="preserve">(31 בדצמבר 2015 </w:t>
      </w:r>
      <w:r w:rsidR="009D314F" w:rsidRPr="006D7229">
        <w:rPr>
          <w:rFonts w:ascii="Georgia" w:hAnsi="Georgia" w:cs="Arial"/>
          <w:noProof/>
          <w:sz w:val="20"/>
          <w:szCs w:val="20"/>
          <w:rtl/>
        </w:rPr>
        <w:t>-</w:t>
      </w:r>
      <w:r w:rsidR="009D314F">
        <w:rPr>
          <w:rFonts w:ascii="Georgia" w:hAnsi="Georgia" w:cs="Arial" w:hint="cs"/>
          <w:noProof/>
          <w:sz w:val="20"/>
          <w:szCs w:val="20"/>
          <w:rtl/>
        </w:rPr>
        <w:t xml:space="preserve"> _____</w:t>
      </w:r>
      <w:r w:rsidR="009D314F" w:rsidRPr="006D7229">
        <w:rPr>
          <w:rFonts w:ascii="Georgia" w:hAnsi="Georgia" w:cs="Arial"/>
          <w:noProof/>
          <w:sz w:val="20"/>
          <w:szCs w:val="20"/>
          <w:rtl/>
        </w:rPr>
        <w:t xml:space="preserve"> אלפי </w:t>
      </w:r>
      <w:r w:rsidR="009D314F">
        <w:rPr>
          <w:rFonts w:ascii="Georgia" w:hAnsi="Georgia" w:cs="Arial" w:hint="cs"/>
          <w:noProof/>
          <w:sz w:val="20"/>
          <w:szCs w:val="20"/>
          <w:rtl/>
        </w:rPr>
        <w:t>ש"ח).</w:t>
      </w:r>
      <w:r w:rsidRPr="006D7229">
        <w:rPr>
          <w:rFonts w:ascii="Georgia" w:hAnsi="Georgia" w:cs="Arial"/>
          <w:noProof/>
          <w:sz w:val="20"/>
          <w:szCs w:val="20"/>
          <w:rtl/>
        </w:rPr>
        <w:t xml:space="preserve"> יתרות ההפסדים להעברה</w:t>
      </w:r>
      <w:r w:rsidR="000E0EFE" w:rsidRPr="006D7229">
        <w:rPr>
          <w:rFonts w:ascii="Georgia" w:hAnsi="Georgia" w:cs="Arial"/>
          <w:noProof/>
          <w:sz w:val="20"/>
          <w:szCs w:val="20"/>
          <w:rtl/>
        </w:rPr>
        <w:t xml:space="preserve"> של החברה</w:t>
      </w:r>
      <w:r w:rsidRPr="006D7229">
        <w:rPr>
          <w:rFonts w:ascii="Georgia" w:hAnsi="Georgia" w:cs="Arial"/>
          <w:noProof/>
          <w:sz w:val="20"/>
          <w:szCs w:val="20"/>
          <w:rtl/>
        </w:rPr>
        <w:t xml:space="preserve"> שבגינן לא נזקפו מסים נדחים הינן </w:t>
      </w:r>
      <w:r w:rsidR="00296F1A">
        <w:rPr>
          <w:rFonts w:ascii="Georgia" w:hAnsi="Georgia" w:cs="Arial" w:hint="cs"/>
          <w:noProof/>
          <w:sz w:val="20"/>
          <w:szCs w:val="20"/>
          <w:rtl/>
        </w:rPr>
        <w:t xml:space="preserve">____ </w:t>
      </w:r>
      <w:r w:rsidR="00D94CFE" w:rsidRPr="006D7229">
        <w:rPr>
          <w:rFonts w:ascii="Georgia" w:hAnsi="Georgia" w:cs="Arial"/>
          <w:noProof/>
          <w:sz w:val="20"/>
          <w:szCs w:val="20"/>
          <w:rtl/>
        </w:rPr>
        <w:t>אלפי</w:t>
      </w:r>
      <w:r w:rsidRPr="006D7229">
        <w:rPr>
          <w:rFonts w:ascii="Georgia" w:hAnsi="Georgia" w:cs="Arial"/>
          <w:noProof/>
          <w:sz w:val="20"/>
          <w:szCs w:val="20"/>
          <w:rtl/>
        </w:rPr>
        <w:t xml:space="preserve"> ש"ח </w:t>
      </w:r>
      <w:r w:rsidR="009D314F">
        <w:rPr>
          <w:rFonts w:ascii="Georgia" w:hAnsi="Georgia" w:cs="Arial" w:hint="cs"/>
          <w:noProof/>
          <w:sz w:val="20"/>
          <w:szCs w:val="20"/>
          <w:rtl/>
        </w:rPr>
        <w:t xml:space="preserve">(31 בדצמבר 2015 </w:t>
      </w:r>
      <w:r w:rsidR="009D314F" w:rsidRPr="006D7229">
        <w:rPr>
          <w:rFonts w:ascii="Georgia" w:hAnsi="Georgia" w:cs="Arial"/>
          <w:noProof/>
          <w:sz w:val="20"/>
          <w:szCs w:val="20"/>
          <w:rtl/>
        </w:rPr>
        <w:t>-</w:t>
      </w:r>
      <w:r w:rsidR="009D314F">
        <w:rPr>
          <w:rFonts w:ascii="Georgia" w:hAnsi="Georgia" w:cs="Arial" w:hint="cs"/>
          <w:noProof/>
          <w:sz w:val="20"/>
          <w:szCs w:val="20"/>
          <w:rtl/>
        </w:rPr>
        <w:t xml:space="preserve"> _____</w:t>
      </w:r>
      <w:r w:rsidR="009D314F" w:rsidRPr="006D7229">
        <w:rPr>
          <w:rFonts w:ascii="Georgia" w:hAnsi="Georgia" w:cs="Arial"/>
          <w:noProof/>
          <w:sz w:val="20"/>
          <w:szCs w:val="20"/>
          <w:rtl/>
        </w:rPr>
        <w:t xml:space="preserve"> אלפי </w:t>
      </w:r>
      <w:r w:rsidR="009D314F">
        <w:rPr>
          <w:rFonts w:ascii="Georgia" w:hAnsi="Georgia" w:cs="Arial" w:hint="cs"/>
          <w:noProof/>
          <w:sz w:val="20"/>
          <w:szCs w:val="20"/>
          <w:rtl/>
        </w:rPr>
        <w:t>ש"ח)</w:t>
      </w:r>
      <w:r w:rsidRPr="006D7229">
        <w:rPr>
          <w:rFonts w:ascii="Georgia" w:hAnsi="Georgia" w:cs="Arial"/>
          <w:noProof/>
          <w:sz w:val="20"/>
          <w:szCs w:val="20"/>
          <w:rtl/>
        </w:rPr>
        <w:t xml:space="preserve">. החברה לא זקפה מסים נדחים בגין הפסדים אלה מאחר שניצולם אינו צפוי בטווח הנראה לעין. </w:t>
      </w:r>
    </w:p>
    <w:p w:rsidR="00C1051D" w:rsidRPr="006D7229" w:rsidRDefault="00C1051D" w:rsidP="00801AD0">
      <w:pPr>
        <w:tabs>
          <w:tab w:val="left" w:pos="993"/>
        </w:tabs>
        <w:ind w:left="1366" w:right="57"/>
        <w:jc w:val="both"/>
        <w:rPr>
          <w:rFonts w:ascii="Georgia" w:hAnsi="Georgia" w:cs="Arial"/>
          <w:color w:val="000000"/>
          <w:sz w:val="20"/>
          <w:szCs w:val="20"/>
          <w:rtl/>
        </w:rPr>
      </w:pPr>
    </w:p>
    <w:p w:rsidR="00F66A38" w:rsidRPr="006D7229" w:rsidRDefault="00C1051D" w:rsidP="009D314F">
      <w:pPr>
        <w:tabs>
          <w:tab w:val="left" w:pos="993"/>
        </w:tabs>
        <w:ind w:left="1366" w:right="57"/>
        <w:rPr>
          <w:rFonts w:ascii="Georgia" w:hAnsi="Georgia" w:cs="Arial"/>
          <w:color w:val="000000"/>
          <w:sz w:val="20"/>
          <w:szCs w:val="20"/>
          <w:rtl/>
        </w:rPr>
      </w:pPr>
      <w:r w:rsidRPr="006D7229">
        <w:rPr>
          <w:rFonts w:ascii="Georgia" w:hAnsi="Georgia" w:cs="Arial"/>
          <w:color w:val="000000"/>
          <w:sz w:val="20"/>
          <w:szCs w:val="20"/>
          <w:rtl/>
        </w:rPr>
        <w:t xml:space="preserve">הפסדי הון מניירות ערך (לרבות הפסדים מניירות ערך משנים קודמות שמומשו לאחר </w:t>
      </w:r>
      <w:r w:rsidR="00296F1A">
        <w:rPr>
          <w:rFonts w:ascii="Georgia" w:hAnsi="Georgia" w:cs="Arial" w:hint="cs"/>
          <w:color w:val="000000"/>
          <w:sz w:val="20"/>
          <w:szCs w:val="20"/>
          <w:rtl/>
        </w:rPr>
        <w:br/>
      </w:r>
      <w:r w:rsidRPr="006D7229">
        <w:rPr>
          <w:rFonts w:ascii="Georgia" w:hAnsi="Georgia" w:cs="Arial"/>
          <w:color w:val="000000"/>
          <w:sz w:val="20"/>
          <w:szCs w:val="20"/>
          <w:rtl/>
        </w:rPr>
        <w:t xml:space="preserve">1 בינואר </w:t>
      </w:r>
      <w:r w:rsidR="00C81E8B" w:rsidRPr="006D7229">
        <w:rPr>
          <w:rFonts w:ascii="Georgia" w:hAnsi="Georgia" w:cs="Arial"/>
          <w:color w:val="000000"/>
          <w:sz w:val="20"/>
          <w:szCs w:val="20"/>
          <w:rtl/>
        </w:rPr>
        <w:t>200</w:t>
      </w:r>
      <w:r w:rsidR="00E45571" w:rsidRPr="006D7229">
        <w:rPr>
          <w:rFonts w:ascii="Georgia" w:hAnsi="Georgia" w:cs="Arial"/>
          <w:color w:val="000000"/>
          <w:sz w:val="20"/>
          <w:szCs w:val="20"/>
          <w:rtl/>
        </w:rPr>
        <w:t>6</w:t>
      </w:r>
      <w:r w:rsidRPr="006D7229">
        <w:rPr>
          <w:rFonts w:ascii="Georgia" w:hAnsi="Georgia" w:cs="Arial"/>
          <w:color w:val="000000"/>
          <w:sz w:val="20"/>
          <w:szCs w:val="20"/>
          <w:rtl/>
        </w:rPr>
        <w:t>) שטרם קוזזו לצורכי מס ומועברים לשנים הבאות, וכן הפסדי הון אחרים לצורכי מס המועברים לשנים הבאות, מגיעים ליום</w:t>
      </w:r>
      <w:r w:rsidR="009D314F">
        <w:rPr>
          <w:rFonts w:ascii="Georgia" w:hAnsi="Georgia" w:cs="Arial" w:hint="cs"/>
          <w:color w:val="000000"/>
          <w:sz w:val="20"/>
          <w:szCs w:val="20"/>
          <w:rtl/>
        </w:rPr>
        <w:t xml:space="preserve"> 31 בדצמבר 2016</w:t>
      </w:r>
      <w:r w:rsidR="00750FAC" w:rsidRPr="006D7229">
        <w:rPr>
          <w:rFonts w:ascii="Georgia" w:hAnsi="Georgia" w:cs="Arial"/>
          <w:color w:val="000000"/>
          <w:sz w:val="20"/>
          <w:szCs w:val="20"/>
          <w:rtl/>
        </w:rPr>
        <w:t xml:space="preserve"> </w:t>
      </w:r>
      <w:r w:rsidRPr="006D7229">
        <w:rPr>
          <w:rFonts w:ascii="Georgia" w:hAnsi="Georgia" w:cs="Arial"/>
          <w:color w:val="000000"/>
          <w:sz w:val="20"/>
          <w:szCs w:val="20"/>
          <w:rtl/>
        </w:rPr>
        <w:t xml:space="preserve">לכדי </w:t>
      </w:r>
      <w:r w:rsidR="00296F1A">
        <w:rPr>
          <w:rFonts w:ascii="Georgia" w:hAnsi="Georgia" w:cs="Arial" w:hint="cs"/>
          <w:color w:val="000000"/>
          <w:sz w:val="20"/>
          <w:szCs w:val="20"/>
          <w:rtl/>
        </w:rPr>
        <w:t xml:space="preserve">____ </w:t>
      </w:r>
      <w:r w:rsidR="00D94CFE" w:rsidRPr="006D7229">
        <w:rPr>
          <w:rFonts w:ascii="Georgia" w:hAnsi="Georgia" w:cs="Arial"/>
          <w:color w:val="000000"/>
          <w:sz w:val="20"/>
          <w:szCs w:val="20"/>
          <w:rtl/>
        </w:rPr>
        <w:t>אלפי</w:t>
      </w:r>
      <w:r w:rsidRPr="006D7229">
        <w:rPr>
          <w:rFonts w:ascii="Georgia" w:hAnsi="Georgia" w:cs="Arial"/>
          <w:color w:val="000000"/>
          <w:sz w:val="20"/>
          <w:szCs w:val="20"/>
          <w:rtl/>
        </w:rPr>
        <w:t xml:space="preserve"> ש"ח; הפסדים אלו ניתנים לניצול כנגד רווחי הון (לרבות, החל משנת 2006, רווח מניירות ערך סחירים) והחל משנת המס </w:t>
      </w:r>
      <w:r w:rsidR="00356694">
        <w:rPr>
          <w:rFonts w:ascii="Georgia" w:hAnsi="Georgia" w:cs="Arial" w:hint="cs"/>
          <w:color w:val="000000"/>
          <w:sz w:val="20"/>
          <w:szCs w:val="20"/>
          <w:rtl/>
        </w:rPr>
        <w:t>2012</w:t>
      </w:r>
      <w:r w:rsidRPr="006D7229">
        <w:rPr>
          <w:rFonts w:ascii="Georgia" w:hAnsi="Georgia" w:cs="Arial"/>
          <w:color w:val="000000"/>
          <w:sz w:val="20"/>
          <w:szCs w:val="20"/>
          <w:rtl/>
        </w:rPr>
        <w:t>, הפסדי הון שוטפים מניירות ערך ניתנים לקיזוז גם כנגד הכנסות מריבית ו/או הכנסות מדיבידנדים.</w:t>
      </w:r>
    </w:p>
    <w:p w:rsidR="00BB31A2" w:rsidRPr="006D7229" w:rsidRDefault="00FC4382" w:rsidP="00F65BF5">
      <w:pPr>
        <w:spacing w:line="360" w:lineRule="auto"/>
        <w:jc w:val="center"/>
        <w:rPr>
          <w:rFonts w:ascii="Georgia" w:hAnsi="Georgia" w:cs="Arial"/>
          <w:b/>
          <w:bCs/>
          <w:color w:val="000000"/>
          <w:sz w:val="20"/>
          <w:szCs w:val="20"/>
          <w:rtl/>
          <w:lang w:eastAsia="en-US"/>
        </w:rPr>
      </w:pPr>
      <w:r w:rsidRPr="006D7229">
        <w:rPr>
          <w:rFonts w:ascii="Georgia" w:hAnsi="Georgia" w:cs="Arial"/>
          <w:color w:val="000000"/>
          <w:sz w:val="20"/>
          <w:szCs w:val="20"/>
          <w:rtl/>
        </w:rPr>
        <w:br w:type="page"/>
      </w:r>
      <w:r w:rsidR="00BB31A2">
        <w:rPr>
          <w:rFonts w:ascii="Georgia" w:hAnsi="Georgia" w:cs="Arial"/>
          <w:b/>
          <w:bCs/>
          <w:color w:val="000000"/>
          <w:sz w:val="20"/>
          <w:szCs w:val="20"/>
          <w:rtl/>
          <w:lang w:eastAsia="en-US"/>
        </w:rPr>
        <w:lastRenderedPageBreak/>
        <w:t>חברה תעשייתית</w:t>
      </w:r>
      <w:r w:rsidR="00BB31A2" w:rsidRPr="006D7229">
        <w:rPr>
          <w:rFonts w:ascii="Georgia" w:hAnsi="Georgia" w:cs="Arial"/>
          <w:b/>
          <w:bCs/>
          <w:color w:val="000000"/>
          <w:sz w:val="20"/>
          <w:szCs w:val="20"/>
          <w:rtl/>
          <w:lang w:eastAsia="en-US"/>
        </w:rPr>
        <w:t xml:space="preserve"> בע"מ</w:t>
      </w:r>
    </w:p>
    <w:p w:rsidR="00BB31A2" w:rsidRDefault="00BB31A2" w:rsidP="00F65BF5">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B31A2" w:rsidRPr="00551314" w:rsidRDefault="00BB31A2" w:rsidP="00BB31A2">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F00167" w:rsidRPr="006D7229" w:rsidRDefault="00F00167" w:rsidP="00F00167">
      <w:pPr>
        <w:rPr>
          <w:rFonts w:ascii="Georgia" w:hAnsi="Georgia" w:cs="Arial"/>
          <w:b/>
          <w:bCs/>
          <w:noProof/>
          <w:color w:val="000000"/>
          <w:sz w:val="20"/>
          <w:szCs w:val="20"/>
          <w:rtl/>
        </w:rPr>
      </w:pPr>
    </w:p>
    <w:p w:rsidR="00FC4382" w:rsidRPr="006D7229" w:rsidRDefault="00FC4382" w:rsidP="00FC4382">
      <w:pPr>
        <w:rPr>
          <w:rFonts w:ascii="Georgia" w:hAnsi="Georgia" w:cs="Arial"/>
          <w:b/>
          <w:bCs/>
          <w:sz w:val="20"/>
          <w:szCs w:val="20"/>
          <w:rtl/>
        </w:rPr>
      </w:pPr>
      <w:r w:rsidRPr="006D7229">
        <w:rPr>
          <w:rFonts w:ascii="Georgia" w:hAnsi="Georgia" w:cs="Arial"/>
          <w:b/>
          <w:bCs/>
          <w:noProof/>
          <w:color w:val="000000"/>
          <w:sz w:val="20"/>
          <w:szCs w:val="20"/>
          <w:rtl/>
        </w:rPr>
        <w:t xml:space="preserve">ביאור 8 - </w:t>
      </w:r>
      <w:r w:rsidRPr="006D7229">
        <w:rPr>
          <w:rFonts w:ascii="Georgia" w:hAnsi="Georgia" w:cs="Arial"/>
          <w:b/>
          <w:bCs/>
          <w:sz w:val="20"/>
          <w:szCs w:val="20"/>
          <w:rtl/>
        </w:rPr>
        <w:t xml:space="preserve">מסים על ההכנסה </w:t>
      </w:r>
      <w:r w:rsidRPr="006D7229">
        <w:rPr>
          <w:rFonts w:ascii="Georgia" w:hAnsi="Georgia" w:cs="Arial"/>
          <w:sz w:val="20"/>
          <w:szCs w:val="20"/>
          <w:rtl/>
        </w:rPr>
        <w:t>(המשך):</w:t>
      </w:r>
    </w:p>
    <w:p w:rsidR="00FC4382" w:rsidRPr="006D7229" w:rsidRDefault="00FC4382" w:rsidP="00C81E8B">
      <w:pPr>
        <w:tabs>
          <w:tab w:val="left" w:pos="993"/>
        </w:tabs>
        <w:ind w:left="1366" w:right="57"/>
        <w:jc w:val="both"/>
        <w:rPr>
          <w:rFonts w:ascii="Georgia" w:hAnsi="Georgia" w:cs="Arial"/>
          <w:noProof/>
          <w:sz w:val="20"/>
          <w:szCs w:val="20"/>
          <w:rtl/>
        </w:rPr>
      </w:pPr>
    </w:p>
    <w:p w:rsidR="00C1051D" w:rsidRPr="006D7229" w:rsidRDefault="00C1051D" w:rsidP="009D314F">
      <w:pPr>
        <w:tabs>
          <w:tab w:val="left" w:pos="993"/>
        </w:tabs>
        <w:ind w:left="1366" w:right="57"/>
        <w:rPr>
          <w:rFonts w:ascii="Georgia" w:hAnsi="Georgia" w:cs="Arial"/>
          <w:noProof/>
          <w:sz w:val="20"/>
          <w:szCs w:val="20"/>
          <w:rtl/>
        </w:rPr>
      </w:pPr>
      <w:r w:rsidRPr="006D7229">
        <w:rPr>
          <w:rFonts w:ascii="Georgia" w:hAnsi="Georgia" w:cs="Arial"/>
          <w:noProof/>
          <w:sz w:val="20"/>
          <w:szCs w:val="20"/>
          <w:rtl/>
        </w:rPr>
        <w:t>הפסד ריאלי שנבע ממימוש ניירות ערך לצורכי מס, עד ליום</w:t>
      </w:r>
      <w:r w:rsidR="009D314F">
        <w:rPr>
          <w:rFonts w:ascii="Georgia" w:hAnsi="Georgia" w:cs="Arial" w:hint="cs"/>
          <w:noProof/>
          <w:sz w:val="20"/>
          <w:szCs w:val="20"/>
          <w:rtl/>
        </w:rPr>
        <w:t xml:space="preserve"> 31 בדצמבר </w:t>
      </w:r>
      <w:r w:rsidRPr="006D7229">
        <w:rPr>
          <w:rFonts w:ascii="Georgia" w:hAnsi="Georgia" w:cs="Arial"/>
          <w:noProof/>
          <w:sz w:val="20"/>
          <w:szCs w:val="20"/>
          <w:rtl/>
        </w:rPr>
        <w:t>2005 וטרם קוזז עד ליום</w:t>
      </w:r>
      <w:r w:rsidR="009D314F">
        <w:rPr>
          <w:rFonts w:ascii="Georgia" w:hAnsi="Georgia" w:cs="Arial" w:hint="cs"/>
          <w:noProof/>
          <w:sz w:val="20"/>
          <w:szCs w:val="20"/>
          <w:rtl/>
        </w:rPr>
        <w:t xml:space="preserve"> 31 בדצמבר 2016</w:t>
      </w:r>
      <w:r w:rsidR="00750FAC" w:rsidRPr="006D7229">
        <w:rPr>
          <w:rFonts w:ascii="Georgia" w:hAnsi="Georgia" w:cs="Arial"/>
          <w:noProof/>
          <w:sz w:val="20"/>
          <w:szCs w:val="20"/>
          <w:rtl/>
        </w:rPr>
        <w:t xml:space="preserve"> </w:t>
      </w:r>
      <w:r w:rsidRPr="006D7229">
        <w:rPr>
          <w:rFonts w:ascii="Georgia" w:hAnsi="Georgia" w:cs="Arial"/>
          <w:noProof/>
          <w:sz w:val="20"/>
          <w:szCs w:val="20"/>
          <w:rtl/>
        </w:rPr>
        <w:t xml:space="preserve">מגיע לכדי </w:t>
      </w:r>
      <w:r w:rsidR="00296F1A">
        <w:rPr>
          <w:rFonts w:ascii="Georgia" w:hAnsi="Georgia" w:cs="Arial" w:hint="cs"/>
          <w:noProof/>
          <w:sz w:val="20"/>
          <w:szCs w:val="20"/>
          <w:rtl/>
        </w:rPr>
        <w:t>_____</w:t>
      </w:r>
      <w:r w:rsidR="00E2507B">
        <w:rPr>
          <w:rFonts w:ascii="Georgia" w:hAnsi="Georgia" w:cs="Arial" w:hint="cs"/>
          <w:noProof/>
          <w:sz w:val="20"/>
          <w:szCs w:val="20"/>
          <w:rtl/>
        </w:rPr>
        <w:t xml:space="preserve"> </w:t>
      </w:r>
      <w:r w:rsidR="00D94CFE" w:rsidRPr="006D7229">
        <w:rPr>
          <w:rFonts w:ascii="Georgia" w:hAnsi="Georgia" w:cs="Arial"/>
          <w:noProof/>
          <w:sz w:val="20"/>
          <w:szCs w:val="20"/>
          <w:rtl/>
        </w:rPr>
        <w:t>אלפי</w:t>
      </w:r>
      <w:r w:rsidRPr="006D7229">
        <w:rPr>
          <w:rFonts w:ascii="Georgia" w:hAnsi="Georgia" w:cs="Arial"/>
          <w:noProof/>
          <w:sz w:val="20"/>
          <w:szCs w:val="20"/>
          <w:rtl/>
        </w:rPr>
        <w:t xml:space="preserve"> ש"ח. הפסד זה, יותר בניכוי בשנים הבאות רק כנגד רווח ריאלי מניירות ערך סחירים, אם יהיה כזה באותן שנים. בגין הפסד זה נזקפו / לא נזקפו מסים נדחים, מאחר שניצולם אינו צפוי בטווח הנראה לעין.</w:t>
      </w:r>
    </w:p>
    <w:p w:rsidR="00C1051D" w:rsidRPr="006D7229" w:rsidRDefault="00C1051D" w:rsidP="00D03140">
      <w:pPr>
        <w:tabs>
          <w:tab w:val="left" w:pos="993"/>
        </w:tabs>
        <w:ind w:left="1366" w:right="57"/>
        <w:rPr>
          <w:rFonts w:ascii="Georgia" w:hAnsi="Georgia" w:cs="Arial"/>
          <w:color w:val="000000"/>
          <w:sz w:val="20"/>
          <w:szCs w:val="20"/>
          <w:rtl/>
        </w:rPr>
      </w:pPr>
    </w:p>
    <w:p w:rsidR="00C1051D" w:rsidRPr="006D7229" w:rsidRDefault="00C1051D" w:rsidP="00D03140">
      <w:pPr>
        <w:tabs>
          <w:tab w:val="left" w:pos="993"/>
        </w:tabs>
        <w:ind w:left="1366" w:right="57"/>
        <w:rPr>
          <w:rFonts w:ascii="Georgia" w:hAnsi="Georgia" w:cs="Arial"/>
          <w:noProof/>
          <w:sz w:val="20"/>
          <w:szCs w:val="20"/>
          <w:rtl/>
        </w:rPr>
      </w:pPr>
      <w:r w:rsidRPr="006D7229">
        <w:rPr>
          <w:rFonts w:ascii="Georgia" w:hAnsi="Georgia" w:cs="Arial"/>
          <w:color w:val="000000"/>
          <w:sz w:val="20"/>
          <w:szCs w:val="20"/>
          <w:rtl/>
        </w:rPr>
        <w:t>החברה לא הכירה במסים נדחים בגין הפסדי הון מועברים, מאחר שניצולם אינו  צפוי בטווח הנראה לעין  / החברה הכירה במסים נדחים בגין הפסדי ההון, בגבולות הסכומים שלהערכתה יהיו ניתנים לניצול בעתיד כנגד רווחי הון</w:t>
      </w:r>
      <w:r w:rsidRPr="006D7229">
        <w:rPr>
          <w:rFonts w:ascii="Georgia" w:hAnsi="Georgia" w:cs="Arial"/>
          <w:noProof/>
          <w:sz w:val="20"/>
          <w:szCs w:val="20"/>
          <w:rtl/>
        </w:rPr>
        <w:t xml:space="preserve">.  </w:t>
      </w:r>
    </w:p>
    <w:p w:rsidR="00112321" w:rsidRPr="006D7229" w:rsidRDefault="00112321" w:rsidP="00D03140">
      <w:pPr>
        <w:ind w:left="1366" w:hanging="425"/>
        <w:outlineLvl w:val="1"/>
        <w:rPr>
          <w:rFonts w:ascii="Georgia" w:hAnsi="Georgia" w:cs="Arial"/>
          <w:b/>
          <w:bCs/>
          <w:noProof/>
          <w:sz w:val="20"/>
          <w:szCs w:val="20"/>
          <w:rtl/>
        </w:rPr>
      </w:pPr>
    </w:p>
    <w:p w:rsidR="00547DB3" w:rsidRPr="006D7229" w:rsidRDefault="000E0EFE" w:rsidP="00D03140">
      <w:pPr>
        <w:ind w:left="1366" w:hanging="425"/>
        <w:outlineLvl w:val="1"/>
        <w:rPr>
          <w:rFonts w:ascii="Georgia" w:hAnsi="Georgia" w:cs="Arial"/>
          <w:b/>
          <w:bCs/>
          <w:noProof/>
          <w:sz w:val="20"/>
          <w:szCs w:val="20"/>
          <w:rtl/>
        </w:rPr>
      </w:pPr>
      <w:r w:rsidRPr="006D7229">
        <w:rPr>
          <w:rFonts w:ascii="Georgia" w:hAnsi="Georgia" w:cs="Arial"/>
          <w:b/>
          <w:bCs/>
          <w:noProof/>
          <w:sz w:val="20"/>
          <w:szCs w:val="20"/>
          <w:rtl/>
        </w:rPr>
        <w:t>ג</w:t>
      </w:r>
      <w:r w:rsidR="00547DB3" w:rsidRPr="006D7229">
        <w:rPr>
          <w:rFonts w:ascii="Georgia" w:hAnsi="Georgia" w:cs="Arial"/>
          <w:b/>
          <w:bCs/>
          <w:noProof/>
          <w:sz w:val="20"/>
          <w:szCs w:val="20"/>
          <w:rtl/>
        </w:rPr>
        <w:t>.</w:t>
      </w:r>
      <w:r w:rsidR="00547DB3" w:rsidRPr="006D7229">
        <w:rPr>
          <w:rFonts w:ascii="Georgia" w:hAnsi="Georgia" w:cs="Arial"/>
          <w:b/>
          <w:bCs/>
          <w:noProof/>
          <w:sz w:val="20"/>
          <w:szCs w:val="20"/>
          <w:rtl/>
        </w:rPr>
        <w:tab/>
        <w:t>מסי הכנסה נדחים</w:t>
      </w:r>
      <w:r w:rsidR="00ED0F3C" w:rsidRPr="006D7229">
        <w:rPr>
          <w:rFonts w:ascii="Georgia" w:hAnsi="Georgia" w:cs="Arial"/>
          <w:b/>
          <w:bCs/>
          <w:noProof/>
          <w:sz w:val="20"/>
          <w:szCs w:val="20"/>
          <w:rtl/>
        </w:rPr>
        <w:t xml:space="preserve"> הכלולים בדוחות המאוחדים והמיוחסים לחברה עצמה</w:t>
      </w:r>
      <w:r w:rsidR="00547DB3" w:rsidRPr="006D7229">
        <w:rPr>
          <w:rFonts w:ascii="Georgia" w:hAnsi="Georgia" w:cs="Arial"/>
          <w:b/>
          <w:bCs/>
          <w:noProof/>
          <w:sz w:val="20"/>
          <w:szCs w:val="20"/>
          <w:rtl/>
        </w:rPr>
        <w:t xml:space="preserve">: </w:t>
      </w:r>
    </w:p>
    <w:p w:rsidR="00547DB3" w:rsidRPr="006D7229" w:rsidRDefault="00547DB3" w:rsidP="00547DB3">
      <w:pPr>
        <w:ind w:left="1366" w:hanging="425"/>
        <w:outlineLvl w:val="1"/>
        <w:rPr>
          <w:rFonts w:ascii="Georgia" w:hAnsi="Georgia" w:cs="Arial"/>
          <w:b/>
          <w:bCs/>
          <w:noProof/>
          <w:sz w:val="20"/>
          <w:szCs w:val="20"/>
          <w:rtl/>
        </w:rPr>
      </w:pPr>
    </w:p>
    <w:p w:rsidR="00547DB3" w:rsidRPr="006D7229" w:rsidRDefault="00547DB3" w:rsidP="00D03140">
      <w:pPr>
        <w:ind w:left="1791" w:hanging="425"/>
        <w:outlineLvl w:val="1"/>
        <w:rPr>
          <w:rFonts w:ascii="Georgia" w:hAnsi="Georgia" w:cs="Arial"/>
          <w:noProof/>
          <w:sz w:val="20"/>
          <w:szCs w:val="20"/>
          <w:rtl/>
        </w:rPr>
      </w:pPr>
      <w:r w:rsidRPr="006D7229">
        <w:rPr>
          <w:rFonts w:ascii="Georgia" w:hAnsi="Georgia" w:cs="Arial"/>
          <w:noProof/>
          <w:sz w:val="20"/>
          <w:szCs w:val="20"/>
          <w:rtl/>
        </w:rPr>
        <w:t>1)</w:t>
      </w:r>
      <w:r w:rsidRPr="006D7229">
        <w:rPr>
          <w:rFonts w:ascii="Georgia" w:hAnsi="Georgia" w:cs="Arial"/>
          <w:noProof/>
          <w:sz w:val="20"/>
          <w:szCs w:val="20"/>
          <w:rtl/>
        </w:rPr>
        <w:tab/>
        <w:t xml:space="preserve">ניתוח נכסי והתחייבויות </w:t>
      </w:r>
      <w:r w:rsidR="00ED0F3C" w:rsidRPr="006D7229">
        <w:rPr>
          <w:rFonts w:ascii="Georgia" w:hAnsi="Georgia" w:cs="Arial"/>
          <w:noProof/>
          <w:sz w:val="20"/>
          <w:szCs w:val="20"/>
          <w:rtl/>
        </w:rPr>
        <w:t>ה</w:t>
      </w:r>
      <w:r w:rsidRPr="006D7229">
        <w:rPr>
          <w:rFonts w:ascii="Georgia" w:hAnsi="Georgia" w:cs="Arial"/>
          <w:noProof/>
          <w:sz w:val="20"/>
          <w:szCs w:val="20"/>
          <w:rtl/>
        </w:rPr>
        <w:t xml:space="preserve">מסים </w:t>
      </w:r>
      <w:r w:rsidR="00ED0F3C" w:rsidRPr="006D7229">
        <w:rPr>
          <w:rFonts w:ascii="Georgia" w:hAnsi="Georgia" w:cs="Arial"/>
          <w:noProof/>
          <w:sz w:val="20"/>
          <w:szCs w:val="20"/>
          <w:rtl/>
        </w:rPr>
        <w:t>ה</w:t>
      </w:r>
      <w:r w:rsidRPr="006D7229">
        <w:rPr>
          <w:rFonts w:ascii="Georgia" w:hAnsi="Georgia" w:cs="Arial"/>
          <w:noProof/>
          <w:sz w:val="20"/>
          <w:szCs w:val="20"/>
          <w:rtl/>
        </w:rPr>
        <w:t xml:space="preserve">נדחים </w:t>
      </w:r>
      <w:r w:rsidR="00ED0F3C" w:rsidRPr="006D7229">
        <w:rPr>
          <w:rFonts w:ascii="Georgia" w:hAnsi="Georgia" w:cs="Arial"/>
          <w:noProof/>
          <w:sz w:val="20"/>
          <w:szCs w:val="20"/>
          <w:rtl/>
        </w:rPr>
        <w:t>הכלולים בדוחות המאוחדים והמיוחסים לחברה עצמה</w:t>
      </w:r>
      <w:r w:rsidR="00D03140">
        <w:rPr>
          <w:rFonts w:ascii="Georgia" w:hAnsi="Georgia" w:cs="Arial" w:hint="cs"/>
          <w:noProof/>
          <w:sz w:val="20"/>
          <w:szCs w:val="20"/>
          <w:rtl/>
        </w:rPr>
        <w:t>,</w:t>
      </w:r>
      <w:r w:rsidR="00ED0F3C" w:rsidRPr="006D7229">
        <w:rPr>
          <w:rFonts w:ascii="Georgia" w:hAnsi="Georgia" w:cs="Arial"/>
          <w:noProof/>
          <w:sz w:val="20"/>
          <w:szCs w:val="20"/>
          <w:rtl/>
        </w:rPr>
        <w:t xml:space="preserve"> </w:t>
      </w:r>
      <w:r w:rsidRPr="006D7229">
        <w:rPr>
          <w:rFonts w:ascii="Georgia" w:hAnsi="Georgia" w:cs="Arial"/>
          <w:noProof/>
          <w:sz w:val="20"/>
          <w:szCs w:val="20"/>
          <w:rtl/>
        </w:rPr>
        <w:t>ה</w:t>
      </w:r>
      <w:r w:rsidR="00ED0F3C" w:rsidRPr="006D7229">
        <w:rPr>
          <w:rFonts w:ascii="Georgia" w:hAnsi="Georgia" w:cs="Arial"/>
          <w:noProof/>
          <w:sz w:val="20"/>
          <w:szCs w:val="20"/>
          <w:rtl/>
        </w:rPr>
        <w:t>י</w:t>
      </w:r>
      <w:r w:rsidRPr="006D7229">
        <w:rPr>
          <w:rFonts w:ascii="Georgia" w:hAnsi="Georgia" w:cs="Arial"/>
          <w:noProof/>
          <w:sz w:val="20"/>
          <w:szCs w:val="20"/>
          <w:rtl/>
        </w:rPr>
        <w:t>נו כדלקמן:</w:t>
      </w:r>
    </w:p>
    <w:tbl>
      <w:tblPr>
        <w:bidiVisual/>
        <w:tblW w:w="7770" w:type="dxa"/>
        <w:tblInd w:w="1757" w:type="dxa"/>
        <w:tblLook w:val="0000" w:firstRow="0" w:lastRow="0" w:firstColumn="0" w:lastColumn="0" w:noHBand="0" w:noVBand="0"/>
      </w:tblPr>
      <w:tblGrid>
        <w:gridCol w:w="5387"/>
        <w:gridCol w:w="1240"/>
        <w:gridCol w:w="1143"/>
      </w:tblGrid>
      <w:tr w:rsidR="00547DB3" w:rsidRPr="006D7229" w:rsidTr="00547DB3">
        <w:tc>
          <w:tcPr>
            <w:tcW w:w="5387" w:type="dxa"/>
          </w:tcPr>
          <w:p w:rsidR="00547DB3" w:rsidRPr="006D7229" w:rsidRDefault="00547DB3" w:rsidP="00547DB3">
            <w:pPr>
              <w:jc w:val="center"/>
              <w:rPr>
                <w:rFonts w:ascii="Georgia" w:hAnsi="Georgia" w:cs="Arial"/>
                <w:b/>
                <w:bCs/>
                <w:sz w:val="20"/>
                <w:szCs w:val="20"/>
                <w:rtl/>
              </w:rPr>
            </w:pPr>
          </w:p>
        </w:tc>
        <w:tc>
          <w:tcPr>
            <w:tcW w:w="2383" w:type="dxa"/>
            <w:gridSpan w:val="2"/>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31 בדצמבר</w:t>
            </w:r>
          </w:p>
        </w:tc>
      </w:tr>
      <w:tr w:rsidR="00547DB3" w:rsidRPr="006D7229" w:rsidTr="00547DB3">
        <w:tc>
          <w:tcPr>
            <w:tcW w:w="5387" w:type="dxa"/>
          </w:tcPr>
          <w:p w:rsidR="00547DB3" w:rsidRPr="006D7229" w:rsidRDefault="00547DB3" w:rsidP="00547DB3">
            <w:pPr>
              <w:jc w:val="center"/>
              <w:rPr>
                <w:rFonts w:ascii="Georgia" w:hAnsi="Georgia" w:cs="Arial"/>
                <w:b/>
                <w:bCs/>
                <w:sz w:val="20"/>
                <w:szCs w:val="20"/>
                <w:rtl/>
              </w:rPr>
            </w:pPr>
          </w:p>
        </w:tc>
        <w:tc>
          <w:tcPr>
            <w:tcW w:w="1240" w:type="dxa"/>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143" w:type="dxa"/>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r>
      <w:tr w:rsidR="00547DB3" w:rsidRPr="006D7229" w:rsidTr="00547DB3">
        <w:tc>
          <w:tcPr>
            <w:tcW w:w="5387" w:type="dxa"/>
          </w:tcPr>
          <w:p w:rsidR="00547DB3" w:rsidRPr="006D7229" w:rsidRDefault="00547DB3" w:rsidP="00547DB3">
            <w:pPr>
              <w:jc w:val="center"/>
              <w:rPr>
                <w:rFonts w:ascii="Georgia" w:hAnsi="Georgia" w:cs="Arial"/>
                <w:b/>
                <w:bCs/>
                <w:sz w:val="20"/>
                <w:szCs w:val="20"/>
                <w:rtl/>
              </w:rPr>
            </w:pPr>
          </w:p>
        </w:tc>
        <w:tc>
          <w:tcPr>
            <w:tcW w:w="2383" w:type="dxa"/>
            <w:gridSpan w:val="2"/>
          </w:tcPr>
          <w:p w:rsidR="00547DB3" w:rsidRPr="006D7229" w:rsidRDefault="00547DB3" w:rsidP="006F7A7D">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547DB3" w:rsidRPr="006D7229" w:rsidTr="00547DB3">
        <w:tc>
          <w:tcPr>
            <w:tcW w:w="5387" w:type="dxa"/>
          </w:tcPr>
          <w:p w:rsidR="00547DB3" w:rsidRPr="006D7229" w:rsidRDefault="00547DB3" w:rsidP="00547DB3">
            <w:pPr>
              <w:rPr>
                <w:rFonts w:ascii="Georgia" w:hAnsi="Georgia" w:cs="Arial"/>
                <w:b/>
                <w:bCs/>
                <w:sz w:val="20"/>
                <w:szCs w:val="20"/>
                <w:rtl/>
              </w:rPr>
            </w:pPr>
            <w:r w:rsidRPr="006D7229">
              <w:rPr>
                <w:rFonts w:ascii="Georgia" w:hAnsi="Georgia" w:cs="Arial"/>
                <w:b/>
                <w:bCs/>
                <w:sz w:val="20"/>
                <w:szCs w:val="20"/>
                <w:rtl/>
              </w:rPr>
              <w:t>נכסי מסים נדחים:</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נכסי מסים נדחים שהשבתם צפויה לאחר </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    יותר מ- 12</w:t>
            </w:r>
            <w:r w:rsidR="0040015F" w:rsidRPr="006D7229">
              <w:rPr>
                <w:rFonts w:ascii="Georgia" w:hAnsi="Georgia" w:cs="Arial"/>
                <w:sz w:val="20"/>
                <w:szCs w:val="20"/>
                <w:rtl/>
              </w:rPr>
              <w:t xml:space="preserve"> </w:t>
            </w:r>
            <w:r w:rsidRPr="006D7229">
              <w:rPr>
                <w:rFonts w:ascii="Georgia" w:hAnsi="Georgia" w:cs="Arial"/>
                <w:sz w:val="20"/>
                <w:szCs w:val="20"/>
                <w:rtl/>
              </w:rPr>
              <w:t>חודשים מתאריך הדוח על המצב הכספי</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נכסי מסים נדחים שהשבתם צפויה בתוך 12 </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    חודשים מתאריך הדוח על המצב הכספי</w:t>
            </w:r>
          </w:p>
        </w:tc>
        <w:tc>
          <w:tcPr>
            <w:tcW w:w="1240" w:type="dxa"/>
          </w:tcPr>
          <w:p w:rsidR="00547DB3" w:rsidRPr="006D7229" w:rsidRDefault="00547DB3" w:rsidP="00547DB3">
            <w:pPr>
              <w:pBdr>
                <w:bottom w:val="single" w:sz="4" w:space="1" w:color="auto"/>
              </w:pBdr>
              <w:rPr>
                <w:rFonts w:ascii="Georgia" w:hAnsi="Georgia" w:cs="Arial"/>
                <w:sz w:val="20"/>
                <w:szCs w:val="20"/>
                <w:rtl/>
              </w:rPr>
            </w:pPr>
          </w:p>
        </w:tc>
        <w:tc>
          <w:tcPr>
            <w:tcW w:w="1143" w:type="dxa"/>
          </w:tcPr>
          <w:p w:rsidR="00547DB3" w:rsidRPr="006D7229" w:rsidRDefault="00547DB3" w:rsidP="00547DB3">
            <w:pPr>
              <w:pBdr>
                <w:bottom w:val="single" w:sz="4" w:space="1" w:color="auto"/>
              </w:pBdr>
              <w:rPr>
                <w:rFonts w:ascii="Georgia" w:hAnsi="Georgia" w:cs="Arial"/>
                <w:sz w:val="20"/>
                <w:szCs w:val="20"/>
                <w:rtl/>
              </w:rPr>
            </w:pPr>
          </w:p>
        </w:tc>
      </w:tr>
      <w:tr w:rsidR="00547DB3" w:rsidRPr="006D7229" w:rsidTr="00547DB3">
        <w:tc>
          <w:tcPr>
            <w:tcW w:w="5387" w:type="dxa"/>
          </w:tcPr>
          <w:p w:rsidR="00547DB3" w:rsidRPr="006D7229" w:rsidRDefault="00547DB3" w:rsidP="00547DB3">
            <w:pPr>
              <w:rPr>
                <w:rFonts w:ascii="Georgia" w:hAnsi="Georgia" w:cs="Arial"/>
                <w:b/>
                <w:bCs/>
                <w:sz w:val="20"/>
                <w:szCs w:val="20"/>
                <w:rtl/>
              </w:rPr>
            </w:pPr>
          </w:p>
        </w:tc>
        <w:tc>
          <w:tcPr>
            <w:tcW w:w="1240" w:type="dxa"/>
          </w:tcPr>
          <w:p w:rsidR="00547DB3" w:rsidRPr="006D7229" w:rsidRDefault="00547DB3" w:rsidP="00547DB3">
            <w:pPr>
              <w:pBdr>
                <w:bottom w:val="double" w:sz="4" w:space="1" w:color="auto"/>
              </w:pBdr>
              <w:rPr>
                <w:rFonts w:ascii="Georgia" w:hAnsi="Georgia" w:cs="Arial"/>
                <w:sz w:val="20"/>
                <w:szCs w:val="20"/>
                <w:rtl/>
              </w:rPr>
            </w:pPr>
          </w:p>
        </w:tc>
        <w:tc>
          <w:tcPr>
            <w:tcW w:w="1143" w:type="dxa"/>
          </w:tcPr>
          <w:p w:rsidR="00547DB3" w:rsidRPr="006D7229" w:rsidRDefault="00547DB3" w:rsidP="00547DB3">
            <w:pPr>
              <w:pBdr>
                <w:bottom w:val="double" w:sz="4" w:space="1" w:color="auto"/>
              </w:pBdr>
              <w:rPr>
                <w:rFonts w:ascii="Georgia" w:hAnsi="Georgia" w:cs="Arial"/>
                <w:sz w:val="20"/>
                <w:szCs w:val="20"/>
                <w:rtl/>
              </w:rPr>
            </w:pPr>
          </w:p>
        </w:tc>
      </w:tr>
      <w:tr w:rsidR="00547DB3" w:rsidRPr="006D7229" w:rsidTr="00547DB3">
        <w:tc>
          <w:tcPr>
            <w:tcW w:w="5387" w:type="dxa"/>
          </w:tcPr>
          <w:p w:rsidR="00547DB3" w:rsidRPr="006D7229" w:rsidRDefault="00547DB3" w:rsidP="00547DB3">
            <w:pPr>
              <w:rPr>
                <w:rFonts w:ascii="Georgia" w:hAnsi="Georgia" w:cs="Arial"/>
                <w:b/>
                <w:bCs/>
                <w:sz w:val="20"/>
                <w:szCs w:val="20"/>
                <w:rtl/>
              </w:rPr>
            </w:pPr>
            <w:r w:rsidRPr="006D7229">
              <w:rPr>
                <w:rFonts w:ascii="Georgia" w:hAnsi="Georgia" w:cs="Arial"/>
                <w:b/>
                <w:bCs/>
                <w:sz w:val="20"/>
                <w:szCs w:val="20"/>
                <w:rtl/>
              </w:rPr>
              <w:t>התחייבויות מסים נדחים:</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התחייבויות מסים נדחים שסילוקן צפוי </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    לאחר יותר מ- 12 חודשים מתאריך הדוח על המצב הכספי</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התחייבויות מסים נדחים שסילוקן צפוי בתוך </w:t>
            </w:r>
          </w:p>
        </w:tc>
        <w:tc>
          <w:tcPr>
            <w:tcW w:w="1240" w:type="dxa"/>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547DB3">
        <w:tc>
          <w:tcPr>
            <w:tcW w:w="5387" w:type="dxa"/>
          </w:tcPr>
          <w:p w:rsidR="00547DB3" w:rsidRPr="006D7229" w:rsidRDefault="00547DB3" w:rsidP="00FC4382">
            <w:pPr>
              <w:ind w:firstLine="176"/>
              <w:rPr>
                <w:rFonts w:ascii="Georgia" w:hAnsi="Georgia" w:cs="Arial"/>
                <w:sz w:val="20"/>
                <w:szCs w:val="20"/>
                <w:rtl/>
              </w:rPr>
            </w:pPr>
            <w:r w:rsidRPr="006D7229">
              <w:rPr>
                <w:rFonts w:ascii="Georgia" w:hAnsi="Georgia" w:cs="Arial"/>
                <w:sz w:val="20"/>
                <w:szCs w:val="20"/>
                <w:rtl/>
              </w:rPr>
              <w:t xml:space="preserve">    12 חודשים מתאריך הדוח על המצב הכספי</w:t>
            </w:r>
          </w:p>
        </w:tc>
        <w:tc>
          <w:tcPr>
            <w:tcW w:w="1240" w:type="dxa"/>
          </w:tcPr>
          <w:p w:rsidR="00547DB3" w:rsidRPr="006D7229" w:rsidRDefault="00547DB3" w:rsidP="00547DB3">
            <w:pPr>
              <w:pBdr>
                <w:bottom w:val="single" w:sz="4" w:space="1" w:color="auto"/>
              </w:pBdr>
              <w:rPr>
                <w:rFonts w:ascii="Georgia" w:hAnsi="Georgia" w:cs="Arial"/>
                <w:sz w:val="20"/>
                <w:szCs w:val="20"/>
                <w:rtl/>
              </w:rPr>
            </w:pPr>
          </w:p>
        </w:tc>
        <w:tc>
          <w:tcPr>
            <w:tcW w:w="1143" w:type="dxa"/>
          </w:tcPr>
          <w:p w:rsidR="00547DB3" w:rsidRPr="006D7229" w:rsidRDefault="00547DB3" w:rsidP="00547DB3">
            <w:pPr>
              <w:pBdr>
                <w:bottom w:val="single" w:sz="4" w:space="1" w:color="auto"/>
              </w:pBdr>
              <w:rPr>
                <w:rFonts w:ascii="Georgia" w:hAnsi="Georgia" w:cs="Arial"/>
                <w:sz w:val="20"/>
                <w:szCs w:val="20"/>
                <w:rtl/>
              </w:rPr>
            </w:pPr>
          </w:p>
        </w:tc>
      </w:tr>
      <w:tr w:rsidR="00547DB3" w:rsidRPr="006D7229" w:rsidTr="00547DB3">
        <w:tc>
          <w:tcPr>
            <w:tcW w:w="5387" w:type="dxa"/>
          </w:tcPr>
          <w:p w:rsidR="00547DB3" w:rsidRPr="006D7229" w:rsidRDefault="00547DB3" w:rsidP="00547DB3">
            <w:pPr>
              <w:rPr>
                <w:rFonts w:ascii="Georgia" w:hAnsi="Georgia" w:cs="Arial"/>
                <w:b/>
                <w:bCs/>
                <w:sz w:val="20"/>
                <w:szCs w:val="20"/>
                <w:rtl/>
              </w:rPr>
            </w:pPr>
          </w:p>
        </w:tc>
        <w:tc>
          <w:tcPr>
            <w:tcW w:w="1240" w:type="dxa"/>
          </w:tcPr>
          <w:p w:rsidR="00547DB3" w:rsidRPr="006D7229" w:rsidRDefault="00547DB3" w:rsidP="00547DB3">
            <w:pPr>
              <w:pBdr>
                <w:bottom w:val="single" w:sz="4" w:space="1" w:color="auto"/>
              </w:pBdr>
              <w:rPr>
                <w:rFonts w:ascii="Georgia" w:hAnsi="Georgia" w:cs="Arial"/>
                <w:sz w:val="20"/>
                <w:szCs w:val="20"/>
                <w:rtl/>
              </w:rPr>
            </w:pPr>
          </w:p>
        </w:tc>
        <w:tc>
          <w:tcPr>
            <w:tcW w:w="1143" w:type="dxa"/>
          </w:tcPr>
          <w:p w:rsidR="00547DB3" w:rsidRPr="006D7229" w:rsidRDefault="00547DB3" w:rsidP="00547DB3">
            <w:pPr>
              <w:pBdr>
                <w:bottom w:val="single" w:sz="4" w:space="1" w:color="auto"/>
              </w:pBdr>
              <w:rPr>
                <w:rFonts w:ascii="Georgia" w:hAnsi="Georgia" w:cs="Arial"/>
                <w:sz w:val="20"/>
                <w:szCs w:val="20"/>
                <w:rtl/>
              </w:rPr>
            </w:pPr>
          </w:p>
        </w:tc>
      </w:tr>
      <w:tr w:rsidR="00547DB3" w:rsidRPr="006D7229" w:rsidTr="00547DB3">
        <w:tc>
          <w:tcPr>
            <w:tcW w:w="5387" w:type="dxa"/>
          </w:tcPr>
          <w:p w:rsidR="00547DB3" w:rsidRPr="006D7229" w:rsidRDefault="00547DB3" w:rsidP="00366081">
            <w:pPr>
              <w:rPr>
                <w:rFonts w:ascii="Georgia" w:hAnsi="Georgia" w:cs="Arial"/>
                <w:b/>
                <w:bCs/>
                <w:sz w:val="20"/>
                <w:szCs w:val="20"/>
                <w:rtl/>
              </w:rPr>
            </w:pPr>
            <w:r w:rsidRPr="006D7229">
              <w:rPr>
                <w:rFonts w:ascii="Georgia" w:hAnsi="Georgia" w:cs="Arial"/>
                <w:b/>
                <w:bCs/>
                <w:sz w:val="20"/>
                <w:szCs w:val="20"/>
                <w:rtl/>
              </w:rPr>
              <w:t>התחייבויות/נכסי מסים נדחים (נטו)</w:t>
            </w:r>
          </w:p>
        </w:tc>
        <w:tc>
          <w:tcPr>
            <w:tcW w:w="1240" w:type="dxa"/>
          </w:tcPr>
          <w:p w:rsidR="00547DB3" w:rsidRPr="006D7229" w:rsidRDefault="00547DB3" w:rsidP="00547DB3">
            <w:pPr>
              <w:pBdr>
                <w:bottom w:val="double" w:sz="4" w:space="1" w:color="auto"/>
              </w:pBdr>
              <w:rPr>
                <w:rFonts w:ascii="Georgia" w:hAnsi="Georgia" w:cs="Arial"/>
                <w:sz w:val="20"/>
                <w:szCs w:val="20"/>
                <w:rtl/>
              </w:rPr>
            </w:pPr>
          </w:p>
        </w:tc>
        <w:tc>
          <w:tcPr>
            <w:tcW w:w="1143" w:type="dxa"/>
          </w:tcPr>
          <w:p w:rsidR="00547DB3" w:rsidRPr="006D7229" w:rsidRDefault="00547DB3" w:rsidP="00547DB3">
            <w:pPr>
              <w:pBdr>
                <w:bottom w:val="double" w:sz="4" w:space="1" w:color="auto"/>
              </w:pBdr>
              <w:rPr>
                <w:rFonts w:ascii="Georgia" w:hAnsi="Georgia" w:cs="Arial"/>
                <w:sz w:val="20"/>
                <w:szCs w:val="20"/>
                <w:rtl/>
              </w:rPr>
            </w:pPr>
          </w:p>
        </w:tc>
      </w:tr>
    </w:tbl>
    <w:p w:rsidR="00547DB3" w:rsidRPr="006D7229" w:rsidRDefault="00547DB3" w:rsidP="00547DB3">
      <w:pPr>
        <w:rPr>
          <w:rFonts w:ascii="Georgia" w:hAnsi="Georgia" w:cs="Arial"/>
          <w:b/>
          <w:bCs/>
          <w:noProof/>
          <w:sz w:val="20"/>
          <w:szCs w:val="20"/>
          <w:rtl/>
        </w:rPr>
      </w:pPr>
    </w:p>
    <w:p w:rsidR="00547DB3" w:rsidRPr="006D7229" w:rsidRDefault="00547DB3" w:rsidP="00547DB3">
      <w:pPr>
        <w:rPr>
          <w:rFonts w:ascii="Georgia" w:hAnsi="Georgia" w:cs="Arial"/>
          <w:b/>
          <w:bCs/>
          <w:noProof/>
          <w:sz w:val="20"/>
          <w:szCs w:val="20"/>
          <w:rtl/>
        </w:rPr>
        <w:sectPr w:rsidR="00547DB3" w:rsidRPr="006D7229" w:rsidSect="00165062">
          <w:footerReference w:type="default" r:id="rId26"/>
          <w:pgSz w:w="11906" w:h="16838"/>
          <w:pgMar w:top="1440" w:right="1797" w:bottom="1418" w:left="1797" w:header="709" w:footer="709" w:gutter="0"/>
          <w:paperSrc w:first="15" w:other="15"/>
          <w:pgNumType w:start="3"/>
          <w:cols w:space="708"/>
          <w:bidi/>
          <w:docGrid w:linePitch="360"/>
        </w:sectPr>
      </w:pPr>
    </w:p>
    <w:p w:rsidR="00D30054" w:rsidRPr="006D7229" w:rsidRDefault="00D30054" w:rsidP="00D30054">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D30054" w:rsidRDefault="00D30054" w:rsidP="00D30054">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F00167" w:rsidRPr="006D7229" w:rsidRDefault="00F00167" w:rsidP="00F00167">
      <w:pPr>
        <w:rPr>
          <w:rFonts w:ascii="Georgia" w:hAnsi="Georgia" w:cs="Arial"/>
          <w:b/>
          <w:bCs/>
          <w:noProof/>
          <w:color w:val="000000"/>
          <w:sz w:val="20"/>
          <w:szCs w:val="20"/>
          <w:rtl/>
        </w:rPr>
      </w:pPr>
    </w:p>
    <w:p w:rsidR="00F00167" w:rsidRPr="006D7229" w:rsidRDefault="00F00167" w:rsidP="00F00167">
      <w:pPr>
        <w:rPr>
          <w:rFonts w:ascii="Georgia" w:hAnsi="Georgia" w:cs="Arial"/>
          <w:b/>
          <w:bCs/>
          <w:sz w:val="20"/>
          <w:szCs w:val="20"/>
          <w:rtl/>
        </w:rPr>
      </w:pPr>
      <w:r w:rsidRPr="006D7229">
        <w:rPr>
          <w:rFonts w:ascii="Georgia" w:hAnsi="Georgia" w:cs="Arial"/>
          <w:b/>
          <w:bCs/>
          <w:noProof/>
          <w:color w:val="000000"/>
          <w:sz w:val="20"/>
          <w:szCs w:val="20"/>
          <w:rtl/>
        </w:rPr>
        <w:t xml:space="preserve">ביאור 8 - </w:t>
      </w:r>
      <w:r w:rsidRPr="006D7229">
        <w:rPr>
          <w:rFonts w:ascii="Georgia" w:hAnsi="Georgia" w:cs="Arial"/>
          <w:b/>
          <w:bCs/>
          <w:sz w:val="20"/>
          <w:szCs w:val="20"/>
          <w:rtl/>
        </w:rPr>
        <w:t xml:space="preserve">מסים על ההכנסה </w:t>
      </w:r>
      <w:r w:rsidRPr="006D7229">
        <w:rPr>
          <w:rFonts w:ascii="Georgia" w:hAnsi="Georgia" w:cs="Arial"/>
          <w:sz w:val="20"/>
          <w:szCs w:val="20"/>
          <w:rtl/>
        </w:rPr>
        <w:t>(המשך):</w:t>
      </w:r>
    </w:p>
    <w:p w:rsidR="00FC4382" w:rsidRPr="006D7229" w:rsidRDefault="00FC4382" w:rsidP="00112321">
      <w:pPr>
        <w:ind w:left="1791" w:right="-284" w:hanging="425"/>
        <w:outlineLvl w:val="1"/>
        <w:rPr>
          <w:rFonts w:ascii="Georgia" w:hAnsi="Georgia" w:cs="Arial"/>
          <w:sz w:val="20"/>
          <w:szCs w:val="20"/>
          <w:rtl/>
        </w:rPr>
      </w:pPr>
    </w:p>
    <w:p w:rsidR="00547DB3" w:rsidRPr="006D7229" w:rsidRDefault="00547DB3" w:rsidP="00D03140">
      <w:pPr>
        <w:ind w:left="1791" w:right="-284" w:hanging="425"/>
        <w:outlineLvl w:val="1"/>
        <w:rPr>
          <w:rFonts w:ascii="Georgia" w:hAnsi="Georgia" w:cs="Arial"/>
          <w:sz w:val="20"/>
          <w:szCs w:val="20"/>
          <w:rtl/>
        </w:rPr>
      </w:pPr>
      <w:r w:rsidRPr="006D7229">
        <w:rPr>
          <w:rFonts w:ascii="Georgia" w:hAnsi="Georgia" w:cs="Arial"/>
          <w:sz w:val="20"/>
          <w:szCs w:val="20"/>
          <w:rtl/>
        </w:rPr>
        <w:t>2)</w:t>
      </w:r>
      <w:r w:rsidRPr="006D7229">
        <w:rPr>
          <w:rFonts w:ascii="Georgia" w:hAnsi="Georgia" w:cs="Arial"/>
          <w:sz w:val="20"/>
          <w:szCs w:val="20"/>
          <w:rtl/>
        </w:rPr>
        <w:tab/>
        <w:t xml:space="preserve">הרכב </w:t>
      </w:r>
      <w:r w:rsidRPr="006D7229">
        <w:rPr>
          <w:rFonts w:ascii="Georgia" w:hAnsi="Georgia" w:cs="Arial"/>
          <w:noProof/>
          <w:sz w:val="20"/>
          <w:szCs w:val="20"/>
          <w:rtl/>
        </w:rPr>
        <w:t>המסים</w:t>
      </w:r>
      <w:r w:rsidRPr="006D7229">
        <w:rPr>
          <w:rFonts w:ascii="Georgia" w:hAnsi="Georgia" w:cs="Arial"/>
          <w:sz w:val="20"/>
          <w:szCs w:val="20"/>
          <w:rtl/>
        </w:rPr>
        <w:t xml:space="preserve"> הנדחים</w:t>
      </w:r>
      <w:r w:rsidR="00ED0F3C" w:rsidRPr="006D7229">
        <w:rPr>
          <w:rFonts w:ascii="Georgia" w:hAnsi="Georgia" w:cs="Arial"/>
          <w:sz w:val="20"/>
          <w:szCs w:val="20"/>
          <w:rtl/>
        </w:rPr>
        <w:t xml:space="preserve"> הכלולים בדוחות המאוחדים</w:t>
      </w:r>
      <w:r w:rsidRPr="006D7229">
        <w:rPr>
          <w:rFonts w:ascii="Georgia" w:hAnsi="Georgia" w:cs="Arial"/>
          <w:sz w:val="20"/>
          <w:szCs w:val="20"/>
          <w:rtl/>
        </w:rPr>
        <w:t xml:space="preserve"> לתאריכי הדוחות על המצב הכספי </w:t>
      </w:r>
      <w:r w:rsidR="00ED0F3C" w:rsidRPr="006D7229">
        <w:rPr>
          <w:rFonts w:ascii="Georgia" w:hAnsi="Georgia" w:cs="Arial"/>
          <w:sz w:val="20"/>
          <w:szCs w:val="20"/>
          <w:rtl/>
        </w:rPr>
        <w:t xml:space="preserve">והמיוחסים לחברה עצמה </w:t>
      </w:r>
      <w:r w:rsidRPr="006D7229">
        <w:rPr>
          <w:rFonts w:ascii="Georgia" w:hAnsi="Georgia" w:cs="Arial"/>
          <w:sz w:val="20"/>
          <w:szCs w:val="20"/>
          <w:rtl/>
        </w:rPr>
        <w:t>והתנועה בהם באותן שנים הינם כדלקמן</w:t>
      </w:r>
      <w:r w:rsidR="00ED0F3C" w:rsidRPr="006D7229">
        <w:rPr>
          <w:rFonts w:ascii="Georgia" w:hAnsi="Georgia" w:cs="Arial"/>
          <w:sz w:val="20"/>
          <w:szCs w:val="20"/>
          <w:rtl/>
        </w:rPr>
        <w:t>:</w:t>
      </w:r>
    </w:p>
    <w:p w:rsidR="00FC4382" w:rsidRPr="006D7229" w:rsidRDefault="00FC4382" w:rsidP="00112321">
      <w:pPr>
        <w:ind w:left="1791" w:right="-284" w:hanging="425"/>
        <w:outlineLvl w:val="1"/>
        <w:rPr>
          <w:rFonts w:ascii="Georgia" w:hAnsi="Georgia" w:cs="Arial"/>
          <w:sz w:val="20"/>
          <w:szCs w:val="20"/>
        </w:rPr>
      </w:pPr>
    </w:p>
    <w:tbl>
      <w:tblPr>
        <w:bidiVisual/>
        <w:tblW w:w="16301" w:type="dxa"/>
        <w:tblInd w:w="-960" w:type="dxa"/>
        <w:tblLayout w:type="fixed"/>
        <w:tblLook w:val="0000" w:firstRow="0" w:lastRow="0" w:firstColumn="0" w:lastColumn="0" w:noHBand="0" w:noVBand="0"/>
      </w:tblPr>
      <w:tblGrid>
        <w:gridCol w:w="3848"/>
        <w:gridCol w:w="796"/>
        <w:gridCol w:w="753"/>
        <w:gridCol w:w="827"/>
        <w:gridCol w:w="1021"/>
        <w:gridCol w:w="883"/>
        <w:gridCol w:w="1140"/>
        <w:gridCol w:w="967"/>
        <w:gridCol w:w="891"/>
        <w:gridCol w:w="879"/>
        <w:gridCol w:w="1035"/>
        <w:gridCol w:w="953"/>
        <w:gridCol w:w="1396"/>
        <w:gridCol w:w="912"/>
      </w:tblGrid>
      <w:tr w:rsidR="00547DB3" w:rsidRPr="006D7229" w:rsidTr="00547DB3">
        <w:tc>
          <w:tcPr>
            <w:tcW w:w="3848" w:type="dxa"/>
          </w:tcPr>
          <w:p w:rsidR="00547DB3" w:rsidRPr="006D7229" w:rsidRDefault="00547DB3" w:rsidP="00547DB3">
            <w:pPr>
              <w:pBdr>
                <w:between w:val="dotted" w:sz="6" w:space="1" w:color="auto"/>
              </w:pBdr>
              <w:tabs>
                <w:tab w:val="left" w:pos="284"/>
                <w:tab w:val="left" w:pos="567"/>
                <w:tab w:val="left" w:pos="851"/>
                <w:tab w:val="left" w:pos="1134"/>
                <w:tab w:val="left" w:pos="1418"/>
              </w:tabs>
              <w:rPr>
                <w:rFonts w:ascii="Georgia" w:hAnsi="Georgia" w:cs="Arial"/>
                <w:noProof/>
                <w:sz w:val="16"/>
                <w:szCs w:val="16"/>
                <w:rtl/>
              </w:rPr>
            </w:pPr>
          </w:p>
        </w:tc>
        <w:tc>
          <w:tcPr>
            <w:tcW w:w="796"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753"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827"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1021"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2023" w:type="dxa"/>
            <w:gridSpan w:val="2"/>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הפרשות לזכויות עובדים</w:t>
            </w:r>
          </w:p>
        </w:tc>
        <w:tc>
          <w:tcPr>
            <w:tcW w:w="967"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891"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879"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1035"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953"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1396"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c>
          <w:tcPr>
            <w:tcW w:w="912" w:type="dxa"/>
            <w:vAlign w:val="bottom"/>
          </w:tcPr>
          <w:p w:rsidR="00547DB3" w:rsidRPr="006D7229" w:rsidRDefault="00547DB3" w:rsidP="00547DB3">
            <w:pPr>
              <w:pBdr>
                <w:between w:val="dotted" w:sz="6" w:space="1" w:color="auto"/>
              </w:pBdr>
              <w:jc w:val="center"/>
              <w:rPr>
                <w:rFonts w:ascii="Georgia" w:hAnsi="Georgia" w:cs="Arial"/>
                <w:noProof/>
                <w:sz w:val="16"/>
                <w:szCs w:val="16"/>
                <w:rtl/>
              </w:rPr>
            </w:pPr>
          </w:p>
        </w:tc>
      </w:tr>
      <w:tr w:rsidR="00547DB3" w:rsidRPr="006D7229" w:rsidTr="00D94CFE">
        <w:tc>
          <w:tcPr>
            <w:tcW w:w="3848" w:type="dxa"/>
          </w:tcPr>
          <w:p w:rsidR="00547DB3" w:rsidRPr="006D7229" w:rsidRDefault="00547DB3" w:rsidP="00547DB3">
            <w:pPr>
              <w:pBdr>
                <w:between w:val="dotted" w:sz="6" w:space="1" w:color="auto"/>
              </w:pBdr>
              <w:tabs>
                <w:tab w:val="left" w:pos="284"/>
                <w:tab w:val="left" w:pos="567"/>
                <w:tab w:val="left" w:pos="851"/>
                <w:tab w:val="left" w:pos="1134"/>
                <w:tab w:val="left" w:pos="1418"/>
              </w:tabs>
              <w:rPr>
                <w:rFonts w:ascii="Georgia" w:hAnsi="Georgia" w:cs="Arial"/>
                <w:noProof/>
                <w:sz w:val="16"/>
                <w:szCs w:val="16"/>
                <w:rtl/>
              </w:rPr>
            </w:pPr>
          </w:p>
        </w:tc>
        <w:tc>
          <w:tcPr>
            <w:tcW w:w="796"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רכוש קבוע בר פחת</w:t>
            </w:r>
          </w:p>
        </w:tc>
        <w:tc>
          <w:tcPr>
            <w:tcW w:w="753"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מלאי</w:t>
            </w:r>
          </w:p>
        </w:tc>
        <w:tc>
          <w:tcPr>
            <w:tcW w:w="827"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אג"ח להמרה</w:t>
            </w:r>
          </w:p>
        </w:tc>
        <w:tc>
          <w:tcPr>
            <w:tcW w:w="1021"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ניירות ערך סחירים</w:t>
            </w:r>
          </w:p>
        </w:tc>
        <w:tc>
          <w:tcPr>
            <w:tcW w:w="883"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פיצויי פרישה</w:t>
            </w:r>
          </w:p>
        </w:tc>
        <w:tc>
          <w:tcPr>
            <w:tcW w:w="1140"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דמי חופשה והבראה</w:t>
            </w:r>
          </w:p>
        </w:tc>
        <w:tc>
          <w:tcPr>
            <w:tcW w:w="967"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הפרשות</w:t>
            </w:r>
          </w:p>
        </w:tc>
        <w:tc>
          <w:tcPr>
            <w:tcW w:w="891"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אחרים</w:t>
            </w:r>
          </w:p>
        </w:tc>
        <w:tc>
          <w:tcPr>
            <w:tcW w:w="879"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מדידה בשווי הוגן</w:t>
            </w:r>
          </w:p>
        </w:tc>
        <w:tc>
          <w:tcPr>
            <w:tcW w:w="1035"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מכשירים פיננסיים נגזרים</w:t>
            </w:r>
          </w:p>
        </w:tc>
        <w:tc>
          <w:tcPr>
            <w:tcW w:w="953"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זכויות חכירה מהמנהל</w:t>
            </w:r>
          </w:p>
        </w:tc>
        <w:tc>
          <w:tcPr>
            <w:tcW w:w="1396" w:type="dxa"/>
            <w:vAlign w:val="bottom"/>
          </w:tcPr>
          <w:p w:rsidR="00547DB3" w:rsidRPr="006D7229" w:rsidRDefault="00547DB3" w:rsidP="001437D8">
            <w:pPr>
              <w:pBdr>
                <w:bottom w:val="single" w:sz="4" w:space="1" w:color="auto"/>
                <w:between w:val="dotted" w:sz="6" w:space="1" w:color="auto"/>
              </w:pBdr>
              <w:ind w:left="227"/>
              <w:rPr>
                <w:rFonts w:ascii="Georgia" w:hAnsi="Georgia" w:cs="Arial"/>
                <w:b/>
                <w:bCs/>
                <w:noProof/>
                <w:sz w:val="16"/>
                <w:szCs w:val="16"/>
                <w:rtl/>
              </w:rPr>
            </w:pPr>
            <w:r w:rsidRPr="006D7229">
              <w:rPr>
                <w:rFonts w:ascii="Georgia" w:hAnsi="Georgia" w:cs="Arial"/>
                <w:b/>
                <w:bCs/>
                <w:noProof/>
                <w:sz w:val="16"/>
                <w:szCs w:val="16"/>
                <w:rtl/>
              </w:rPr>
              <w:t>בגין הפסדים וניכוי להעברה לצורך מס (</w:t>
            </w:r>
            <w:r w:rsidR="00E261DB">
              <w:rPr>
                <w:rFonts w:ascii="Georgia" w:hAnsi="Georgia" w:cs="Arial"/>
                <w:b/>
                <w:bCs/>
                <w:noProof/>
                <w:sz w:val="16"/>
                <w:szCs w:val="16"/>
                <w:rtl/>
              </w:rPr>
              <w:t>ראו</w:t>
            </w:r>
            <w:r w:rsidRPr="006D7229">
              <w:rPr>
                <w:rFonts w:ascii="Georgia" w:hAnsi="Georgia" w:cs="Arial"/>
                <w:b/>
                <w:bCs/>
                <w:noProof/>
                <w:sz w:val="16"/>
                <w:szCs w:val="16"/>
                <w:rtl/>
              </w:rPr>
              <w:t xml:space="preserve"> </w:t>
            </w:r>
            <w:r w:rsidR="00E869DC" w:rsidRPr="0082525E">
              <w:rPr>
                <w:rFonts w:ascii="Georgia" w:hAnsi="Georgia" w:cs="Arial"/>
                <w:b/>
                <w:bCs/>
                <w:noProof/>
                <w:sz w:val="16"/>
                <w:szCs w:val="16"/>
                <w:shd w:val="clear" w:color="auto" w:fill="DBE5F1"/>
                <w:rtl/>
              </w:rPr>
              <w:t>ב</w:t>
            </w:r>
            <w:r w:rsidRPr="0082525E">
              <w:rPr>
                <w:rFonts w:ascii="Georgia" w:hAnsi="Georgia" w:cs="Arial"/>
                <w:b/>
                <w:bCs/>
                <w:noProof/>
                <w:sz w:val="16"/>
                <w:szCs w:val="16"/>
                <w:shd w:val="clear" w:color="auto" w:fill="DBE5F1"/>
                <w:rtl/>
              </w:rPr>
              <w:t>'</w:t>
            </w:r>
            <w:r w:rsidRPr="006D7229">
              <w:rPr>
                <w:rFonts w:ascii="Georgia" w:hAnsi="Georgia" w:cs="Arial"/>
                <w:b/>
                <w:bCs/>
                <w:noProof/>
                <w:sz w:val="16"/>
                <w:szCs w:val="16"/>
                <w:rtl/>
              </w:rPr>
              <w:t xml:space="preserve"> לעיל)</w:t>
            </w:r>
          </w:p>
        </w:tc>
        <w:tc>
          <w:tcPr>
            <w:tcW w:w="912" w:type="dxa"/>
            <w:vAlign w:val="bottom"/>
          </w:tcPr>
          <w:p w:rsidR="00547DB3" w:rsidRPr="006D7229" w:rsidRDefault="00547DB3" w:rsidP="00547DB3">
            <w:pPr>
              <w:pBdr>
                <w:bottom w:val="single" w:sz="4" w:space="1" w:color="auto"/>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סך הכל</w:t>
            </w:r>
          </w:p>
        </w:tc>
      </w:tr>
      <w:tr w:rsidR="00547DB3" w:rsidRPr="006D7229" w:rsidTr="00D94CFE">
        <w:tc>
          <w:tcPr>
            <w:tcW w:w="3848" w:type="dxa"/>
          </w:tcPr>
          <w:p w:rsidR="00547DB3" w:rsidRPr="006D7229" w:rsidRDefault="00547DB3" w:rsidP="00547DB3">
            <w:pPr>
              <w:pBdr>
                <w:between w:val="dotted" w:sz="6" w:space="1" w:color="auto"/>
              </w:pBdr>
              <w:tabs>
                <w:tab w:val="left" w:pos="284"/>
                <w:tab w:val="left" w:pos="567"/>
                <w:tab w:val="left" w:pos="851"/>
                <w:tab w:val="left" w:pos="1134"/>
                <w:tab w:val="left" w:pos="1418"/>
              </w:tabs>
              <w:rPr>
                <w:rFonts w:ascii="Georgia" w:hAnsi="Georgia" w:cs="Arial"/>
                <w:noProof/>
                <w:sz w:val="16"/>
                <w:szCs w:val="16"/>
                <w:rtl/>
              </w:rPr>
            </w:pPr>
          </w:p>
        </w:tc>
        <w:tc>
          <w:tcPr>
            <w:tcW w:w="12453" w:type="dxa"/>
            <w:gridSpan w:val="13"/>
            <w:tcBorders>
              <w:bottom w:val="single" w:sz="4" w:space="0" w:color="auto"/>
            </w:tcBorders>
            <w:vAlign w:val="bottom"/>
          </w:tcPr>
          <w:p w:rsidR="00547DB3" w:rsidRPr="006D7229" w:rsidRDefault="00547DB3" w:rsidP="00547DB3">
            <w:pPr>
              <w:pBdr>
                <w:between w:val="dotted" w:sz="6" w:space="1" w:color="auto"/>
              </w:pBdr>
              <w:jc w:val="center"/>
              <w:rPr>
                <w:rFonts w:ascii="Georgia" w:hAnsi="Georgia" w:cs="Arial"/>
                <w:b/>
                <w:bCs/>
                <w:noProof/>
                <w:sz w:val="16"/>
                <w:szCs w:val="16"/>
                <w:rtl/>
              </w:rPr>
            </w:pPr>
            <w:r w:rsidRPr="006D7229">
              <w:rPr>
                <w:rFonts w:ascii="Georgia" w:hAnsi="Georgia" w:cs="Arial"/>
                <w:b/>
                <w:bCs/>
                <w:noProof/>
                <w:sz w:val="16"/>
                <w:szCs w:val="16"/>
                <w:rtl/>
              </w:rPr>
              <w:t>א ל פ י  ש " ח</w:t>
            </w:r>
          </w:p>
        </w:tc>
      </w:tr>
    </w:tbl>
    <w:p w:rsidR="00547DB3" w:rsidRPr="006D7229" w:rsidRDefault="00547DB3" w:rsidP="00547DB3">
      <w:pPr>
        <w:rPr>
          <w:rFonts w:ascii="Georgia" w:hAnsi="Georgia" w:cs="Arial"/>
          <w:sz w:val="19"/>
          <w:szCs w:val="19"/>
        </w:rPr>
      </w:pPr>
    </w:p>
    <w:tbl>
      <w:tblPr>
        <w:bidiVisual/>
        <w:tblW w:w="16301" w:type="dxa"/>
        <w:tblInd w:w="-960" w:type="dxa"/>
        <w:tblLayout w:type="fixed"/>
        <w:tblLook w:val="0000" w:firstRow="0" w:lastRow="0" w:firstColumn="0" w:lastColumn="0" w:noHBand="0" w:noVBand="0"/>
      </w:tblPr>
      <w:tblGrid>
        <w:gridCol w:w="3848"/>
        <w:gridCol w:w="796"/>
        <w:gridCol w:w="753"/>
        <w:gridCol w:w="827"/>
        <w:gridCol w:w="1021"/>
        <w:gridCol w:w="883"/>
        <w:gridCol w:w="1140"/>
        <w:gridCol w:w="967"/>
        <w:gridCol w:w="891"/>
        <w:gridCol w:w="879"/>
        <w:gridCol w:w="1035"/>
        <w:gridCol w:w="953"/>
        <w:gridCol w:w="1396"/>
        <w:gridCol w:w="912"/>
      </w:tblGrid>
      <w:tr w:rsidR="00547DB3" w:rsidRPr="006D7229" w:rsidTr="00547DB3">
        <w:tc>
          <w:tcPr>
            <w:tcW w:w="3848" w:type="dxa"/>
            <w:shd w:val="clear" w:color="auto" w:fill="auto"/>
          </w:tcPr>
          <w:p w:rsidR="002C62B8" w:rsidRPr="00D30054" w:rsidRDefault="00547DB3" w:rsidP="009D314F">
            <w:pPr>
              <w:pBdr>
                <w:between w:val="dotted" w:sz="6" w:space="1" w:color="auto"/>
              </w:pBdr>
              <w:tabs>
                <w:tab w:val="left" w:pos="284"/>
                <w:tab w:val="left" w:pos="567"/>
                <w:tab w:val="left" w:pos="851"/>
                <w:tab w:val="left" w:pos="1134"/>
                <w:tab w:val="left" w:pos="1418"/>
              </w:tabs>
              <w:rPr>
                <w:rFonts w:ascii="Georgia" w:hAnsi="Georgia" w:cs="Arial"/>
                <w:b/>
                <w:bCs/>
                <w:noProof/>
                <w:sz w:val="16"/>
                <w:szCs w:val="16"/>
                <w:rtl/>
              </w:rPr>
            </w:pPr>
            <w:r w:rsidRPr="00D30054">
              <w:rPr>
                <w:rFonts w:ascii="Georgia" w:hAnsi="Georgia" w:cs="Arial"/>
                <w:b/>
                <w:bCs/>
                <w:noProof/>
                <w:sz w:val="16"/>
                <w:szCs w:val="16"/>
                <w:rtl/>
              </w:rPr>
              <w:t>יתרה ל</w:t>
            </w:r>
            <w:r w:rsidR="009D314F">
              <w:rPr>
                <w:rFonts w:ascii="Georgia" w:hAnsi="Georgia" w:cs="Arial" w:hint="cs"/>
                <w:b/>
                <w:bCs/>
                <w:noProof/>
                <w:sz w:val="16"/>
                <w:szCs w:val="16"/>
                <w:rtl/>
              </w:rPr>
              <w:t>יום 1 בינואר 2014</w:t>
            </w:r>
          </w:p>
        </w:tc>
        <w:tc>
          <w:tcPr>
            <w:tcW w:w="7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7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2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2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8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140"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6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9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79"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35"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3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12"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r>
      <w:tr w:rsidR="00547DB3" w:rsidRPr="006D7229" w:rsidTr="00547DB3">
        <w:tc>
          <w:tcPr>
            <w:tcW w:w="3848" w:type="dxa"/>
            <w:shd w:val="clear" w:color="auto" w:fill="auto"/>
          </w:tcPr>
          <w:p w:rsidR="002C62B8" w:rsidRPr="00D30054" w:rsidRDefault="00547DB3" w:rsidP="00750FAC">
            <w:pPr>
              <w:pBdr>
                <w:between w:val="dotted" w:sz="6" w:space="1" w:color="auto"/>
              </w:pBdr>
              <w:tabs>
                <w:tab w:val="left" w:pos="284"/>
                <w:tab w:val="left" w:pos="567"/>
                <w:tab w:val="left" w:pos="851"/>
                <w:tab w:val="left" w:pos="1134"/>
                <w:tab w:val="left" w:pos="1418"/>
              </w:tabs>
              <w:rPr>
                <w:rFonts w:ascii="Georgia" w:hAnsi="Georgia" w:cs="Arial"/>
                <w:b/>
                <w:bCs/>
                <w:noProof/>
                <w:sz w:val="16"/>
                <w:szCs w:val="16"/>
                <w:rtl/>
              </w:rPr>
            </w:pPr>
            <w:r w:rsidRPr="00D30054">
              <w:rPr>
                <w:rFonts w:ascii="Georgia" w:hAnsi="Georgia" w:cs="Arial"/>
                <w:b/>
                <w:bCs/>
                <w:noProof/>
                <w:sz w:val="16"/>
                <w:szCs w:val="16"/>
                <w:rtl/>
              </w:rPr>
              <w:t xml:space="preserve">שינויים בשנת </w:t>
            </w:r>
            <w:r w:rsidR="00750FAC">
              <w:rPr>
                <w:rFonts w:ascii="Georgia" w:hAnsi="Georgia" w:cs="Arial"/>
                <w:b/>
                <w:bCs/>
                <w:noProof/>
                <w:sz w:val="16"/>
                <w:szCs w:val="16"/>
                <w:rtl/>
              </w:rPr>
              <w:t>201</w:t>
            </w:r>
            <w:r w:rsidR="00750FAC">
              <w:rPr>
                <w:rFonts w:ascii="Georgia" w:hAnsi="Georgia" w:cs="Arial" w:hint="cs"/>
                <w:b/>
                <w:bCs/>
                <w:noProof/>
                <w:sz w:val="16"/>
                <w:szCs w:val="16"/>
                <w:rtl/>
              </w:rPr>
              <w:t>4</w:t>
            </w:r>
            <w:r w:rsidRPr="00D30054">
              <w:rPr>
                <w:rFonts w:ascii="Georgia" w:hAnsi="Georgia" w:cs="Arial"/>
                <w:b/>
                <w:bCs/>
                <w:noProof/>
                <w:sz w:val="16"/>
                <w:szCs w:val="16"/>
                <w:rtl/>
              </w:rPr>
              <w:t>:</w:t>
            </w:r>
          </w:p>
        </w:tc>
        <w:tc>
          <w:tcPr>
            <w:tcW w:w="7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7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2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2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8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140"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6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9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79"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35"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3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12"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r>
      <w:tr w:rsidR="00547DB3" w:rsidRPr="006D7229" w:rsidTr="00547DB3">
        <w:tc>
          <w:tcPr>
            <w:tcW w:w="3848" w:type="dxa"/>
            <w:shd w:val="clear" w:color="auto" w:fill="auto"/>
          </w:tcPr>
          <w:p w:rsidR="00547DB3" w:rsidRPr="006D7229" w:rsidRDefault="00547DB3" w:rsidP="00547DB3">
            <w:pPr>
              <w:pBdr>
                <w:between w:val="dotted" w:sz="6" w:space="1" w:color="auto"/>
              </w:pBdr>
              <w:tabs>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 xml:space="preserve">זקיפה לדוח </w:t>
            </w:r>
            <w:r w:rsidR="00320765">
              <w:rPr>
                <w:rFonts w:ascii="Georgia" w:hAnsi="Georgia" w:cs="Arial"/>
                <w:noProof/>
                <w:sz w:val="16"/>
                <w:szCs w:val="16"/>
                <w:rtl/>
              </w:rPr>
              <w:t>רווח או הפסד</w:t>
            </w:r>
          </w:p>
        </w:tc>
        <w:tc>
          <w:tcPr>
            <w:tcW w:w="7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7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2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2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8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140"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6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9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79"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35"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3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12"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r>
      <w:tr w:rsidR="00547DB3" w:rsidRPr="006D7229" w:rsidTr="00547DB3">
        <w:tc>
          <w:tcPr>
            <w:tcW w:w="3848" w:type="dxa"/>
            <w:shd w:val="clear" w:color="auto" w:fill="auto"/>
          </w:tcPr>
          <w:p w:rsidR="00547DB3" w:rsidRPr="006D7229" w:rsidRDefault="00A25259" w:rsidP="00547DB3">
            <w:pPr>
              <w:pBdr>
                <w:between w:val="dotted" w:sz="6" w:space="1" w:color="auto"/>
              </w:pBdr>
              <w:tabs>
                <w:tab w:val="left" w:pos="567"/>
                <w:tab w:val="left" w:pos="851"/>
                <w:tab w:val="left" w:pos="1134"/>
                <w:tab w:val="left" w:pos="1418"/>
              </w:tabs>
              <w:ind w:left="606" w:hanging="379"/>
              <w:rPr>
                <w:rFonts w:ascii="Georgia" w:hAnsi="Georgia" w:cs="Arial"/>
                <w:noProof/>
                <w:sz w:val="16"/>
                <w:szCs w:val="16"/>
                <w:rtl/>
              </w:rPr>
            </w:pPr>
            <w:r w:rsidRPr="006D7229">
              <w:rPr>
                <w:rFonts w:ascii="Georgia" w:hAnsi="Georgia" w:cs="Arial"/>
                <w:noProof/>
                <w:sz w:val="16"/>
                <w:szCs w:val="16"/>
                <w:rtl/>
              </w:rPr>
              <w:t>זקיפה לרווח כולל אחר</w:t>
            </w:r>
          </w:p>
        </w:tc>
        <w:tc>
          <w:tcPr>
            <w:tcW w:w="7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7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2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2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8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140"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6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9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79"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35"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3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12"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r>
      <w:tr w:rsidR="00547DB3" w:rsidRPr="006D7229" w:rsidTr="00547DB3">
        <w:tc>
          <w:tcPr>
            <w:tcW w:w="3848" w:type="dxa"/>
            <w:shd w:val="clear" w:color="auto" w:fill="auto"/>
          </w:tcPr>
          <w:p w:rsidR="00547DB3" w:rsidRPr="006D7229" w:rsidRDefault="00A25259" w:rsidP="00547DB3">
            <w:pPr>
              <w:pBdr>
                <w:between w:val="dotted" w:sz="6" w:space="1" w:color="auto"/>
              </w:pBdr>
              <w:tabs>
                <w:tab w:val="left" w:pos="567"/>
                <w:tab w:val="left" w:pos="851"/>
                <w:tab w:val="left" w:pos="1134"/>
                <w:tab w:val="left" w:pos="1418"/>
              </w:tabs>
              <w:ind w:left="606" w:hanging="379"/>
              <w:rPr>
                <w:rFonts w:ascii="Georgia" w:hAnsi="Georgia" w:cs="Arial"/>
                <w:noProof/>
                <w:sz w:val="16"/>
                <w:szCs w:val="16"/>
                <w:rtl/>
              </w:rPr>
            </w:pPr>
            <w:r w:rsidRPr="006D7229">
              <w:rPr>
                <w:rFonts w:ascii="Georgia" w:hAnsi="Georgia" w:cs="Arial"/>
                <w:noProof/>
                <w:sz w:val="16"/>
                <w:szCs w:val="16"/>
                <w:rtl/>
              </w:rPr>
              <w:t>זקיפה להון</w:t>
            </w:r>
          </w:p>
        </w:tc>
        <w:tc>
          <w:tcPr>
            <w:tcW w:w="7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7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2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2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8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140"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67"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91"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879"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035"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53"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1396"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c>
          <w:tcPr>
            <w:tcW w:w="912" w:type="dxa"/>
            <w:shd w:val="clear" w:color="auto" w:fill="auto"/>
          </w:tcPr>
          <w:p w:rsidR="00547DB3" w:rsidRPr="006D7229" w:rsidRDefault="00547DB3"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הפרשים מתרגום הדוחות הכספיים של</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החברה למטבע ההצגה</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567"/>
                <w:tab w:val="left" w:pos="851"/>
                <w:tab w:val="left" w:pos="1134"/>
                <w:tab w:val="left" w:pos="1418"/>
              </w:tabs>
              <w:ind w:left="444"/>
              <w:rPr>
                <w:rFonts w:ascii="Georgia" w:hAnsi="Georgia" w:cs="Arial"/>
                <w:noProof/>
                <w:sz w:val="16"/>
                <w:szCs w:val="16"/>
                <w:rtl/>
              </w:rPr>
            </w:pPr>
            <w:r w:rsidRPr="00D30054">
              <w:rPr>
                <w:rFonts w:ascii="Georgia" w:hAnsi="Georgia" w:cs="Arial"/>
                <w:b/>
                <w:bCs/>
                <w:noProof/>
                <w:sz w:val="16"/>
                <w:szCs w:val="16"/>
                <w:rtl/>
              </w:rPr>
              <w:t>יתרה ל</w:t>
            </w:r>
            <w:r>
              <w:rPr>
                <w:rFonts w:ascii="Georgia" w:hAnsi="Georgia" w:cs="Arial" w:hint="cs"/>
                <w:b/>
                <w:bCs/>
                <w:noProof/>
                <w:sz w:val="16"/>
                <w:szCs w:val="16"/>
                <w:rtl/>
              </w:rPr>
              <w:t>יום</w:t>
            </w:r>
            <w:r w:rsidRPr="00D30054">
              <w:rPr>
                <w:rFonts w:ascii="Georgia" w:hAnsi="Georgia" w:cs="Arial"/>
                <w:b/>
                <w:bCs/>
                <w:noProof/>
                <w:sz w:val="16"/>
                <w:szCs w:val="16"/>
                <w:rtl/>
              </w:rPr>
              <w:t xml:space="preserve"> </w:t>
            </w:r>
            <w:r>
              <w:rPr>
                <w:rFonts w:ascii="Georgia" w:hAnsi="Georgia" w:cs="Arial" w:hint="cs"/>
                <w:b/>
                <w:bCs/>
                <w:noProof/>
                <w:sz w:val="16"/>
                <w:szCs w:val="16"/>
                <w:rtl/>
              </w:rPr>
              <w:t>31 בדצמבר 2014</w:t>
            </w:r>
          </w:p>
        </w:tc>
        <w:tc>
          <w:tcPr>
            <w:tcW w:w="796"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D30054" w:rsidRDefault="0017004D" w:rsidP="009D314F">
            <w:pPr>
              <w:pBdr>
                <w:between w:val="dotted" w:sz="6" w:space="1" w:color="auto"/>
              </w:pBdr>
              <w:tabs>
                <w:tab w:val="left" w:pos="284"/>
                <w:tab w:val="left" w:pos="567"/>
                <w:tab w:val="left" w:pos="851"/>
                <w:tab w:val="left" w:pos="1134"/>
                <w:tab w:val="left" w:pos="1418"/>
              </w:tabs>
              <w:rPr>
                <w:rFonts w:ascii="Georgia" w:hAnsi="Georgia" w:cs="Arial"/>
                <w:b/>
                <w:bCs/>
                <w:noProof/>
                <w:sz w:val="16"/>
                <w:szCs w:val="16"/>
              </w:rPr>
            </w:pPr>
            <w:r w:rsidRPr="00D30054">
              <w:rPr>
                <w:rFonts w:ascii="Georgia" w:hAnsi="Georgia" w:cs="Arial"/>
                <w:b/>
                <w:bCs/>
                <w:noProof/>
                <w:sz w:val="16"/>
                <w:szCs w:val="16"/>
                <w:rtl/>
              </w:rPr>
              <w:t xml:space="preserve">שינויים בשנת </w:t>
            </w:r>
            <w:r>
              <w:rPr>
                <w:rFonts w:ascii="Georgia" w:hAnsi="Georgia" w:cs="Arial"/>
                <w:b/>
                <w:bCs/>
                <w:noProof/>
                <w:sz w:val="16"/>
                <w:szCs w:val="16"/>
                <w:rtl/>
              </w:rPr>
              <w:t>201</w:t>
            </w:r>
            <w:r>
              <w:rPr>
                <w:rFonts w:ascii="Georgia" w:hAnsi="Georgia" w:cs="Arial" w:hint="cs"/>
                <w:b/>
                <w:bCs/>
                <w:noProof/>
                <w:sz w:val="16"/>
                <w:szCs w:val="16"/>
                <w:rtl/>
              </w:rPr>
              <w:t>5</w:t>
            </w:r>
            <w:r w:rsidRPr="00D30054">
              <w:rPr>
                <w:rFonts w:ascii="Georgia" w:hAnsi="Georgia" w:cs="Arial"/>
                <w:b/>
                <w:bCs/>
                <w:noProof/>
                <w:sz w:val="16"/>
                <w:szCs w:val="16"/>
                <w:rtl/>
              </w:rPr>
              <w:t>:</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D30054" w:rsidRDefault="0017004D" w:rsidP="00750FAC">
            <w:pPr>
              <w:pBdr>
                <w:between w:val="dotted" w:sz="6" w:space="1" w:color="auto"/>
              </w:pBdr>
              <w:tabs>
                <w:tab w:val="left" w:pos="284"/>
                <w:tab w:val="left" w:pos="567"/>
                <w:tab w:val="left" w:pos="851"/>
                <w:tab w:val="left" w:pos="1134"/>
                <w:tab w:val="left" w:pos="1418"/>
              </w:tabs>
              <w:rPr>
                <w:rFonts w:ascii="Georgia" w:hAnsi="Georgia" w:cs="Arial"/>
                <w:b/>
                <w:bCs/>
                <w:noProof/>
                <w:sz w:val="16"/>
                <w:szCs w:val="16"/>
                <w:rtl/>
              </w:rPr>
            </w:pPr>
            <w:r w:rsidRPr="006D7229">
              <w:rPr>
                <w:rFonts w:ascii="Georgia" w:hAnsi="Georgia" w:cs="Arial"/>
                <w:noProof/>
                <w:sz w:val="16"/>
                <w:szCs w:val="16"/>
                <w:rtl/>
              </w:rPr>
              <w:t xml:space="preserve">זקיפה לדוח </w:t>
            </w:r>
            <w:r>
              <w:rPr>
                <w:rFonts w:ascii="Georgia" w:hAnsi="Georgia" w:cs="Arial"/>
                <w:noProof/>
                <w:sz w:val="16"/>
                <w:szCs w:val="16"/>
                <w:rtl/>
              </w:rPr>
              <w:t>רווח או הפסד</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זקיפה לרווח כולל אחר</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567"/>
                <w:tab w:val="left" w:pos="851"/>
                <w:tab w:val="left" w:pos="1134"/>
                <w:tab w:val="left" w:pos="1418"/>
              </w:tabs>
              <w:ind w:left="606" w:hanging="379"/>
              <w:rPr>
                <w:rFonts w:ascii="Georgia" w:hAnsi="Georgia" w:cs="Arial"/>
                <w:noProof/>
                <w:sz w:val="16"/>
                <w:szCs w:val="16"/>
                <w:rtl/>
              </w:rPr>
            </w:pPr>
            <w:r w:rsidRPr="006D7229">
              <w:rPr>
                <w:rFonts w:ascii="Georgia" w:hAnsi="Georgia" w:cs="Arial"/>
                <w:noProof/>
                <w:sz w:val="16"/>
                <w:szCs w:val="16"/>
                <w:rtl/>
              </w:rPr>
              <w:t>זקיפה להון</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567"/>
                <w:tab w:val="left" w:pos="851"/>
                <w:tab w:val="left" w:pos="1134"/>
                <w:tab w:val="left" w:pos="1418"/>
              </w:tabs>
              <w:ind w:left="606" w:hanging="379"/>
              <w:rPr>
                <w:rFonts w:ascii="Georgia" w:hAnsi="Georgia" w:cs="Arial"/>
                <w:noProof/>
                <w:sz w:val="16"/>
                <w:szCs w:val="16"/>
                <w:rtl/>
              </w:rPr>
            </w:pPr>
            <w:r w:rsidRPr="006D7229">
              <w:rPr>
                <w:rFonts w:ascii="Georgia" w:hAnsi="Georgia" w:cs="Arial"/>
                <w:noProof/>
                <w:sz w:val="16"/>
                <w:szCs w:val="16"/>
                <w:rtl/>
              </w:rPr>
              <w:t>הפרשים מתרגום הדוחות הכספיים של</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D5B1D">
        <w:tc>
          <w:tcPr>
            <w:tcW w:w="3848" w:type="dxa"/>
            <w:shd w:val="clear" w:color="auto" w:fill="auto"/>
          </w:tcPr>
          <w:p w:rsidR="0017004D" w:rsidRPr="006D7229" w:rsidRDefault="0017004D" w:rsidP="005D5B1D">
            <w:pPr>
              <w:pBdr>
                <w:between w:val="dotted" w:sz="6" w:space="1" w:color="auto"/>
              </w:pBdr>
              <w:tabs>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החברה למטבע ההצגה</w:t>
            </w:r>
          </w:p>
        </w:tc>
        <w:tc>
          <w:tcPr>
            <w:tcW w:w="796"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412C59">
            <w:pPr>
              <w:pBdr>
                <w:between w:val="dotted" w:sz="6" w:space="1" w:color="auto"/>
              </w:pBdr>
              <w:tabs>
                <w:tab w:val="left" w:pos="567"/>
                <w:tab w:val="left" w:pos="851"/>
                <w:tab w:val="left" w:pos="1134"/>
                <w:tab w:val="left" w:pos="1418"/>
              </w:tabs>
              <w:ind w:left="444"/>
              <w:rPr>
                <w:rFonts w:ascii="Georgia" w:hAnsi="Georgia" w:cs="Arial"/>
                <w:noProof/>
                <w:sz w:val="16"/>
                <w:szCs w:val="16"/>
                <w:rtl/>
              </w:rPr>
            </w:pPr>
            <w:r w:rsidRPr="00D30054">
              <w:rPr>
                <w:rFonts w:ascii="Georgia" w:hAnsi="Georgia" w:cs="Arial"/>
                <w:b/>
                <w:bCs/>
                <w:noProof/>
                <w:sz w:val="16"/>
                <w:szCs w:val="16"/>
                <w:rtl/>
              </w:rPr>
              <w:t>יתרה ל</w:t>
            </w:r>
            <w:r>
              <w:rPr>
                <w:rFonts w:ascii="Georgia" w:hAnsi="Georgia" w:cs="Arial" w:hint="cs"/>
                <w:b/>
                <w:bCs/>
                <w:noProof/>
                <w:sz w:val="16"/>
                <w:szCs w:val="16"/>
                <w:rtl/>
              </w:rPr>
              <w:t>יום 31 בדצמבר 2015</w:t>
            </w:r>
          </w:p>
        </w:tc>
        <w:tc>
          <w:tcPr>
            <w:tcW w:w="796"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412C59">
            <w:pPr>
              <w:pBdr>
                <w:bottom w:val="single" w:sz="4" w:space="1" w:color="auto"/>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D30054" w:rsidRDefault="0017004D" w:rsidP="009D314F">
            <w:pPr>
              <w:pBdr>
                <w:between w:val="dotted" w:sz="6" w:space="1" w:color="auto"/>
              </w:pBdr>
              <w:tabs>
                <w:tab w:val="left" w:pos="284"/>
                <w:tab w:val="left" w:pos="567"/>
                <w:tab w:val="left" w:pos="851"/>
                <w:tab w:val="left" w:pos="1134"/>
                <w:tab w:val="left" w:pos="1418"/>
              </w:tabs>
              <w:rPr>
                <w:rFonts w:ascii="Georgia" w:hAnsi="Georgia" w:cs="Arial"/>
                <w:b/>
                <w:bCs/>
                <w:noProof/>
                <w:sz w:val="16"/>
                <w:szCs w:val="16"/>
                <w:rtl/>
              </w:rPr>
            </w:pPr>
            <w:r w:rsidRPr="00D30054">
              <w:rPr>
                <w:rFonts w:ascii="Georgia" w:hAnsi="Georgia" w:cs="Arial"/>
                <w:b/>
                <w:bCs/>
                <w:noProof/>
                <w:sz w:val="16"/>
                <w:szCs w:val="16"/>
                <w:rtl/>
              </w:rPr>
              <w:t xml:space="preserve">שינויים בשנת </w:t>
            </w:r>
            <w:r>
              <w:rPr>
                <w:rFonts w:ascii="Georgia" w:hAnsi="Georgia" w:cs="Arial"/>
                <w:b/>
                <w:bCs/>
                <w:noProof/>
                <w:sz w:val="16"/>
                <w:szCs w:val="16"/>
                <w:rtl/>
              </w:rPr>
              <w:t>201</w:t>
            </w:r>
            <w:r>
              <w:rPr>
                <w:rFonts w:ascii="Georgia" w:hAnsi="Georgia" w:cs="Arial" w:hint="cs"/>
                <w:b/>
                <w:bCs/>
                <w:noProof/>
                <w:sz w:val="16"/>
                <w:szCs w:val="16"/>
                <w:rtl/>
              </w:rPr>
              <w:t>6</w:t>
            </w:r>
            <w:r w:rsidRPr="00D30054">
              <w:rPr>
                <w:rFonts w:ascii="Georgia" w:hAnsi="Georgia" w:cs="Arial"/>
                <w:b/>
                <w:bCs/>
                <w:noProof/>
                <w:sz w:val="16"/>
                <w:szCs w:val="16"/>
                <w:rtl/>
              </w:rPr>
              <w:t>:</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D30054" w:rsidRDefault="0017004D" w:rsidP="00750FAC">
            <w:pPr>
              <w:pBdr>
                <w:between w:val="dotted" w:sz="6" w:space="1" w:color="auto"/>
              </w:pBdr>
              <w:tabs>
                <w:tab w:val="left" w:pos="284"/>
                <w:tab w:val="left" w:pos="567"/>
                <w:tab w:val="left" w:pos="851"/>
                <w:tab w:val="left" w:pos="1134"/>
                <w:tab w:val="left" w:pos="1418"/>
              </w:tabs>
              <w:rPr>
                <w:rFonts w:ascii="Georgia" w:hAnsi="Georgia" w:cs="Arial"/>
                <w:b/>
                <w:bCs/>
                <w:noProof/>
                <w:sz w:val="16"/>
                <w:szCs w:val="16"/>
                <w:rtl/>
              </w:rPr>
            </w:pPr>
            <w:r w:rsidRPr="006D7229">
              <w:rPr>
                <w:rFonts w:ascii="Georgia" w:hAnsi="Georgia" w:cs="Arial"/>
                <w:noProof/>
                <w:sz w:val="16"/>
                <w:szCs w:val="16"/>
                <w:rtl/>
              </w:rPr>
              <w:t xml:space="preserve">זקיפה לדוח </w:t>
            </w:r>
            <w:r>
              <w:rPr>
                <w:rFonts w:ascii="Georgia" w:hAnsi="Georgia" w:cs="Arial"/>
                <w:noProof/>
                <w:sz w:val="16"/>
                <w:szCs w:val="16"/>
                <w:rtl/>
              </w:rPr>
              <w:t>רווח או הפסד</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284"/>
                <w:tab w:val="left" w:pos="567"/>
                <w:tab w:val="left" w:pos="851"/>
                <w:tab w:val="left" w:pos="1134"/>
                <w:tab w:val="left" w:pos="1418"/>
              </w:tabs>
              <w:ind w:left="227"/>
              <w:rPr>
                <w:rFonts w:ascii="Georgia" w:hAnsi="Georgia" w:cs="Arial"/>
                <w:noProof/>
                <w:sz w:val="16"/>
                <w:szCs w:val="16"/>
              </w:rPr>
            </w:pPr>
            <w:r w:rsidRPr="006D7229">
              <w:rPr>
                <w:rFonts w:ascii="Georgia" w:hAnsi="Georgia" w:cs="Arial"/>
                <w:noProof/>
                <w:sz w:val="16"/>
                <w:szCs w:val="16"/>
                <w:rtl/>
              </w:rPr>
              <w:t>זקיפה לרווח כולל אחר</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284"/>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זקיפה להון</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284"/>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השפעת השינוי בשיעורי המס על יתרות המסים הנדחים</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284"/>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הפרשים מתרגום הדוחות הכספיים של</w:t>
            </w:r>
          </w:p>
        </w:tc>
        <w:tc>
          <w:tcPr>
            <w:tcW w:w="7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etween w:val="dotted" w:sz="6" w:space="1" w:color="auto"/>
              </w:pBdr>
              <w:rPr>
                <w:rFonts w:ascii="Georgia" w:hAnsi="Georgia" w:cs="Arial"/>
                <w:noProof/>
                <w:sz w:val="16"/>
                <w:szCs w:val="16"/>
                <w:rtl/>
              </w:rPr>
            </w:pPr>
          </w:p>
        </w:tc>
      </w:tr>
      <w:tr w:rsidR="0017004D" w:rsidRPr="006D7229" w:rsidTr="005D5B1D">
        <w:tc>
          <w:tcPr>
            <w:tcW w:w="3848" w:type="dxa"/>
            <w:shd w:val="clear" w:color="auto" w:fill="auto"/>
          </w:tcPr>
          <w:p w:rsidR="0017004D" w:rsidRPr="006D7229" w:rsidRDefault="0017004D" w:rsidP="005D5B1D">
            <w:pPr>
              <w:pBdr>
                <w:between w:val="dotted" w:sz="6" w:space="1" w:color="auto"/>
              </w:pBdr>
              <w:tabs>
                <w:tab w:val="left" w:pos="567"/>
                <w:tab w:val="left" w:pos="851"/>
                <w:tab w:val="left" w:pos="1134"/>
                <w:tab w:val="left" w:pos="1418"/>
              </w:tabs>
              <w:ind w:left="227"/>
              <w:rPr>
                <w:rFonts w:ascii="Georgia" w:hAnsi="Georgia" w:cs="Arial"/>
                <w:noProof/>
                <w:sz w:val="16"/>
                <w:szCs w:val="16"/>
                <w:rtl/>
              </w:rPr>
            </w:pPr>
            <w:r w:rsidRPr="006D7229">
              <w:rPr>
                <w:rFonts w:ascii="Georgia" w:hAnsi="Georgia" w:cs="Arial"/>
                <w:noProof/>
                <w:sz w:val="16"/>
                <w:szCs w:val="16"/>
                <w:rtl/>
              </w:rPr>
              <w:t>החברה למטבע ההצגה</w:t>
            </w:r>
          </w:p>
        </w:tc>
        <w:tc>
          <w:tcPr>
            <w:tcW w:w="796"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r>
      <w:tr w:rsidR="0017004D" w:rsidRPr="006D7229" w:rsidTr="005D5B1D">
        <w:tc>
          <w:tcPr>
            <w:tcW w:w="3848" w:type="dxa"/>
            <w:shd w:val="clear" w:color="auto" w:fill="auto"/>
          </w:tcPr>
          <w:p w:rsidR="0017004D" w:rsidRPr="006D7229" w:rsidRDefault="0017004D" w:rsidP="005D5B1D">
            <w:pPr>
              <w:pBdr>
                <w:between w:val="dotted" w:sz="6" w:space="1" w:color="auto"/>
              </w:pBdr>
              <w:tabs>
                <w:tab w:val="left" w:pos="567"/>
                <w:tab w:val="left" w:pos="851"/>
                <w:tab w:val="left" w:pos="1134"/>
                <w:tab w:val="left" w:pos="1418"/>
              </w:tabs>
              <w:ind w:left="444"/>
              <w:rPr>
                <w:rFonts w:ascii="Georgia" w:hAnsi="Georgia" w:cs="Arial"/>
                <w:noProof/>
                <w:sz w:val="16"/>
                <w:szCs w:val="16"/>
                <w:rtl/>
              </w:rPr>
            </w:pPr>
            <w:r w:rsidRPr="006D7229">
              <w:rPr>
                <w:rFonts w:ascii="Georgia" w:hAnsi="Georgia" w:cs="Arial"/>
                <w:noProof/>
                <w:sz w:val="16"/>
                <w:szCs w:val="16"/>
                <w:rtl/>
              </w:rPr>
              <w:t>אחרים</w:t>
            </w:r>
          </w:p>
        </w:tc>
        <w:tc>
          <w:tcPr>
            <w:tcW w:w="796"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75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27"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021"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8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140"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67"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91"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879"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035"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53"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1396"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c>
          <w:tcPr>
            <w:tcW w:w="912" w:type="dxa"/>
            <w:shd w:val="clear" w:color="auto" w:fill="auto"/>
          </w:tcPr>
          <w:p w:rsidR="0017004D" w:rsidRPr="006D7229" w:rsidRDefault="0017004D" w:rsidP="005D5B1D">
            <w:pPr>
              <w:pBdr>
                <w:between w:val="dotted" w:sz="6"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6D7229" w:rsidRDefault="0017004D" w:rsidP="00547DB3">
            <w:pPr>
              <w:pBdr>
                <w:between w:val="dotted" w:sz="6" w:space="1" w:color="auto"/>
              </w:pBdr>
              <w:tabs>
                <w:tab w:val="left" w:pos="284"/>
                <w:tab w:val="left" w:pos="567"/>
                <w:tab w:val="left" w:pos="851"/>
                <w:tab w:val="left" w:pos="1134"/>
                <w:tab w:val="left" w:pos="1418"/>
              </w:tabs>
              <w:ind w:left="227"/>
              <w:rPr>
                <w:rFonts w:ascii="Georgia" w:hAnsi="Georgia" w:cs="Arial"/>
                <w:noProof/>
                <w:sz w:val="16"/>
                <w:szCs w:val="16"/>
              </w:rPr>
            </w:pPr>
            <w:r w:rsidRPr="00D30054">
              <w:rPr>
                <w:rFonts w:ascii="Georgia" w:hAnsi="Georgia" w:cs="Arial"/>
                <w:b/>
                <w:bCs/>
                <w:noProof/>
                <w:sz w:val="16"/>
                <w:szCs w:val="16"/>
                <w:rtl/>
              </w:rPr>
              <w:t>יתרה ל</w:t>
            </w:r>
            <w:r>
              <w:rPr>
                <w:rFonts w:ascii="Georgia" w:hAnsi="Georgia" w:cs="Arial" w:hint="cs"/>
                <w:b/>
                <w:bCs/>
                <w:noProof/>
                <w:sz w:val="16"/>
                <w:szCs w:val="16"/>
                <w:rtl/>
              </w:rPr>
              <w:t>יום</w:t>
            </w:r>
            <w:r w:rsidRPr="00D30054">
              <w:rPr>
                <w:rFonts w:ascii="Georgia" w:hAnsi="Georgia" w:cs="Arial"/>
                <w:b/>
                <w:bCs/>
                <w:noProof/>
                <w:sz w:val="16"/>
                <w:szCs w:val="16"/>
                <w:rtl/>
              </w:rPr>
              <w:t xml:space="preserve"> </w:t>
            </w:r>
            <w:r>
              <w:rPr>
                <w:rFonts w:ascii="Georgia" w:hAnsi="Georgia" w:cs="Arial" w:hint="cs"/>
                <w:b/>
                <w:bCs/>
                <w:noProof/>
                <w:sz w:val="16"/>
                <w:szCs w:val="16"/>
                <w:rtl/>
              </w:rPr>
              <w:t>31 בדצמבר 2016</w:t>
            </w:r>
          </w:p>
        </w:tc>
        <w:tc>
          <w:tcPr>
            <w:tcW w:w="796"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ottom w:val="single" w:sz="4" w:space="1" w:color="auto"/>
              </w:pBdr>
              <w:rPr>
                <w:rFonts w:ascii="Georgia" w:hAnsi="Georgia" w:cs="Arial"/>
                <w:noProof/>
                <w:sz w:val="16"/>
                <w:szCs w:val="16"/>
                <w:rtl/>
              </w:rPr>
            </w:pPr>
          </w:p>
        </w:tc>
      </w:tr>
      <w:tr w:rsidR="0017004D" w:rsidRPr="006D7229" w:rsidTr="00547DB3">
        <w:tc>
          <w:tcPr>
            <w:tcW w:w="3848" w:type="dxa"/>
            <w:shd w:val="clear" w:color="auto" w:fill="auto"/>
          </w:tcPr>
          <w:p w:rsidR="0017004D" w:rsidRPr="00D30054" w:rsidRDefault="0017004D" w:rsidP="009D314F">
            <w:pPr>
              <w:pBdr>
                <w:between w:val="dotted" w:sz="6" w:space="1" w:color="auto"/>
              </w:pBdr>
              <w:tabs>
                <w:tab w:val="left" w:pos="284"/>
                <w:tab w:val="left" w:pos="567"/>
                <w:tab w:val="left" w:pos="851"/>
                <w:tab w:val="left" w:pos="1134"/>
                <w:tab w:val="left" w:pos="1418"/>
              </w:tabs>
              <w:rPr>
                <w:rFonts w:ascii="Georgia" w:hAnsi="Georgia" w:cs="Arial"/>
                <w:b/>
                <w:bCs/>
                <w:noProof/>
                <w:sz w:val="16"/>
                <w:szCs w:val="16"/>
                <w:rtl/>
              </w:rPr>
            </w:pPr>
          </w:p>
        </w:tc>
        <w:tc>
          <w:tcPr>
            <w:tcW w:w="796"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753"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827"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1021"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883"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1140"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967"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891"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879"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1035"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953"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1396"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c>
          <w:tcPr>
            <w:tcW w:w="912" w:type="dxa"/>
            <w:shd w:val="clear" w:color="auto" w:fill="auto"/>
          </w:tcPr>
          <w:p w:rsidR="0017004D" w:rsidRPr="006D7229" w:rsidRDefault="0017004D" w:rsidP="00547DB3">
            <w:pPr>
              <w:pBdr>
                <w:bottom w:val="double" w:sz="4" w:space="1" w:color="auto"/>
              </w:pBdr>
              <w:rPr>
                <w:rFonts w:ascii="Georgia" w:hAnsi="Georgia" w:cs="Arial"/>
                <w:noProof/>
                <w:sz w:val="16"/>
                <w:szCs w:val="16"/>
                <w:rtl/>
              </w:rPr>
            </w:pPr>
          </w:p>
        </w:tc>
      </w:tr>
    </w:tbl>
    <w:p w:rsidR="00547DB3" w:rsidRPr="006D7229" w:rsidRDefault="00547DB3" w:rsidP="00547DB3">
      <w:pPr>
        <w:rPr>
          <w:rFonts w:ascii="Georgia" w:hAnsi="Georgia" w:cs="Arial"/>
          <w:sz w:val="20"/>
          <w:szCs w:val="20"/>
          <w:rtl/>
        </w:rPr>
        <w:sectPr w:rsidR="00547DB3" w:rsidRPr="006D7229" w:rsidSect="00547DB3">
          <w:pgSz w:w="16838" w:h="11906" w:orient="landscape" w:code="9"/>
          <w:pgMar w:top="1797" w:right="1440" w:bottom="1797" w:left="1440" w:header="709" w:footer="709" w:gutter="0"/>
          <w:cols w:space="708"/>
          <w:bidi/>
          <w:rtlGutter/>
          <w:docGrid w:linePitch="360"/>
        </w:sectPr>
      </w:pPr>
    </w:p>
    <w:p w:rsidR="00D30054" w:rsidRPr="006D7229" w:rsidRDefault="00D30054" w:rsidP="00D30054">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D30054" w:rsidRDefault="00D30054" w:rsidP="00D30054">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F00167" w:rsidRPr="006D7229" w:rsidRDefault="00F00167" w:rsidP="00F00167">
      <w:pPr>
        <w:rPr>
          <w:rFonts w:ascii="Georgia" w:hAnsi="Georgia" w:cs="Arial"/>
          <w:b/>
          <w:bCs/>
          <w:noProof/>
          <w:color w:val="000000"/>
          <w:sz w:val="20"/>
          <w:szCs w:val="20"/>
          <w:rtl/>
        </w:rPr>
      </w:pPr>
    </w:p>
    <w:p w:rsidR="00F00167" w:rsidRPr="006D7229" w:rsidRDefault="00F00167" w:rsidP="00F00167">
      <w:pPr>
        <w:rPr>
          <w:rFonts w:ascii="Georgia" w:hAnsi="Georgia" w:cs="Arial"/>
          <w:b/>
          <w:bCs/>
          <w:sz w:val="20"/>
          <w:szCs w:val="20"/>
          <w:rtl/>
        </w:rPr>
      </w:pPr>
      <w:r w:rsidRPr="006D7229">
        <w:rPr>
          <w:rFonts w:ascii="Georgia" w:hAnsi="Georgia" w:cs="Arial"/>
          <w:b/>
          <w:bCs/>
          <w:noProof/>
          <w:color w:val="000000"/>
          <w:sz w:val="20"/>
          <w:szCs w:val="20"/>
          <w:rtl/>
        </w:rPr>
        <w:t xml:space="preserve">ביאור 8 - </w:t>
      </w:r>
      <w:r w:rsidRPr="006D7229">
        <w:rPr>
          <w:rFonts w:ascii="Georgia" w:hAnsi="Georgia" w:cs="Arial"/>
          <w:b/>
          <w:bCs/>
          <w:sz w:val="20"/>
          <w:szCs w:val="20"/>
          <w:rtl/>
        </w:rPr>
        <w:t xml:space="preserve">מסים על ההכנסה </w:t>
      </w:r>
      <w:r w:rsidRPr="006D7229">
        <w:rPr>
          <w:rFonts w:ascii="Georgia" w:hAnsi="Georgia" w:cs="Arial"/>
          <w:sz w:val="20"/>
          <w:szCs w:val="20"/>
          <w:rtl/>
        </w:rPr>
        <w:t>(המשך):</w:t>
      </w:r>
    </w:p>
    <w:p w:rsidR="00F00167" w:rsidRPr="006D7229" w:rsidRDefault="00F00167" w:rsidP="00F00167">
      <w:pPr>
        <w:tabs>
          <w:tab w:val="left" w:pos="1927"/>
        </w:tabs>
        <w:ind w:left="1927" w:hanging="538"/>
        <w:outlineLvl w:val="1"/>
        <w:rPr>
          <w:rFonts w:ascii="Georgia" w:hAnsi="Georgia" w:cs="Arial"/>
          <w:noProof/>
          <w:sz w:val="20"/>
          <w:szCs w:val="20"/>
          <w:rtl/>
        </w:rPr>
      </w:pPr>
    </w:p>
    <w:p w:rsidR="00547DB3" w:rsidRPr="006D7229" w:rsidRDefault="001E4244" w:rsidP="00D03140">
      <w:pPr>
        <w:tabs>
          <w:tab w:val="left" w:pos="1927"/>
        </w:tabs>
        <w:ind w:left="1927" w:hanging="538"/>
        <w:outlineLvl w:val="1"/>
        <w:rPr>
          <w:rFonts w:ascii="Georgia" w:hAnsi="Georgia" w:cs="Arial"/>
          <w:noProof/>
          <w:sz w:val="20"/>
          <w:szCs w:val="20"/>
          <w:rtl/>
        </w:rPr>
      </w:pPr>
      <w:r w:rsidRPr="006D7229">
        <w:rPr>
          <w:rFonts w:ascii="Georgia" w:hAnsi="Georgia" w:cs="Arial"/>
          <w:noProof/>
          <w:sz w:val="20"/>
          <w:szCs w:val="20"/>
          <w:rtl/>
        </w:rPr>
        <w:t>3</w:t>
      </w:r>
      <w:r w:rsidR="00F00167" w:rsidRPr="006D7229">
        <w:rPr>
          <w:rFonts w:ascii="Georgia" w:hAnsi="Georgia" w:cs="Arial"/>
          <w:noProof/>
          <w:sz w:val="20"/>
          <w:szCs w:val="20"/>
          <w:rtl/>
        </w:rPr>
        <w:t>)</w:t>
      </w:r>
      <w:r w:rsidR="00F00167" w:rsidRPr="006D7229">
        <w:rPr>
          <w:rFonts w:ascii="Georgia" w:hAnsi="Georgia" w:cs="Arial"/>
          <w:noProof/>
          <w:sz w:val="20"/>
          <w:szCs w:val="20"/>
          <w:rtl/>
        </w:rPr>
        <w:tab/>
      </w:r>
      <w:r w:rsidR="00547DB3" w:rsidRPr="006D7229">
        <w:rPr>
          <w:rFonts w:ascii="Georgia" w:hAnsi="Georgia" w:cs="Arial"/>
          <w:noProof/>
          <w:sz w:val="20"/>
          <w:szCs w:val="20"/>
          <w:rtl/>
        </w:rPr>
        <w:t xml:space="preserve">מסים המתייחסים למרכיבי הרווח הכולל </w:t>
      </w:r>
      <w:r w:rsidR="007C614E" w:rsidRPr="006D7229">
        <w:rPr>
          <w:rFonts w:ascii="Georgia" w:hAnsi="Georgia" w:cs="Arial"/>
          <w:noProof/>
          <w:sz w:val="20"/>
          <w:szCs w:val="20"/>
          <w:rtl/>
        </w:rPr>
        <w:t>האחר המיוחסים לחברה עצמה</w:t>
      </w:r>
      <w:r w:rsidR="00D03140">
        <w:rPr>
          <w:rFonts w:ascii="Georgia" w:hAnsi="Georgia" w:cs="Arial" w:hint="cs"/>
          <w:noProof/>
          <w:sz w:val="20"/>
          <w:szCs w:val="20"/>
          <w:rtl/>
        </w:rPr>
        <w:t>,</w:t>
      </w:r>
      <w:r w:rsidR="007C614E" w:rsidRPr="006D7229">
        <w:rPr>
          <w:rFonts w:ascii="Georgia" w:hAnsi="Georgia" w:cs="Arial"/>
          <w:noProof/>
          <w:sz w:val="20"/>
          <w:szCs w:val="20"/>
          <w:rtl/>
        </w:rPr>
        <w:t xml:space="preserve"> </w:t>
      </w:r>
      <w:r w:rsidR="00547DB3" w:rsidRPr="006D7229">
        <w:rPr>
          <w:rFonts w:ascii="Georgia" w:hAnsi="Georgia" w:cs="Arial"/>
          <w:noProof/>
          <w:sz w:val="20"/>
          <w:szCs w:val="20"/>
          <w:rtl/>
        </w:rPr>
        <w:t>הינם כדלקמן:</w:t>
      </w:r>
    </w:p>
    <w:p w:rsidR="00547DB3" w:rsidRPr="006D7229" w:rsidRDefault="00547DB3" w:rsidP="00547DB3">
      <w:pPr>
        <w:ind w:left="1389"/>
        <w:outlineLvl w:val="1"/>
        <w:rPr>
          <w:rFonts w:ascii="Georgia" w:hAnsi="Georgia" w:cs="Arial"/>
          <w:noProof/>
          <w:sz w:val="20"/>
          <w:szCs w:val="20"/>
          <w:rtl/>
        </w:rPr>
      </w:pPr>
    </w:p>
    <w:tbl>
      <w:tblPr>
        <w:bidiVisual/>
        <w:tblW w:w="9854" w:type="dxa"/>
        <w:tblInd w:w="-658" w:type="dxa"/>
        <w:tblLook w:val="0000" w:firstRow="0" w:lastRow="0" w:firstColumn="0" w:lastColumn="0" w:noHBand="0" w:noVBand="0"/>
      </w:tblPr>
      <w:tblGrid>
        <w:gridCol w:w="4485"/>
        <w:gridCol w:w="927"/>
        <w:gridCol w:w="894"/>
        <w:gridCol w:w="880"/>
        <w:gridCol w:w="894"/>
        <w:gridCol w:w="880"/>
        <w:gridCol w:w="894"/>
      </w:tblGrid>
      <w:tr w:rsidR="00547DB3" w:rsidRPr="006D7229" w:rsidTr="00EC0A1E">
        <w:tc>
          <w:tcPr>
            <w:tcW w:w="4485" w:type="dxa"/>
          </w:tcPr>
          <w:p w:rsidR="00547DB3" w:rsidRPr="006D7229" w:rsidRDefault="00547DB3" w:rsidP="00547DB3">
            <w:pPr>
              <w:ind w:left="175" w:hanging="175"/>
              <w:jc w:val="center"/>
              <w:rPr>
                <w:rFonts w:ascii="Georgia" w:hAnsi="Georgia" w:cs="Arial"/>
                <w:b/>
                <w:bCs/>
                <w:sz w:val="20"/>
                <w:szCs w:val="20"/>
                <w:rtl/>
              </w:rPr>
            </w:pPr>
          </w:p>
        </w:tc>
        <w:tc>
          <w:tcPr>
            <w:tcW w:w="1821" w:type="dxa"/>
            <w:gridSpan w:val="2"/>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774" w:type="dxa"/>
            <w:gridSpan w:val="2"/>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c>
          <w:tcPr>
            <w:tcW w:w="1774" w:type="dxa"/>
            <w:gridSpan w:val="2"/>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4</w:t>
            </w:r>
          </w:p>
        </w:tc>
      </w:tr>
      <w:tr w:rsidR="00547DB3" w:rsidRPr="006D7229" w:rsidTr="00EC0A1E">
        <w:tc>
          <w:tcPr>
            <w:tcW w:w="4485" w:type="dxa"/>
          </w:tcPr>
          <w:p w:rsidR="00547DB3" w:rsidRPr="006D7229" w:rsidRDefault="00547DB3" w:rsidP="00547DB3">
            <w:pPr>
              <w:ind w:left="175" w:hanging="175"/>
              <w:jc w:val="center"/>
              <w:rPr>
                <w:rFonts w:ascii="Georgia" w:hAnsi="Georgia" w:cs="Arial"/>
                <w:b/>
                <w:bCs/>
                <w:sz w:val="20"/>
                <w:szCs w:val="20"/>
                <w:rtl/>
              </w:rPr>
            </w:pPr>
          </w:p>
        </w:tc>
        <w:tc>
          <w:tcPr>
            <w:tcW w:w="5369" w:type="dxa"/>
            <w:gridSpan w:val="6"/>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547DB3" w:rsidRPr="006D7229" w:rsidTr="00EC0A1E">
        <w:tc>
          <w:tcPr>
            <w:tcW w:w="4485" w:type="dxa"/>
          </w:tcPr>
          <w:p w:rsidR="00547DB3" w:rsidRPr="006D7229" w:rsidRDefault="00547DB3" w:rsidP="00547DB3">
            <w:pPr>
              <w:ind w:left="175" w:hanging="175"/>
              <w:jc w:val="center"/>
              <w:rPr>
                <w:rFonts w:ascii="Georgia" w:hAnsi="Georgia" w:cs="Arial"/>
                <w:b/>
                <w:bCs/>
                <w:sz w:val="20"/>
                <w:szCs w:val="20"/>
                <w:rtl/>
              </w:rPr>
            </w:pPr>
          </w:p>
        </w:tc>
        <w:tc>
          <w:tcPr>
            <w:tcW w:w="927" w:type="dxa"/>
            <w:vAlign w:val="bottom"/>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לפני מס</w:t>
            </w:r>
          </w:p>
        </w:tc>
        <w:tc>
          <w:tcPr>
            <w:tcW w:w="894" w:type="dxa"/>
            <w:vAlign w:val="bottom"/>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השפעת המס</w:t>
            </w:r>
          </w:p>
        </w:tc>
        <w:tc>
          <w:tcPr>
            <w:tcW w:w="880" w:type="dxa"/>
            <w:vAlign w:val="bottom"/>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לפני מס</w:t>
            </w:r>
          </w:p>
        </w:tc>
        <w:tc>
          <w:tcPr>
            <w:tcW w:w="894" w:type="dxa"/>
            <w:vAlign w:val="bottom"/>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השפעת המס</w:t>
            </w:r>
          </w:p>
        </w:tc>
        <w:tc>
          <w:tcPr>
            <w:tcW w:w="880" w:type="dxa"/>
            <w:vAlign w:val="bottom"/>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לפני מס</w:t>
            </w:r>
          </w:p>
        </w:tc>
        <w:tc>
          <w:tcPr>
            <w:tcW w:w="894" w:type="dxa"/>
            <w:vAlign w:val="bottom"/>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השפעת המס</w:t>
            </w:r>
          </w:p>
        </w:tc>
      </w:tr>
      <w:tr w:rsidR="00547DB3" w:rsidRPr="006D7229" w:rsidTr="00EC0A1E">
        <w:tc>
          <w:tcPr>
            <w:tcW w:w="4485" w:type="dxa"/>
            <w:vAlign w:val="bottom"/>
          </w:tcPr>
          <w:p w:rsidR="00547DB3" w:rsidRPr="00EC0A1E" w:rsidRDefault="00547DB3" w:rsidP="00547DB3">
            <w:pPr>
              <w:ind w:left="175" w:hanging="175"/>
              <w:rPr>
                <w:rFonts w:ascii="Georgia" w:hAnsi="Georgia" w:cs="Arial"/>
                <w:b/>
                <w:bCs/>
                <w:sz w:val="20"/>
                <w:szCs w:val="20"/>
                <w:rtl/>
              </w:rPr>
            </w:pPr>
            <w:r w:rsidRPr="00EC0A1E">
              <w:rPr>
                <w:rFonts w:ascii="Georgia" w:hAnsi="Georgia" w:cs="Arial"/>
                <w:b/>
                <w:bCs/>
                <w:sz w:val="20"/>
                <w:szCs w:val="20"/>
                <w:rtl/>
              </w:rPr>
              <w:t>שערוכים לשווי הוגן:</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547DB3" w:rsidRPr="006D7229" w:rsidRDefault="00EC0A1E" w:rsidP="00312A56">
            <w:pPr>
              <w:ind w:left="175" w:hanging="175"/>
              <w:rPr>
                <w:rFonts w:ascii="Georgia" w:hAnsi="Georgia" w:cs="Arial"/>
                <w:sz w:val="20"/>
                <w:szCs w:val="20"/>
                <w:rtl/>
              </w:rPr>
            </w:pPr>
            <w:r>
              <w:rPr>
                <w:rFonts w:ascii="Georgia" w:hAnsi="Georgia" w:cs="Arial" w:hint="cs"/>
                <w:sz w:val="20"/>
                <w:szCs w:val="20"/>
                <w:rtl/>
              </w:rPr>
              <w:tab/>
            </w:r>
            <w:r w:rsidR="00991881" w:rsidRPr="006D7229">
              <w:rPr>
                <w:rFonts w:ascii="Georgia" w:hAnsi="Georgia" w:cs="Arial"/>
                <w:sz w:val="20"/>
                <w:szCs w:val="20"/>
                <w:rtl/>
              </w:rPr>
              <w:t xml:space="preserve">קרקע ומבנים </w:t>
            </w:r>
            <w:r w:rsidR="00991881" w:rsidRPr="00A546A7">
              <w:rPr>
                <w:rFonts w:ascii="Georgia" w:hAnsi="Georgia" w:cs="Arial"/>
                <w:sz w:val="20"/>
                <w:szCs w:val="20"/>
                <w:rtl/>
              </w:rPr>
              <w:t>(</w:t>
            </w:r>
            <w:r w:rsidR="00E261DB">
              <w:rPr>
                <w:rFonts w:ascii="Georgia" w:hAnsi="Georgia" w:cs="Arial"/>
                <w:sz w:val="20"/>
                <w:szCs w:val="20"/>
                <w:rtl/>
              </w:rPr>
              <w:t>ראו</w:t>
            </w:r>
            <w:r w:rsidR="00991881" w:rsidRPr="00A546A7">
              <w:rPr>
                <w:rFonts w:ascii="Georgia" w:hAnsi="Georgia" w:cs="Arial"/>
                <w:sz w:val="20"/>
                <w:szCs w:val="20"/>
                <w:rtl/>
              </w:rPr>
              <w:t xml:space="preserve"> ביאור </w:t>
            </w:r>
            <w:r w:rsidR="00312A56" w:rsidRPr="0082525E">
              <w:rPr>
                <w:rFonts w:ascii="Georgia" w:hAnsi="Georgia" w:cs="Arial" w:hint="cs"/>
                <w:sz w:val="20"/>
                <w:szCs w:val="20"/>
                <w:shd w:val="clear" w:color="auto" w:fill="DBE5F1"/>
                <w:rtl/>
              </w:rPr>
              <w:t>3</w:t>
            </w:r>
            <w:r w:rsidR="00312A56">
              <w:rPr>
                <w:rFonts w:ascii="Georgia" w:hAnsi="Georgia" w:cs="Arial" w:hint="cs"/>
                <w:sz w:val="20"/>
                <w:szCs w:val="20"/>
                <w:shd w:val="clear" w:color="auto" w:fill="DBE5F1"/>
                <w:rtl/>
              </w:rPr>
              <w:t>5</w:t>
            </w:r>
            <w:r w:rsidR="00312A56" w:rsidRPr="00A546A7">
              <w:rPr>
                <w:rFonts w:ascii="Georgia" w:hAnsi="Georgia" w:cs="Arial"/>
                <w:sz w:val="20"/>
                <w:szCs w:val="20"/>
                <w:rtl/>
              </w:rPr>
              <w:t xml:space="preserve"> </w:t>
            </w:r>
            <w:r w:rsidR="00991881" w:rsidRPr="00A546A7">
              <w:rPr>
                <w:rFonts w:ascii="Georgia" w:hAnsi="Georgia" w:cs="Arial"/>
                <w:sz w:val="20"/>
                <w:szCs w:val="20"/>
                <w:rtl/>
              </w:rPr>
              <w:t>לדוחות המאוחדים)</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547DB3" w:rsidRPr="006D7229" w:rsidRDefault="00EC0A1E" w:rsidP="00EC0A1E">
            <w:pPr>
              <w:tabs>
                <w:tab w:val="left" w:pos="392"/>
              </w:tabs>
              <w:ind w:left="175" w:hanging="175"/>
              <w:rPr>
                <w:rFonts w:ascii="Georgia" w:hAnsi="Georgia" w:cs="Arial"/>
                <w:sz w:val="20"/>
                <w:szCs w:val="20"/>
                <w:rtl/>
              </w:rPr>
            </w:pPr>
            <w:r>
              <w:rPr>
                <w:rFonts w:ascii="Georgia" w:hAnsi="Georgia" w:cs="Arial" w:hint="cs"/>
                <w:sz w:val="20"/>
                <w:szCs w:val="20"/>
                <w:rtl/>
              </w:rPr>
              <w:tab/>
            </w:r>
            <w:r w:rsidR="00991881" w:rsidRPr="006D7229">
              <w:rPr>
                <w:rFonts w:ascii="Georgia" w:hAnsi="Georgia" w:cs="Arial"/>
                <w:sz w:val="20"/>
                <w:szCs w:val="20"/>
                <w:rtl/>
              </w:rPr>
              <w:t xml:space="preserve">נכסים פיננסיים זמינים למכירה </w:t>
            </w:r>
            <w:r w:rsidR="00991881" w:rsidRPr="00A546A7">
              <w:rPr>
                <w:rFonts w:ascii="Georgia" w:hAnsi="Georgia" w:cs="Arial"/>
                <w:sz w:val="20"/>
                <w:szCs w:val="20"/>
                <w:rtl/>
              </w:rPr>
              <w:t>(</w:t>
            </w:r>
            <w:r w:rsidR="00E261DB">
              <w:rPr>
                <w:rFonts w:ascii="Georgia" w:hAnsi="Georgia" w:cs="Arial"/>
                <w:sz w:val="20"/>
                <w:szCs w:val="20"/>
                <w:rtl/>
              </w:rPr>
              <w:t>ראו</w:t>
            </w:r>
            <w:r w:rsidR="00991881" w:rsidRPr="00A546A7">
              <w:rPr>
                <w:rFonts w:ascii="Georgia" w:hAnsi="Georgia" w:cs="Arial"/>
                <w:sz w:val="20"/>
                <w:szCs w:val="20"/>
                <w:rtl/>
              </w:rPr>
              <w:t xml:space="preserve"> ביאור </w:t>
            </w:r>
            <w:r w:rsidR="00312A56">
              <w:rPr>
                <w:rFonts w:ascii="Georgia" w:hAnsi="Georgia" w:cs="Arial" w:hint="cs"/>
                <w:sz w:val="20"/>
                <w:szCs w:val="20"/>
                <w:shd w:val="clear" w:color="auto" w:fill="DBE5F1"/>
                <w:rtl/>
              </w:rPr>
              <w:t>35</w:t>
            </w:r>
            <w:r w:rsidR="00312A56" w:rsidRPr="00A546A7">
              <w:rPr>
                <w:rFonts w:ascii="Georgia" w:hAnsi="Georgia" w:cs="Arial"/>
                <w:sz w:val="20"/>
                <w:szCs w:val="20"/>
                <w:rtl/>
              </w:rPr>
              <w:t xml:space="preserve"> </w:t>
            </w:r>
            <w:r w:rsidR="00991881" w:rsidRPr="00A546A7">
              <w:rPr>
                <w:rFonts w:ascii="Georgia" w:hAnsi="Georgia" w:cs="Arial"/>
                <w:sz w:val="20"/>
                <w:szCs w:val="20"/>
                <w:rtl/>
              </w:rPr>
              <w:t xml:space="preserve">לדוחות </w:t>
            </w:r>
            <w:r>
              <w:rPr>
                <w:rFonts w:ascii="Georgia" w:hAnsi="Georgia" w:cs="Arial" w:hint="cs"/>
                <w:sz w:val="20"/>
                <w:szCs w:val="20"/>
                <w:rtl/>
              </w:rPr>
              <w:tab/>
            </w:r>
            <w:r w:rsidR="00991881" w:rsidRPr="00A546A7">
              <w:rPr>
                <w:rFonts w:ascii="Georgia" w:hAnsi="Georgia" w:cs="Arial"/>
                <w:sz w:val="20"/>
                <w:szCs w:val="20"/>
                <w:rtl/>
              </w:rPr>
              <w:t>המאוחדים)</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EC0A1E" w:rsidRDefault="00EC0A1E" w:rsidP="00EC0A1E">
            <w:pPr>
              <w:ind w:left="201" w:hanging="201"/>
              <w:rPr>
                <w:rFonts w:ascii="Georgia" w:hAnsi="Georgia" w:cs="Arial"/>
                <w:color w:val="000000"/>
                <w:sz w:val="20"/>
                <w:szCs w:val="20"/>
                <w:rtl/>
                <w:lang w:eastAsia="en-US"/>
              </w:rPr>
            </w:pPr>
            <w:r>
              <w:rPr>
                <w:rFonts w:ascii="Georgia" w:hAnsi="Georgia" w:cs="Arial"/>
                <w:color w:val="000000"/>
                <w:sz w:val="20"/>
                <w:szCs w:val="20"/>
                <w:rtl/>
                <w:lang w:eastAsia="en-US"/>
              </w:rPr>
              <w:tab/>
            </w:r>
            <w:r w:rsidR="00137798">
              <w:rPr>
                <w:rFonts w:ascii="Georgia" w:hAnsi="Georgia" w:cs="Arial" w:hint="cs"/>
                <w:color w:val="000000"/>
                <w:sz w:val="20"/>
                <w:szCs w:val="20"/>
                <w:rtl/>
                <w:lang w:eastAsia="en-US"/>
              </w:rPr>
              <w:t xml:space="preserve">מדידות מחדש של התחייבויות (נטו) בשל סיום </w:t>
            </w:r>
            <w:r>
              <w:rPr>
                <w:rFonts w:ascii="Georgia" w:hAnsi="Georgia" w:cs="Arial" w:hint="cs"/>
                <w:color w:val="000000"/>
                <w:sz w:val="20"/>
                <w:szCs w:val="20"/>
                <w:rtl/>
                <w:lang w:eastAsia="en-US"/>
              </w:rPr>
              <w:t>יחסי</w:t>
            </w:r>
          </w:p>
          <w:p w:rsidR="00547DB3" w:rsidRPr="006D7229" w:rsidRDefault="00137798" w:rsidP="00EC0A1E">
            <w:pPr>
              <w:ind w:left="201" w:firstLine="210"/>
              <w:rPr>
                <w:rFonts w:ascii="Georgia" w:hAnsi="Georgia" w:cs="Arial"/>
                <w:sz w:val="20"/>
                <w:szCs w:val="20"/>
                <w:rtl/>
              </w:rPr>
            </w:pPr>
            <w:r>
              <w:rPr>
                <w:rFonts w:ascii="Georgia" w:hAnsi="Georgia" w:cs="Arial" w:hint="cs"/>
                <w:color w:val="000000"/>
                <w:sz w:val="20"/>
                <w:szCs w:val="20"/>
                <w:rtl/>
                <w:lang w:eastAsia="en-US"/>
              </w:rPr>
              <w:t>עובד-מעביד</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EC0A1E" w:rsidRDefault="00EC0A1E" w:rsidP="00547DB3">
            <w:pPr>
              <w:ind w:left="175" w:hanging="175"/>
              <w:rPr>
                <w:rFonts w:ascii="Georgia" w:hAnsi="Georgia" w:cs="Arial"/>
                <w:sz w:val="20"/>
                <w:szCs w:val="20"/>
                <w:rtl/>
              </w:rPr>
            </w:pPr>
            <w:r>
              <w:rPr>
                <w:rFonts w:ascii="Georgia" w:hAnsi="Georgia" w:cs="Arial" w:hint="cs"/>
                <w:sz w:val="20"/>
                <w:szCs w:val="20"/>
                <w:rtl/>
              </w:rPr>
              <w:tab/>
            </w:r>
            <w:r w:rsidR="00547DB3" w:rsidRPr="006D7229">
              <w:rPr>
                <w:rFonts w:ascii="Georgia" w:hAnsi="Georgia" w:cs="Arial"/>
                <w:sz w:val="20"/>
                <w:szCs w:val="20"/>
                <w:rtl/>
              </w:rPr>
              <w:t>השפעת השינוי בשיעורי המס על יתרות המסים</w:t>
            </w:r>
          </w:p>
          <w:p w:rsidR="00547DB3" w:rsidRPr="006D7229" w:rsidRDefault="00547DB3" w:rsidP="00EC0A1E">
            <w:pPr>
              <w:ind w:left="175" w:firstLine="284"/>
              <w:rPr>
                <w:rFonts w:ascii="Georgia" w:hAnsi="Georgia" w:cs="Arial"/>
                <w:sz w:val="20"/>
                <w:szCs w:val="20"/>
                <w:rtl/>
              </w:rPr>
            </w:pPr>
            <w:r w:rsidRPr="006D7229">
              <w:rPr>
                <w:rFonts w:ascii="Georgia" w:hAnsi="Georgia" w:cs="Arial"/>
                <w:sz w:val="20"/>
                <w:szCs w:val="20"/>
                <w:rtl/>
              </w:rPr>
              <w:t>הנדחים</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547DB3" w:rsidRPr="006D7229" w:rsidRDefault="00EC0A1E" w:rsidP="00547DB3">
            <w:pPr>
              <w:ind w:left="175" w:hanging="175"/>
              <w:rPr>
                <w:rFonts w:ascii="Georgia" w:hAnsi="Georgia" w:cs="Arial"/>
                <w:sz w:val="20"/>
                <w:szCs w:val="20"/>
                <w:rtl/>
              </w:rPr>
            </w:pPr>
            <w:r>
              <w:rPr>
                <w:rFonts w:ascii="Georgia" w:hAnsi="Georgia" w:cs="Arial" w:hint="cs"/>
                <w:sz w:val="20"/>
                <w:szCs w:val="20"/>
                <w:rtl/>
              </w:rPr>
              <w:tab/>
            </w:r>
            <w:r w:rsidR="00547DB3" w:rsidRPr="006D7229">
              <w:rPr>
                <w:rFonts w:ascii="Georgia" w:hAnsi="Georgia" w:cs="Arial"/>
                <w:sz w:val="20"/>
                <w:szCs w:val="20"/>
                <w:rtl/>
              </w:rPr>
              <w:t>גידור תזרימי מזומנים</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547DB3" w:rsidRPr="006D7229" w:rsidRDefault="00EC0A1E" w:rsidP="00547DB3">
            <w:pPr>
              <w:ind w:left="175" w:hanging="175"/>
              <w:rPr>
                <w:rFonts w:ascii="Georgia" w:hAnsi="Georgia" w:cs="Arial"/>
                <w:sz w:val="20"/>
                <w:szCs w:val="20"/>
                <w:rtl/>
              </w:rPr>
            </w:pPr>
            <w:r>
              <w:rPr>
                <w:rFonts w:ascii="Georgia" w:hAnsi="Georgia" w:cs="Arial" w:hint="cs"/>
                <w:sz w:val="20"/>
                <w:szCs w:val="20"/>
                <w:rtl/>
              </w:rPr>
              <w:tab/>
            </w:r>
            <w:r w:rsidR="00547DB3" w:rsidRPr="006D7229">
              <w:rPr>
                <w:rFonts w:ascii="Georgia" w:hAnsi="Georgia" w:cs="Arial"/>
                <w:sz w:val="20"/>
                <w:szCs w:val="20"/>
                <w:rtl/>
              </w:rPr>
              <w:t>גידור השקעה בפעילות חוץ</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547DB3" w:rsidRPr="006D7229" w:rsidRDefault="00EC0A1E" w:rsidP="00547DB3">
            <w:pPr>
              <w:ind w:left="175" w:hanging="175"/>
              <w:rPr>
                <w:rFonts w:ascii="Georgia" w:hAnsi="Georgia" w:cs="Arial"/>
                <w:sz w:val="20"/>
                <w:szCs w:val="20"/>
                <w:rtl/>
              </w:rPr>
            </w:pPr>
            <w:r>
              <w:rPr>
                <w:rFonts w:ascii="Georgia" w:hAnsi="Georgia" w:cs="Arial" w:hint="cs"/>
                <w:sz w:val="20"/>
                <w:szCs w:val="20"/>
                <w:rtl/>
              </w:rPr>
              <w:tab/>
            </w:r>
            <w:r w:rsidR="00547DB3" w:rsidRPr="006D7229">
              <w:rPr>
                <w:rFonts w:ascii="Georgia" w:hAnsi="Georgia" w:cs="Arial"/>
                <w:sz w:val="20"/>
                <w:szCs w:val="20"/>
                <w:rtl/>
              </w:rPr>
              <w:t>הפרשי תרגום</w:t>
            </w:r>
          </w:p>
        </w:tc>
        <w:tc>
          <w:tcPr>
            <w:tcW w:w="927" w:type="dxa"/>
            <w:vAlign w:val="bottom"/>
          </w:tcPr>
          <w:p w:rsidR="00547DB3" w:rsidRPr="006D7229" w:rsidRDefault="00547DB3" w:rsidP="007C614E">
            <w:pPr>
              <w:pBdr>
                <w:bottom w:val="single" w:sz="4" w:space="1" w:color="auto"/>
              </w:pBdr>
              <w:rPr>
                <w:rFonts w:ascii="Georgia" w:hAnsi="Georgia" w:cs="Arial"/>
                <w:sz w:val="20"/>
                <w:szCs w:val="20"/>
                <w:rtl/>
              </w:rPr>
            </w:pPr>
          </w:p>
        </w:tc>
        <w:tc>
          <w:tcPr>
            <w:tcW w:w="894" w:type="dxa"/>
          </w:tcPr>
          <w:p w:rsidR="00547DB3" w:rsidRPr="006D7229" w:rsidRDefault="00547DB3" w:rsidP="007C614E">
            <w:pPr>
              <w:pBdr>
                <w:bottom w:val="single" w:sz="4" w:space="1" w:color="auto"/>
              </w:pBdr>
              <w:rPr>
                <w:rFonts w:ascii="Georgia" w:hAnsi="Georgia" w:cs="Arial"/>
                <w:sz w:val="20"/>
                <w:szCs w:val="20"/>
                <w:rtl/>
              </w:rPr>
            </w:pPr>
          </w:p>
        </w:tc>
        <w:tc>
          <w:tcPr>
            <w:tcW w:w="880" w:type="dxa"/>
            <w:vAlign w:val="bottom"/>
          </w:tcPr>
          <w:p w:rsidR="00547DB3" w:rsidRPr="006D7229" w:rsidRDefault="00547DB3" w:rsidP="007C614E">
            <w:pPr>
              <w:pBdr>
                <w:bottom w:val="single" w:sz="4" w:space="1" w:color="auto"/>
              </w:pBdr>
              <w:rPr>
                <w:rFonts w:ascii="Georgia" w:hAnsi="Georgia" w:cs="Arial"/>
                <w:sz w:val="20"/>
                <w:szCs w:val="20"/>
                <w:rtl/>
              </w:rPr>
            </w:pPr>
          </w:p>
        </w:tc>
        <w:tc>
          <w:tcPr>
            <w:tcW w:w="894" w:type="dxa"/>
          </w:tcPr>
          <w:p w:rsidR="00547DB3" w:rsidRPr="006D7229" w:rsidRDefault="00547DB3" w:rsidP="007C614E">
            <w:pPr>
              <w:pBdr>
                <w:bottom w:val="single" w:sz="4" w:space="1" w:color="auto"/>
              </w:pBdr>
              <w:rPr>
                <w:rFonts w:ascii="Georgia" w:hAnsi="Georgia" w:cs="Arial"/>
                <w:sz w:val="20"/>
                <w:szCs w:val="20"/>
                <w:rtl/>
              </w:rPr>
            </w:pPr>
          </w:p>
        </w:tc>
        <w:tc>
          <w:tcPr>
            <w:tcW w:w="880" w:type="dxa"/>
          </w:tcPr>
          <w:p w:rsidR="00547DB3" w:rsidRPr="006D7229" w:rsidRDefault="00547DB3" w:rsidP="007C614E">
            <w:pPr>
              <w:pBdr>
                <w:bottom w:val="single" w:sz="4" w:space="1" w:color="auto"/>
              </w:pBdr>
              <w:rPr>
                <w:rFonts w:ascii="Georgia" w:hAnsi="Georgia" w:cs="Arial"/>
                <w:sz w:val="20"/>
                <w:szCs w:val="20"/>
                <w:rtl/>
              </w:rPr>
            </w:pPr>
          </w:p>
        </w:tc>
        <w:tc>
          <w:tcPr>
            <w:tcW w:w="894" w:type="dxa"/>
          </w:tcPr>
          <w:p w:rsidR="00547DB3" w:rsidRPr="006D7229" w:rsidRDefault="00547DB3" w:rsidP="007C614E">
            <w:pPr>
              <w:pBdr>
                <w:bottom w:val="single" w:sz="4" w:space="1" w:color="auto"/>
              </w:pBdr>
              <w:rPr>
                <w:rFonts w:ascii="Georgia" w:hAnsi="Georgia" w:cs="Arial"/>
                <w:sz w:val="20"/>
                <w:szCs w:val="20"/>
                <w:rtl/>
              </w:rPr>
            </w:pPr>
          </w:p>
        </w:tc>
      </w:tr>
      <w:tr w:rsidR="00547DB3" w:rsidRPr="006D7229" w:rsidTr="00EC0A1E">
        <w:tc>
          <w:tcPr>
            <w:tcW w:w="4485" w:type="dxa"/>
            <w:vAlign w:val="bottom"/>
          </w:tcPr>
          <w:p w:rsidR="00547DB3" w:rsidRPr="006D7229" w:rsidRDefault="00547DB3" w:rsidP="00547DB3">
            <w:pPr>
              <w:ind w:left="175" w:hanging="175"/>
              <w:rPr>
                <w:rFonts w:ascii="Georgia" w:hAnsi="Georgia" w:cs="Arial"/>
                <w:b/>
                <w:bCs/>
                <w:sz w:val="20"/>
                <w:szCs w:val="20"/>
                <w:rtl/>
              </w:rPr>
            </w:pPr>
          </w:p>
        </w:tc>
        <w:tc>
          <w:tcPr>
            <w:tcW w:w="927" w:type="dxa"/>
            <w:vAlign w:val="bottom"/>
          </w:tcPr>
          <w:p w:rsidR="00547DB3" w:rsidRPr="006D7229" w:rsidRDefault="00547DB3" w:rsidP="00547DB3">
            <w:pPr>
              <w:pBdr>
                <w:bottom w:val="double" w:sz="4" w:space="1" w:color="auto"/>
              </w:pBdr>
              <w:rPr>
                <w:rFonts w:ascii="Georgia" w:hAnsi="Georgia" w:cs="Arial"/>
                <w:sz w:val="20"/>
                <w:szCs w:val="20"/>
                <w:rtl/>
              </w:rPr>
            </w:pPr>
          </w:p>
        </w:tc>
        <w:tc>
          <w:tcPr>
            <w:tcW w:w="894" w:type="dxa"/>
          </w:tcPr>
          <w:p w:rsidR="00547DB3" w:rsidRPr="006D7229" w:rsidRDefault="00547DB3" w:rsidP="00547DB3">
            <w:pPr>
              <w:pBdr>
                <w:bottom w:val="double" w:sz="4" w:space="1" w:color="auto"/>
              </w:pBdr>
              <w:rPr>
                <w:rFonts w:ascii="Georgia" w:hAnsi="Georgia" w:cs="Arial"/>
                <w:sz w:val="20"/>
                <w:szCs w:val="20"/>
                <w:rtl/>
              </w:rPr>
            </w:pPr>
          </w:p>
        </w:tc>
        <w:tc>
          <w:tcPr>
            <w:tcW w:w="880" w:type="dxa"/>
            <w:vAlign w:val="bottom"/>
          </w:tcPr>
          <w:p w:rsidR="00547DB3" w:rsidRPr="006D7229" w:rsidRDefault="00547DB3" w:rsidP="00547DB3">
            <w:pPr>
              <w:pBdr>
                <w:bottom w:val="double" w:sz="4" w:space="1" w:color="auto"/>
              </w:pBdr>
              <w:rPr>
                <w:rFonts w:ascii="Georgia" w:hAnsi="Georgia" w:cs="Arial"/>
                <w:sz w:val="20"/>
                <w:szCs w:val="20"/>
                <w:rtl/>
              </w:rPr>
            </w:pPr>
          </w:p>
        </w:tc>
        <w:tc>
          <w:tcPr>
            <w:tcW w:w="894" w:type="dxa"/>
          </w:tcPr>
          <w:p w:rsidR="00547DB3" w:rsidRPr="006D7229" w:rsidRDefault="00547DB3" w:rsidP="00547DB3">
            <w:pPr>
              <w:pBdr>
                <w:bottom w:val="double" w:sz="4" w:space="1" w:color="auto"/>
              </w:pBdr>
              <w:rPr>
                <w:rFonts w:ascii="Georgia" w:hAnsi="Georgia" w:cs="Arial"/>
                <w:sz w:val="20"/>
                <w:szCs w:val="20"/>
                <w:rtl/>
              </w:rPr>
            </w:pPr>
          </w:p>
        </w:tc>
        <w:tc>
          <w:tcPr>
            <w:tcW w:w="880" w:type="dxa"/>
          </w:tcPr>
          <w:p w:rsidR="00547DB3" w:rsidRPr="006D7229" w:rsidRDefault="00547DB3" w:rsidP="00547DB3">
            <w:pPr>
              <w:pBdr>
                <w:bottom w:val="double" w:sz="4" w:space="1" w:color="auto"/>
              </w:pBdr>
              <w:rPr>
                <w:rFonts w:ascii="Georgia" w:hAnsi="Georgia" w:cs="Arial"/>
                <w:sz w:val="20"/>
                <w:szCs w:val="20"/>
                <w:rtl/>
              </w:rPr>
            </w:pPr>
          </w:p>
        </w:tc>
        <w:tc>
          <w:tcPr>
            <w:tcW w:w="894" w:type="dxa"/>
          </w:tcPr>
          <w:p w:rsidR="00547DB3" w:rsidRPr="006D7229" w:rsidRDefault="00547DB3" w:rsidP="00547DB3">
            <w:pPr>
              <w:pBdr>
                <w:bottom w:val="double" w:sz="4" w:space="1" w:color="auto"/>
              </w:pBdr>
              <w:rPr>
                <w:rFonts w:ascii="Georgia" w:hAnsi="Georgia" w:cs="Arial"/>
                <w:sz w:val="20"/>
                <w:szCs w:val="20"/>
                <w:rtl/>
              </w:rPr>
            </w:pPr>
          </w:p>
        </w:tc>
      </w:tr>
      <w:tr w:rsidR="00547DB3" w:rsidRPr="006D7229" w:rsidTr="00EC0A1E">
        <w:tc>
          <w:tcPr>
            <w:tcW w:w="4485" w:type="dxa"/>
            <w:vAlign w:val="bottom"/>
          </w:tcPr>
          <w:p w:rsidR="00547DB3" w:rsidRPr="00EC0A1E" w:rsidRDefault="00547DB3" w:rsidP="00547DB3">
            <w:pPr>
              <w:ind w:left="175" w:hanging="175"/>
              <w:rPr>
                <w:rFonts w:ascii="Georgia" w:hAnsi="Georgia" w:cs="Arial"/>
                <w:b/>
                <w:bCs/>
                <w:sz w:val="20"/>
                <w:szCs w:val="20"/>
                <w:rtl/>
              </w:rPr>
            </w:pPr>
            <w:r w:rsidRPr="00EC0A1E">
              <w:rPr>
                <w:rFonts w:ascii="Georgia" w:hAnsi="Georgia" w:cs="Arial"/>
                <w:b/>
                <w:bCs/>
                <w:sz w:val="20"/>
                <w:szCs w:val="20"/>
                <w:rtl/>
              </w:rPr>
              <w:t>מסים שוטפים</w:t>
            </w:r>
          </w:p>
        </w:tc>
        <w:tc>
          <w:tcPr>
            <w:tcW w:w="927"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vAlign w:val="bottom"/>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c>
          <w:tcPr>
            <w:tcW w:w="880" w:type="dxa"/>
          </w:tcPr>
          <w:p w:rsidR="00547DB3" w:rsidRPr="006D7229" w:rsidRDefault="00547DB3" w:rsidP="00547DB3">
            <w:pPr>
              <w:rPr>
                <w:rFonts w:ascii="Georgia" w:hAnsi="Georgia" w:cs="Arial"/>
                <w:sz w:val="20"/>
                <w:szCs w:val="20"/>
                <w:rtl/>
              </w:rPr>
            </w:pPr>
          </w:p>
        </w:tc>
        <w:tc>
          <w:tcPr>
            <w:tcW w:w="894" w:type="dxa"/>
          </w:tcPr>
          <w:p w:rsidR="00547DB3" w:rsidRPr="006D7229" w:rsidRDefault="00547DB3" w:rsidP="00547DB3">
            <w:pPr>
              <w:rPr>
                <w:rFonts w:ascii="Georgia" w:hAnsi="Georgia" w:cs="Arial"/>
                <w:sz w:val="20"/>
                <w:szCs w:val="20"/>
                <w:rtl/>
              </w:rPr>
            </w:pPr>
          </w:p>
        </w:tc>
      </w:tr>
      <w:tr w:rsidR="00547DB3" w:rsidRPr="006D7229" w:rsidTr="00EC0A1E">
        <w:tc>
          <w:tcPr>
            <w:tcW w:w="4485" w:type="dxa"/>
            <w:vAlign w:val="bottom"/>
          </w:tcPr>
          <w:p w:rsidR="00547DB3" w:rsidRPr="00EC0A1E" w:rsidRDefault="00547DB3" w:rsidP="00547DB3">
            <w:pPr>
              <w:ind w:left="175" w:hanging="175"/>
              <w:rPr>
                <w:rFonts w:ascii="Georgia" w:hAnsi="Georgia" w:cs="Arial"/>
                <w:b/>
                <w:bCs/>
                <w:sz w:val="20"/>
                <w:szCs w:val="20"/>
                <w:rtl/>
              </w:rPr>
            </w:pPr>
            <w:r w:rsidRPr="00EC0A1E">
              <w:rPr>
                <w:rFonts w:ascii="Georgia" w:hAnsi="Georgia" w:cs="Arial"/>
                <w:b/>
                <w:bCs/>
                <w:sz w:val="20"/>
                <w:szCs w:val="20"/>
                <w:rtl/>
              </w:rPr>
              <w:t>מסים נדחים</w:t>
            </w:r>
          </w:p>
        </w:tc>
        <w:tc>
          <w:tcPr>
            <w:tcW w:w="927" w:type="dxa"/>
            <w:vAlign w:val="bottom"/>
          </w:tcPr>
          <w:p w:rsidR="00547DB3" w:rsidRPr="006D7229" w:rsidRDefault="00547DB3" w:rsidP="00547DB3">
            <w:pPr>
              <w:pBdr>
                <w:bottom w:val="single" w:sz="4" w:space="1" w:color="auto"/>
              </w:pBdr>
              <w:rPr>
                <w:rFonts w:ascii="Georgia" w:hAnsi="Georgia" w:cs="Arial"/>
                <w:sz w:val="20"/>
                <w:szCs w:val="20"/>
                <w:rtl/>
              </w:rPr>
            </w:pPr>
          </w:p>
        </w:tc>
        <w:tc>
          <w:tcPr>
            <w:tcW w:w="894" w:type="dxa"/>
          </w:tcPr>
          <w:p w:rsidR="00547DB3" w:rsidRPr="006D7229" w:rsidRDefault="00547DB3" w:rsidP="00547DB3">
            <w:pPr>
              <w:pBdr>
                <w:bottom w:val="single" w:sz="4" w:space="1" w:color="auto"/>
              </w:pBdr>
              <w:rPr>
                <w:rFonts w:ascii="Georgia" w:hAnsi="Georgia" w:cs="Arial"/>
                <w:sz w:val="20"/>
                <w:szCs w:val="20"/>
                <w:rtl/>
              </w:rPr>
            </w:pPr>
          </w:p>
        </w:tc>
        <w:tc>
          <w:tcPr>
            <w:tcW w:w="880" w:type="dxa"/>
            <w:vAlign w:val="bottom"/>
          </w:tcPr>
          <w:p w:rsidR="00547DB3" w:rsidRPr="006D7229" w:rsidRDefault="00547DB3" w:rsidP="00547DB3">
            <w:pPr>
              <w:pBdr>
                <w:bottom w:val="single" w:sz="4" w:space="1" w:color="auto"/>
              </w:pBdr>
              <w:rPr>
                <w:rFonts w:ascii="Georgia" w:hAnsi="Georgia" w:cs="Arial"/>
                <w:sz w:val="20"/>
                <w:szCs w:val="20"/>
                <w:rtl/>
              </w:rPr>
            </w:pPr>
          </w:p>
        </w:tc>
        <w:tc>
          <w:tcPr>
            <w:tcW w:w="894" w:type="dxa"/>
          </w:tcPr>
          <w:p w:rsidR="00547DB3" w:rsidRPr="006D7229" w:rsidRDefault="00547DB3" w:rsidP="00547DB3">
            <w:pPr>
              <w:pBdr>
                <w:bottom w:val="single" w:sz="4" w:space="1" w:color="auto"/>
              </w:pBdr>
              <w:rPr>
                <w:rFonts w:ascii="Georgia" w:hAnsi="Georgia" w:cs="Arial"/>
                <w:sz w:val="20"/>
                <w:szCs w:val="20"/>
                <w:rtl/>
              </w:rPr>
            </w:pPr>
          </w:p>
        </w:tc>
        <w:tc>
          <w:tcPr>
            <w:tcW w:w="880" w:type="dxa"/>
          </w:tcPr>
          <w:p w:rsidR="00547DB3" w:rsidRPr="006D7229" w:rsidRDefault="00547DB3" w:rsidP="00547DB3">
            <w:pPr>
              <w:pBdr>
                <w:bottom w:val="single" w:sz="4" w:space="1" w:color="auto"/>
              </w:pBdr>
              <w:rPr>
                <w:rFonts w:ascii="Georgia" w:hAnsi="Georgia" w:cs="Arial"/>
                <w:sz w:val="20"/>
                <w:szCs w:val="20"/>
                <w:rtl/>
              </w:rPr>
            </w:pPr>
          </w:p>
        </w:tc>
        <w:tc>
          <w:tcPr>
            <w:tcW w:w="894" w:type="dxa"/>
          </w:tcPr>
          <w:p w:rsidR="00547DB3" w:rsidRPr="006D7229" w:rsidRDefault="00547DB3" w:rsidP="00547DB3">
            <w:pPr>
              <w:pBdr>
                <w:bottom w:val="single" w:sz="4" w:space="1" w:color="auto"/>
              </w:pBdr>
              <w:rPr>
                <w:rFonts w:ascii="Georgia" w:hAnsi="Georgia" w:cs="Arial"/>
                <w:sz w:val="20"/>
                <w:szCs w:val="20"/>
                <w:rtl/>
              </w:rPr>
            </w:pPr>
          </w:p>
        </w:tc>
      </w:tr>
      <w:tr w:rsidR="00547DB3" w:rsidRPr="006D7229" w:rsidTr="00EC0A1E">
        <w:tc>
          <w:tcPr>
            <w:tcW w:w="4485" w:type="dxa"/>
            <w:vAlign w:val="bottom"/>
          </w:tcPr>
          <w:p w:rsidR="00547DB3" w:rsidRPr="006D7229" w:rsidRDefault="00547DB3" w:rsidP="00547DB3">
            <w:pPr>
              <w:ind w:left="175" w:hanging="175"/>
              <w:rPr>
                <w:rFonts w:ascii="Georgia" w:hAnsi="Georgia" w:cs="Arial"/>
                <w:sz w:val="20"/>
                <w:szCs w:val="20"/>
                <w:rtl/>
              </w:rPr>
            </w:pPr>
          </w:p>
        </w:tc>
        <w:tc>
          <w:tcPr>
            <w:tcW w:w="927" w:type="dxa"/>
            <w:vAlign w:val="bottom"/>
          </w:tcPr>
          <w:p w:rsidR="00547DB3" w:rsidRPr="006D7229" w:rsidRDefault="00547DB3" w:rsidP="00547DB3">
            <w:pPr>
              <w:pBdr>
                <w:bottom w:val="double" w:sz="4" w:space="1" w:color="auto"/>
              </w:pBdr>
              <w:rPr>
                <w:rFonts w:ascii="Georgia" w:hAnsi="Georgia" w:cs="Arial"/>
                <w:sz w:val="20"/>
                <w:szCs w:val="20"/>
                <w:rtl/>
              </w:rPr>
            </w:pPr>
          </w:p>
        </w:tc>
        <w:tc>
          <w:tcPr>
            <w:tcW w:w="894" w:type="dxa"/>
          </w:tcPr>
          <w:p w:rsidR="00547DB3" w:rsidRPr="006D7229" w:rsidRDefault="00547DB3" w:rsidP="00547DB3">
            <w:pPr>
              <w:pBdr>
                <w:bottom w:val="double" w:sz="4" w:space="1" w:color="auto"/>
              </w:pBdr>
              <w:rPr>
                <w:rFonts w:ascii="Georgia" w:hAnsi="Georgia" w:cs="Arial"/>
                <w:sz w:val="20"/>
                <w:szCs w:val="20"/>
                <w:rtl/>
              </w:rPr>
            </w:pPr>
          </w:p>
        </w:tc>
        <w:tc>
          <w:tcPr>
            <w:tcW w:w="880" w:type="dxa"/>
            <w:vAlign w:val="bottom"/>
          </w:tcPr>
          <w:p w:rsidR="00547DB3" w:rsidRPr="006D7229" w:rsidRDefault="00547DB3" w:rsidP="00547DB3">
            <w:pPr>
              <w:pBdr>
                <w:bottom w:val="double" w:sz="4" w:space="1" w:color="auto"/>
              </w:pBdr>
              <w:rPr>
                <w:rFonts w:ascii="Georgia" w:hAnsi="Georgia" w:cs="Arial"/>
                <w:sz w:val="20"/>
                <w:szCs w:val="20"/>
                <w:rtl/>
              </w:rPr>
            </w:pPr>
          </w:p>
        </w:tc>
        <w:tc>
          <w:tcPr>
            <w:tcW w:w="894" w:type="dxa"/>
          </w:tcPr>
          <w:p w:rsidR="00547DB3" w:rsidRPr="006D7229" w:rsidRDefault="00547DB3" w:rsidP="00547DB3">
            <w:pPr>
              <w:pBdr>
                <w:bottom w:val="double" w:sz="4" w:space="1" w:color="auto"/>
              </w:pBdr>
              <w:rPr>
                <w:rFonts w:ascii="Georgia" w:hAnsi="Georgia" w:cs="Arial"/>
                <w:sz w:val="20"/>
                <w:szCs w:val="20"/>
                <w:rtl/>
              </w:rPr>
            </w:pPr>
          </w:p>
        </w:tc>
        <w:tc>
          <w:tcPr>
            <w:tcW w:w="880" w:type="dxa"/>
          </w:tcPr>
          <w:p w:rsidR="00547DB3" w:rsidRPr="006D7229" w:rsidRDefault="00547DB3" w:rsidP="00547DB3">
            <w:pPr>
              <w:pBdr>
                <w:bottom w:val="double" w:sz="4" w:space="1" w:color="auto"/>
              </w:pBdr>
              <w:rPr>
                <w:rFonts w:ascii="Georgia" w:hAnsi="Georgia" w:cs="Arial"/>
                <w:sz w:val="20"/>
                <w:szCs w:val="20"/>
                <w:rtl/>
              </w:rPr>
            </w:pPr>
          </w:p>
        </w:tc>
        <w:tc>
          <w:tcPr>
            <w:tcW w:w="894" w:type="dxa"/>
          </w:tcPr>
          <w:p w:rsidR="00547DB3" w:rsidRPr="006D7229" w:rsidRDefault="00547DB3" w:rsidP="00547DB3">
            <w:pPr>
              <w:pBdr>
                <w:bottom w:val="double" w:sz="4" w:space="1" w:color="auto"/>
              </w:pBdr>
              <w:rPr>
                <w:rFonts w:ascii="Georgia" w:hAnsi="Georgia" w:cs="Arial"/>
                <w:sz w:val="20"/>
                <w:szCs w:val="20"/>
                <w:rtl/>
              </w:rPr>
            </w:pPr>
          </w:p>
        </w:tc>
      </w:tr>
    </w:tbl>
    <w:p w:rsidR="00547DB3" w:rsidRPr="006D7229" w:rsidRDefault="00547DB3" w:rsidP="00547DB3">
      <w:pPr>
        <w:outlineLvl w:val="1"/>
        <w:rPr>
          <w:rFonts w:ascii="Georgia" w:hAnsi="Georgia" w:cs="Arial"/>
          <w:noProof/>
          <w:sz w:val="20"/>
          <w:szCs w:val="20"/>
          <w:rtl/>
        </w:rPr>
      </w:pPr>
    </w:p>
    <w:p w:rsidR="00547DB3" w:rsidRPr="006D7229" w:rsidRDefault="00547DB3" w:rsidP="00D03140">
      <w:pPr>
        <w:ind w:left="1791" w:hanging="425"/>
        <w:outlineLvl w:val="1"/>
        <w:rPr>
          <w:rFonts w:ascii="Georgia" w:hAnsi="Georgia" w:cs="Arial"/>
          <w:noProof/>
          <w:sz w:val="20"/>
          <w:szCs w:val="20"/>
          <w:rtl/>
        </w:rPr>
      </w:pPr>
      <w:r w:rsidRPr="006D7229">
        <w:rPr>
          <w:rFonts w:ascii="Georgia" w:hAnsi="Georgia" w:cs="Arial"/>
          <w:noProof/>
          <w:sz w:val="20"/>
          <w:szCs w:val="20"/>
          <w:rtl/>
        </w:rPr>
        <w:t>4)</w:t>
      </w:r>
      <w:r w:rsidRPr="006D7229">
        <w:rPr>
          <w:rFonts w:ascii="Georgia" w:hAnsi="Georgia" w:cs="Arial"/>
          <w:noProof/>
          <w:sz w:val="20"/>
          <w:szCs w:val="20"/>
          <w:rtl/>
        </w:rPr>
        <w:tab/>
        <w:t xml:space="preserve">מסים נדחים </w:t>
      </w:r>
      <w:r w:rsidR="007C614E" w:rsidRPr="006D7229">
        <w:rPr>
          <w:rFonts w:ascii="Georgia" w:hAnsi="Georgia" w:cs="Arial"/>
          <w:noProof/>
          <w:sz w:val="20"/>
          <w:szCs w:val="20"/>
          <w:rtl/>
        </w:rPr>
        <w:t xml:space="preserve">המתייחסים לחברה עצמה </w:t>
      </w:r>
      <w:r w:rsidRPr="006D7229">
        <w:rPr>
          <w:rFonts w:ascii="Georgia" w:hAnsi="Georgia" w:cs="Arial"/>
          <w:noProof/>
          <w:sz w:val="20"/>
          <w:szCs w:val="20"/>
          <w:rtl/>
        </w:rPr>
        <w:t>שנזקפו להון במהלך התקופות המוצגות</w:t>
      </w:r>
      <w:r w:rsidR="00D03140">
        <w:rPr>
          <w:rFonts w:ascii="Georgia" w:hAnsi="Georgia" w:cs="Arial" w:hint="cs"/>
          <w:noProof/>
          <w:sz w:val="20"/>
          <w:szCs w:val="20"/>
          <w:rtl/>
        </w:rPr>
        <w:t>,</w:t>
      </w:r>
      <w:r w:rsidRPr="006D7229">
        <w:rPr>
          <w:rFonts w:ascii="Georgia" w:hAnsi="Georgia" w:cs="Arial"/>
          <w:noProof/>
          <w:sz w:val="20"/>
          <w:szCs w:val="20"/>
          <w:rtl/>
        </w:rPr>
        <w:t xml:space="preserve"> ה</w:t>
      </w:r>
      <w:r w:rsidR="007C614E" w:rsidRPr="006D7229">
        <w:rPr>
          <w:rFonts w:ascii="Georgia" w:hAnsi="Georgia" w:cs="Arial"/>
          <w:noProof/>
          <w:sz w:val="20"/>
          <w:szCs w:val="20"/>
          <w:rtl/>
        </w:rPr>
        <w:t>ינם</w:t>
      </w:r>
      <w:r w:rsidRPr="006D7229">
        <w:rPr>
          <w:rFonts w:ascii="Georgia" w:hAnsi="Georgia" w:cs="Arial"/>
          <w:noProof/>
          <w:sz w:val="20"/>
          <w:szCs w:val="20"/>
          <w:rtl/>
        </w:rPr>
        <w:t xml:space="preserve"> כדלקמן:</w:t>
      </w:r>
    </w:p>
    <w:p w:rsidR="00547DB3" w:rsidRPr="006D7229" w:rsidRDefault="00547DB3" w:rsidP="00547DB3">
      <w:pPr>
        <w:ind w:left="567"/>
        <w:rPr>
          <w:rFonts w:ascii="Georgia" w:hAnsi="Georgia" w:cs="Arial"/>
          <w:sz w:val="20"/>
          <w:szCs w:val="20"/>
          <w:rtl/>
        </w:rPr>
      </w:pPr>
    </w:p>
    <w:tbl>
      <w:tblPr>
        <w:bidiVisual/>
        <w:tblW w:w="7244" w:type="dxa"/>
        <w:tblInd w:w="1893" w:type="dxa"/>
        <w:tblLook w:val="0000" w:firstRow="0" w:lastRow="0" w:firstColumn="0" w:lastColumn="0" w:noHBand="0" w:noVBand="0"/>
      </w:tblPr>
      <w:tblGrid>
        <w:gridCol w:w="3718"/>
        <w:gridCol w:w="1240"/>
        <w:gridCol w:w="1143"/>
        <w:gridCol w:w="1143"/>
      </w:tblGrid>
      <w:tr w:rsidR="00547DB3" w:rsidRPr="006D7229" w:rsidTr="00EC0A1E">
        <w:tc>
          <w:tcPr>
            <w:tcW w:w="3718" w:type="dxa"/>
          </w:tcPr>
          <w:p w:rsidR="00547DB3" w:rsidRPr="006D7229" w:rsidRDefault="00547DB3" w:rsidP="00547DB3">
            <w:pPr>
              <w:jc w:val="center"/>
              <w:rPr>
                <w:rFonts w:ascii="Georgia" w:hAnsi="Georgia" w:cs="Arial"/>
                <w:b/>
                <w:bCs/>
                <w:sz w:val="20"/>
                <w:szCs w:val="20"/>
                <w:rtl/>
              </w:rPr>
            </w:pPr>
          </w:p>
        </w:tc>
        <w:tc>
          <w:tcPr>
            <w:tcW w:w="1240" w:type="dxa"/>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143" w:type="dxa"/>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c>
          <w:tcPr>
            <w:tcW w:w="1143" w:type="dxa"/>
          </w:tcPr>
          <w:p w:rsidR="002C62B8" w:rsidRPr="006D7229" w:rsidRDefault="00750FAC" w:rsidP="00750FAC">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4</w:t>
            </w:r>
          </w:p>
        </w:tc>
      </w:tr>
      <w:tr w:rsidR="00547DB3" w:rsidRPr="006D7229" w:rsidTr="00EC0A1E">
        <w:tc>
          <w:tcPr>
            <w:tcW w:w="3718" w:type="dxa"/>
          </w:tcPr>
          <w:p w:rsidR="00547DB3" w:rsidRPr="006D7229" w:rsidRDefault="00547DB3" w:rsidP="00547DB3">
            <w:pPr>
              <w:jc w:val="center"/>
              <w:rPr>
                <w:rFonts w:ascii="Georgia" w:hAnsi="Georgia" w:cs="Arial"/>
                <w:b/>
                <w:bCs/>
                <w:sz w:val="20"/>
                <w:szCs w:val="20"/>
                <w:rtl/>
              </w:rPr>
            </w:pPr>
          </w:p>
        </w:tc>
        <w:tc>
          <w:tcPr>
            <w:tcW w:w="3526" w:type="dxa"/>
            <w:gridSpan w:val="3"/>
          </w:tcPr>
          <w:p w:rsidR="00547DB3" w:rsidRPr="006D7229" w:rsidRDefault="00547DB3" w:rsidP="00547DB3">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אלפי ש"ח</w:t>
            </w:r>
          </w:p>
        </w:tc>
      </w:tr>
      <w:tr w:rsidR="00547DB3" w:rsidRPr="006D7229" w:rsidTr="00EC0A1E">
        <w:tc>
          <w:tcPr>
            <w:tcW w:w="3718" w:type="dxa"/>
            <w:vAlign w:val="bottom"/>
          </w:tcPr>
          <w:p w:rsidR="00547DB3" w:rsidRPr="00EC0A1E" w:rsidRDefault="00547DB3" w:rsidP="00547DB3">
            <w:pPr>
              <w:rPr>
                <w:rFonts w:ascii="Georgia" w:hAnsi="Georgia" w:cs="Arial"/>
                <w:b/>
                <w:bCs/>
                <w:sz w:val="20"/>
                <w:szCs w:val="20"/>
                <w:rtl/>
              </w:rPr>
            </w:pPr>
            <w:r w:rsidRPr="00EC0A1E">
              <w:rPr>
                <w:rFonts w:ascii="Georgia" w:hAnsi="Georgia" w:cs="Arial"/>
                <w:b/>
                <w:bCs/>
                <w:sz w:val="20"/>
                <w:szCs w:val="20"/>
                <w:rtl/>
              </w:rPr>
              <w:t>מסים שוטפים:</w:t>
            </w:r>
          </w:p>
        </w:tc>
        <w:tc>
          <w:tcPr>
            <w:tcW w:w="1240" w:type="dxa"/>
            <w:vAlign w:val="bottom"/>
          </w:tcPr>
          <w:p w:rsidR="00547DB3" w:rsidRPr="006D7229" w:rsidRDefault="00547DB3" w:rsidP="00547DB3">
            <w:pPr>
              <w:rPr>
                <w:rFonts w:ascii="Georgia" w:hAnsi="Georgia" w:cs="Arial"/>
                <w:sz w:val="20"/>
                <w:szCs w:val="20"/>
                <w:rtl/>
              </w:rPr>
            </w:pPr>
          </w:p>
        </w:tc>
        <w:tc>
          <w:tcPr>
            <w:tcW w:w="1143" w:type="dxa"/>
            <w:vAlign w:val="bottom"/>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EC0A1E">
        <w:tc>
          <w:tcPr>
            <w:tcW w:w="3718" w:type="dxa"/>
            <w:vAlign w:val="bottom"/>
          </w:tcPr>
          <w:p w:rsidR="00547DB3" w:rsidRPr="006D7229" w:rsidRDefault="00547DB3" w:rsidP="00EC0A1E">
            <w:pPr>
              <w:ind w:left="176"/>
              <w:rPr>
                <w:rFonts w:ascii="Georgia" w:hAnsi="Georgia" w:cs="Arial"/>
                <w:sz w:val="20"/>
                <w:szCs w:val="20"/>
                <w:rtl/>
              </w:rPr>
            </w:pPr>
            <w:r w:rsidRPr="006D7229">
              <w:rPr>
                <w:rFonts w:ascii="Georgia" w:hAnsi="Georgia" w:cs="Arial"/>
                <w:sz w:val="20"/>
                <w:szCs w:val="20"/>
                <w:rtl/>
              </w:rPr>
              <w:t xml:space="preserve">תוכניות אופציות </w:t>
            </w:r>
          </w:p>
        </w:tc>
        <w:tc>
          <w:tcPr>
            <w:tcW w:w="1240" w:type="dxa"/>
            <w:vAlign w:val="bottom"/>
          </w:tcPr>
          <w:p w:rsidR="00547DB3" w:rsidRPr="006D7229" w:rsidRDefault="00547DB3" w:rsidP="00547DB3">
            <w:pPr>
              <w:rPr>
                <w:rFonts w:ascii="Georgia" w:hAnsi="Georgia" w:cs="Arial"/>
                <w:sz w:val="20"/>
                <w:szCs w:val="20"/>
                <w:rtl/>
              </w:rPr>
            </w:pPr>
          </w:p>
        </w:tc>
        <w:tc>
          <w:tcPr>
            <w:tcW w:w="1143" w:type="dxa"/>
            <w:vAlign w:val="bottom"/>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EC0A1E">
        <w:tc>
          <w:tcPr>
            <w:tcW w:w="3718" w:type="dxa"/>
            <w:vAlign w:val="bottom"/>
          </w:tcPr>
          <w:p w:rsidR="00547DB3" w:rsidRPr="00296F1A" w:rsidRDefault="00547DB3" w:rsidP="00296F1A">
            <w:pPr>
              <w:rPr>
                <w:rFonts w:ascii="Georgia" w:hAnsi="Georgia" w:cs="Arial"/>
                <w:b/>
                <w:bCs/>
                <w:sz w:val="20"/>
                <w:szCs w:val="20"/>
                <w:rtl/>
              </w:rPr>
            </w:pPr>
            <w:r w:rsidRPr="00296F1A">
              <w:rPr>
                <w:rFonts w:ascii="Georgia" w:hAnsi="Georgia" w:cs="Arial"/>
                <w:b/>
                <w:bCs/>
                <w:sz w:val="20"/>
                <w:szCs w:val="20"/>
                <w:rtl/>
              </w:rPr>
              <w:t>מסים נדחים:</w:t>
            </w:r>
          </w:p>
        </w:tc>
        <w:tc>
          <w:tcPr>
            <w:tcW w:w="1240" w:type="dxa"/>
            <w:vAlign w:val="bottom"/>
          </w:tcPr>
          <w:p w:rsidR="00547DB3" w:rsidRPr="006D7229" w:rsidRDefault="00547DB3" w:rsidP="00547DB3">
            <w:pPr>
              <w:rPr>
                <w:rFonts w:ascii="Georgia" w:hAnsi="Georgia" w:cs="Arial"/>
                <w:sz w:val="20"/>
                <w:szCs w:val="20"/>
                <w:rtl/>
              </w:rPr>
            </w:pPr>
          </w:p>
        </w:tc>
        <w:tc>
          <w:tcPr>
            <w:tcW w:w="1143" w:type="dxa"/>
            <w:vAlign w:val="bottom"/>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EC0A1E">
        <w:tc>
          <w:tcPr>
            <w:tcW w:w="3718" w:type="dxa"/>
            <w:vAlign w:val="bottom"/>
          </w:tcPr>
          <w:p w:rsidR="00547DB3" w:rsidRPr="006D7229" w:rsidRDefault="00547DB3" w:rsidP="00EC0A1E">
            <w:pPr>
              <w:ind w:left="176"/>
              <w:rPr>
                <w:rFonts w:ascii="Georgia" w:hAnsi="Georgia" w:cs="Arial"/>
                <w:sz w:val="20"/>
                <w:szCs w:val="20"/>
                <w:rtl/>
              </w:rPr>
            </w:pPr>
            <w:r w:rsidRPr="006D7229">
              <w:rPr>
                <w:rFonts w:ascii="Georgia" w:hAnsi="Georgia" w:cs="Arial"/>
                <w:sz w:val="20"/>
                <w:szCs w:val="20"/>
                <w:rtl/>
              </w:rPr>
              <w:t xml:space="preserve">תוכניות אופציות </w:t>
            </w:r>
          </w:p>
        </w:tc>
        <w:tc>
          <w:tcPr>
            <w:tcW w:w="1240" w:type="dxa"/>
            <w:vAlign w:val="bottom"/>
          </w:tcPr>
          <w:p w:rsidR="00547DB3" w:rsidRPr="006D7229" w:rsidRDefault="00547DB3" w:rsidP="00547DB3">
            <w:pPr>
              <w:rPr>
                <w:rFonts w:ascii="Georgia" w:hAnsi="Georgia" w:cs="Arial"/>
                <w:sz w:val="20"/>
                <w:szCs w:val="20"/>
                <w:rtl/>
              </w:rPr>
            </w:pPr>
          </w:p>
        </w:tc>
        <w:tc>
          <w:tcPr>
            <w:tcW w:w="1143" w:type="dxa"/>
            <w:vAlign w:val="bottom"/>
          </w:tcPr>
          <w:p w:rsidR="00547DB3" w:rsidRPr="006D7229" w:rsidRDefault="00547DB3" w:rsidP="00547DB3">
            <w:pPr>
              <w:rPr>
                <w:rFonts w:ascii="Georgia" w:hAnsi="Georgia" w:cs="Arial"/>
                <w:sz w:val="20"/>
                <w:szCs w:val="20"/>
                <w:rtl/>
              </w:rPr>
            </w:pPr>
          </w:p>
        </w:tc>
        <w:tc>
          <w:tcPr>
            <w:tcW w:w="1143" w:type="dxa"/>
          </w:tcPr>
          <w:p w:rsidR="00547DB3" w:rsidRPr="006D7229" w:rsidRDefault="00547DB3" w:rsidP="00547DB3">
            <w:pPr>
              <w:rPr>
                <w:rFonts w:ascii="Georgia" w:hAnsi="Georgia" w:cs="Arial"/>
                <w:sz w:val="20"/>
                <w:szCs w:val="20"/>
                <w:rtl/>
              </w:rPr>
            </w:pPr>
          </w:p>
        </w:tc>
      </w:tr>
      <w:tr w:rsidR="00547DB3" w:rsidRPr="006D7229" w:rsidTr="00EC0A1E">
        <w:tc>
          <w:tcPr>
            <w:tcW w:w="3718" w:type="dxa"/>
            <w:vAlign w:val="bottom"/>
          </w:tcPr>
          <w:p w:rsidR="00547DB3" w:rsidRPr="006D7229" w:rsidRDefault="00547DB3" w:rsidP="00296F1A">
            <w:pPr>
              <w:ind w:left="176"/>
              <w:rPr>
                <w:rFonts w:ascii="Georgia" w:hAnsi="Georgia" w:cs="Arial"/>
                <w:sz w:val="20"/>
                <w:szCs w:val="20"/>
                <w:rtl/>
              </w:rPr>
            </w:pPr>
            <w:r w:rsidRPr="006D7229">
              <w:rPr>
                <w:rFonts w:ascii="Georgia" w:hAnsi="Georgia" w:cs="Arial"/>
                <w:sz w:val="20"/>
                <w:szCs w:val="20"/>
                <w:rtl/>
              </w:rPr>
              <w:t>אגרות חוב המירות - רכיב הוני</w:t>
            </w:r>
          </w:p>
        </w:tc>
        <w:tc>
          <w:tcPr>
            <w:tcW w:w="1240" w:type="dxa"/>
            <w:vAlign w:val="bottom"/>
          </w:tcPr>
          <w:p w:rsidR="00547DB3" w:rsidRPr="006D7229" w:rsidRDefault="00547DB3" w:rsidP="00547DB3">
            <w:pPr>
              <w:pBdr>
                <w:bottom w:val="single" w:sz="4" w:space="1" w:color="auto"/>
              </w:pBdr>
              <w:rPr>
                <w:rFonts w:ascii="Georgia" w:hAnsi="Georgia" w:cs="Arial"/>
                <w:sz w:val="20"/>
                <w:szCs w:val="20"/>
                <w:rtl/>
              </w:rPr>
            </w:pPr>
          </w:p>
        </w:tc>
        <w:tc>
          <w:tcPr>
            <w:tcW w:w="1143" w:type="dxa"/>
            <w:vAlign w:val="bottom"/>
          </w:tcPr>
          <w:p w:rsidR="00547DB3" w:rsidRPr="006D7229" w:rsidRDefault="00547DB3" w:rsidP="00547DB3">
            <w:pPr>
              <w:pBdr>
                <w:bottom w:val="single" w:sz="4" w:space="1" w:color="auto"/>
              </w:pBdr>
              <w:rPr>
                <w:rFonts w:ascii="Georgia" w:hAnsi="Georgia" w:cs="Arial"/>
                <w:sz w:val="20"/>
                <w:szCs w:val="20"/>
                <w:rtl/>
              </w:rPr>
            </w:pPr>
          </w:p>
        </w:tc>
        <w:tc>
          <w:tcPr>
            <w:tcW w:w="1143" w:type="dxa"/>
          </w:tcPr>
          <w:p w:rsidR="00547DB3" w:rsidRPr="006D7229" w:rsidRDefault="00547DB3" w:rsidP="00547DB3">
            <w:pPr>
              <w:pBdr>
                <w:bottom w:val="single" w:sz="4" w:space="1" w:color="auto"/>
              </w:pBdr>
              <w:rPr>
                <w:rFonts w:ascii="Georgia" w:hAnsi="Georgia" w:cs="Arial"/>
                <w:sz w:val="20"/>
                <w:szCs w:val="20"/>
                <w:rtl/>
              </w:rPr>
            </w:pPr>
          </w:p>
        </w:tc>
      </w:tr>
      <w:tr w:rsidR="00547DB3" w:rsidRPr="006D7229" w:rsidTr="00EC0A1E">
        <w:tc>
          <w:tcPr>
            <w:tcW w:w="3718" w:type="dxa"/>
            <w:vAlign w:val="bottom"/>
          </w:tcPr>
          <w:p w:rsidR="00547DB3" w:rsidRPr="006D7229" w:rsidRDefault="00547DB3" w:rsidP="00547DB3">
            <w:pPr>
              <w:rPr>
                <w:rFonts w:ascii="Georgia" w:hAnsi="Georgia" w:cs="Arial"/>
                <w:b/>
                <w:bCs/>
                <w:sz w:val="20"/>
                <w:szCs w:val="20"/>
                <w:rtl/>
              </w:rPr>
            </w:pPr>
          </w:p>
        </w:tc>
        <w:tc>
          <w:tcPr>
            <w:tcW w:w="1240" w:type="dxa"/>
            <w:vAlign w:val="bottom"/>
          </w:tcPr>
          <w:p w:rsidR="00547DB3" w:rsidRPr="006D7229" w:rsidRDefault="00547DB3" w:rsidP="00547DB3">
            <w:pPr>
              <w:pBdr>
                <w:bottom w:val="double" w:sz="4" w:space="1" w:color="auto"/>
              </w:pBdr>
              <w:rPr>
                <w:rFonts w:ascii="Georgia" w:hAnsi="Georgia" w:cs="Arial"/>
                <w:sz w:val="20"/>
                <w:szCs w:val="20"/>
                <w:rtl/>
              </w:rPr>
            </w:pPr>
          </w:p>
        </w:tc>
        <w:tc>
          <w:tcPr>
            <w:tcW w:w="1143" w:type="dxa"/>
            <w:vAlign w:val="bottom"/>
          </w:tcPr>
          <w:p w:rsidR="00547DB3" w:rsidRPr="006D7229" w:rsidRDefault="00547DB3" w:rsidP="00547DB3">
            <w:pPr>
              <w:pBdr>
                <w:bottom w:val="double" w:sz="4" w:space="1" w:color="auto"/>
              </w:pBdr>
              <w:rPr>
                <w:rFonts w:ascii="Georgia" w:hAnsi="Georgia" w:cs="Arial"/>
                <w:sz w:val="20"/>
                <w:szCs w:val="20"/>
                <w:rtl/>
              </w:rPr>
            </w:pPr>
          </w:p>
        </w:tc>
        <w:tc>
          <w:tcPr>
            <w:tcW w:w="1143" w:type="dxa"/>
          </w:tcPr>
          <w:p w:rsidR="00547DB3" w:rsidRPr="006D7229" w:rsidRDefault="00547DB3" w:rsidP="00547DB3">
            <w:pPr>
              <w:pBdr>
                <w:bottom w:val="double" w:sz="4" w:space="1" w:color="auto"/>
              </w:pBdr>
              <w:rPr>
                <w:rFonts w:ascii="Georgia" w:hAnsi="Georgia" w:cs="Arial"/>
                <w:sz w:val="20"/>
                <w:szCs w:val="20"/>
                <w:rtl/>
              </w:rPr>
            </w:pPr>
          </w:p>
        </w:tc>
      </w:tr>
    </w:tbl>
    <w:p w:rsidR="00547DB3" w:rsidRPr="006D7229" w:rsidRDefault="00547DB3" w:rsidP="00547DB3">
      <w:pPr>
        <w:ind w:left="1791" w:hanging="425"/>
        <w:outlineLvl w:val="1"/>
        <w:rPr>
          <w:rFonts w:ascii="Georgia" w:hAnsi="Georgia" w:cs="Arial"/>
          <w:noProof/>
          <w:sz w:val="20"/>
          <w:szCs w:val="20"/>
          <w:rtl/>
        </w:rPr>
      </w:pPr>
    </w:p>
    <w:p w:rsidR="00547DB3" w:rsidRPr="006D7229" w:rsidRDefault="001E4244" w:rsidP="00296F1A">
      <w:pPr>
        <w:ind w:left="1791" w:hanging="425"/>
        <w:outlineLvl w:val="1"/>
        <w:rPr>
          <w:rFonts w:ascii="Georgia" w:hAnsi="Georgia" w:cs="Arial"/>
          <w:noProof/>
          <w:sz w:val="20"/>
          <w:szCs w:val="20"/>
          <w:rtl/>
        </w:rPr>
      </w:pPr>
      <w:r w:rsidRPr="006D7229">
        <w:rPr>
          <w:rFonts w:ascii="Georgia" w:hAnsi="Georgia" w:cs="Arial"/>
          <w:noProof/>
          <w:sz w:val="20"/>
          <w:szCs w:val="20"/>
          <w:rtl/>
        </w:rPr>
        <w:t>5</w:t>
      </w:r>
      <w:r w:rsidR="00547DB3" w:rsidRPr="006D7229">
        <w:rPr>
          <w:rFonts w:ascii="Georgia" w:hAnsi="Georgia" w:cs="Arial"/>
          <w:noProof/>
          <w:sz w:val="20"/>
          <w:szCs w:val="20"/>
          <w:rtl/>
        </w:rPr>
        <w:t>)</w:t>
      </w:r>
      <w:r w:rsidR="00547DB3" w:rsidRPr="006D7229">
        <w:rPr>
          <w:rFonts w:ascii="Georgia" w:hAnsi="Georgia" w:cs="Arial"/>
          <w:noProof/>
          <w:sz w:val="20"/>
          <w:szCs w:val="20"/>
          <w:rtl/>
        </w:rPr>
        <w:tab/>
        <w:t>המסים הנדחים מחושבים לפי שיעורי מס של %</w:t>
      </w:r>
      <w:r w:rsidR="00296F1A">
        <w:rPr>
          <w:rFonts w:ascii="Georgia" w:hAnsi="Georgia" w:cs="Arial" w:hint="cs"/>
          <w:noProof/>
          <w:sz w:val="20"/>
          <w:szCs w:val="20"/>
          <w:rtl/>
        </w:rPr>
        <w:t>__</w:t>
      </w:r>
      <w:r w:rsidR="00547DB3" w:rsidRPr="006D7229">
        <w:rPr>
          <w:rFonts w:ascii="Georgia" w:hAnsi="Georgia" w:cs="Arial"/>
          <w:noProof/>
          <w:sz w:val="20"/>
          <w:szCs w:val="20"/>
          <w:rtl/>
        </w:rPr>
        <w:t xml:space="preserve"> (בעיקר כ-%</w:t>
      </w:r>
      <w:r w:rsidR="00296F1A">
        <w:rPr>
          <w:rFonts w:ascii="Georgia" w:hAnsi="Georgia" w:cs="Arial" w:hint="cs"/>
          <w:noProof/>
          <w:sz w:val="20"/>
          <w:szCs w:val="20"/>
          <w:rtl/>
        </w:rPr>
        <w:t>__</w:t>
      </w:r>
      <w:r w:rsidR="00547DB3" w:rsidRPr="006D7229">
        <w:rPr>
          <w:rFonts w:ascii="Georgia" w:hAnsi="Georgia" w:cs="Arial"/>
          <w:noProof/>
          <w:sz w:val="20"/>
          <w:szCs w:val="20"/>
          <w:rtl/>
        </w:rPr>
        <w:t>).</w:t>
      </w:r>
    </w:p>
    <w:p w:rsidR="00547DB3" w:rsidRDefault="00991881" w:rsidP="00137798">
      <w:pPr>
        <w:shd w:val="clear" w:color="auto" w:fill="CCCCCC"/>
        <w:spacing w:line="240" w:lineRule="exact"/>
        <w:ind w:left="1792"/>
        <w:rPr>
          <w:rFonts w:ascii="Georgia" w:hAnsi="Georgia" w:cs="Arial"/>
          <w:noProof/>
          <w:color w:val="0000FF"/>
          <w:sz w:val="20"/>
          <w:szCs w:val="20"/>
          <w:shd w:val="clear" w:color="auto" w:fill="CCCCCC"/>
          <w:rtl/>
        </w:rPr>
      </w:pPr>
      <w:r w:rsidRPr="006D7229">
        <w:rPr>
          <w:rFonts w:ascii="Georgia" w:hAnsi="Georgia" w:cs="Arial"/>
          <w:noProof/>
          <w:color w:val="0000FF"/>
          <w:sz w:val="20"/>
          <w:szCs w:val="20"/>
          <w:shd w:val="clear" w:color="auto" w:fill="CCCCCC"/>
          <w:rtl/>
        </w:rPr>
        <w:t>אם חל שינוי בשיעור המס לאחר תום תקופת הדיווח ולפני התאריך בו אושרו הדוחות הכספיים, יש לתת גילוי להשפעה של השינוי על נכסי והתחייבויות מסים נדחים.</w:t>
      </w:r>
    </w:p>
    <w:p w:rsidR="00547DB3" w:rsidRDefault="00547DB3" w:rsidP="00547DB3">
      <w:pPr>
        <w:rPr>
          <w:rFonts w:ascii="Georgia" w:hAnsi="Georgia" w:cs="Arial"/>
          <w:noProof/>
          <w:sz w:val="20"/>
          <w:szCs w:val="20"/>
          <w:rtl/>
        </w:rPr>
      </w:pPr>
    </w:p>
    <w:p w:rsidR="002C62B8" w:rsidRPr="006D7229" w:rsidRDefault="001E4244" w:rsidP="0001648B">
      <w:pPr>
        <w:ind w:left="1791" w:hanging="425"/>
        <w:outlineLvl w:val="1"/>
        <w:rPr>
          <w:rFonts w:ascii="Georgia" w:hAnsi="Georgia" w:cs="Arial"/>
          <w:sz w:val="20"/>
          <w:szCs w:val="20"/>
          <w:rtl/>
        </w:rPr>
      </w:pPr>
      <w:r w:rsidRPr="006D7229">
        <w:rPr>
          <w:rFonts w:ascii="Georgia" w:hAnsi="Georgia" w:cs="Arial"/>
          <w:sz w:val="20"/>
          <w:szCs w:val="20"/>
          <w:rtl/>
        </w:rPr>
        <w:t>6</w:t>
      </w:r>
      <w:r w:rsidR="00991881" w:rsidRPr="006D7229">
        <w:rPr>
          <w:rFonts w:ascii="Georgia" w:hAnsi="Georgia" w:cs="Arial"/>
          <w:sz w:val="20"/>
          <w:szCs w:val="20"/>
          <w:rtl/>
        </w:rPr>
        <w:t>)</w:t>
      </w:r>
      <w:r w:rsidR="00991881" w:rsidRPr="006D7229">
        <w:rPr>
          <w:rFonts w:ascii="Georgia" w:hAnsi="Georgia" w:cs="Arial"/>
          <w:sz w:val="20"/>
          <w:szCs w:val="20"/>
          <w:rtl/>
        </w:rPr>
        <w:tab/>
        <w:t>מסים נדחים בסך ______</w:t>
      </w:r>
      <w:r w:rsidR="00661485">
        <w:rPr>
          <w:rFonts w:ascii="Georgia" w:hAnsi="Georgia" w:cs="Arial" w:hint="cs"/>
          <w:sz w:val="20"/>
          <w:szCs w:val="20"/>
          <w:rtl/>
        </w:rPr>
        <w:t xml:space="preserve"> אלפי ש"ח</w:t>
      </w:r>
      <w:r w:rsidR="00991881" w:rsidRPr="006D7229">
        <w:rPr>
          <w:rFonts w:ascii="Georgia" w:hAnsi="Georgia" w:cs="Arial"/>
          <w:sz w:val="20"/>
          <w:szCs w:val="20"/>
          <w:rtl/>
        </w:rPr>
        <w:t xml:space="preserve"> (</w:t>
      </w:r>
      <w:r w:rsidR="0001648B">
        <w:rPr>
          <w:rFonts w:ascii="Georgia" w:hAnsi="Georgia" w:cs="Arial"/>
          <w:sz w:val="20"/>
          <w:szCs w:val="20"/>
          <w:rtl/>
        </w:rPr>
        <w:t>201</w:t>
      </w:r>
      <w:r w:rsidR="0001648B">
        <w:rPr>
          <w:rFonts w:ascii="Georgia" w:hAnsi="Georgia" w:cs="Arial" w:hint="cs"/>
          <w:sz w:val="20"/>
          <w:szCs w:val="20"/>
          <w:rtl/>
        </w:rPr>
        <w:t xml:space="preserve">5 </w:t>
      </w:r>
      <w:r w:rsidR="00296F1A">
        <w:rPr>
          <w:rFonts w:ascii="Georgia" w:hAnsi="Georgia" w:cs="Arial" w:hint="cs"/>
          <w:sz w:val="20"/>
          <w:szCs w:val="20"/>
          <w:rtl/>
        </w:rPr>
        <w:t xml:space="preserve">- </w:t>
      </w:r>
      <w:r w:rsidR="00991881" w:rsidRPr="006D7229">
        <w:rPr>
          <w:rFonts w:ascii="Georgia" w:hAnsi="Georgia" w:cs="Arial"/>
          <w:sz w:val="20"/>
          <w:szCs w:val="20"/>
          <w:rtl/>
        </w:rPr>
        <w:t>_______</w:t>
      </w:r>
      <w:r w:rsidR="00661485">
        <w:rPr>
          <w:rFonts w:ascii="Georgia" w:hAnsi="Georgia" w:cs="Arial" w:hint="cs"/>
          <w:sz w:val="20"/>
          <w:szCs w:val="20"/>
          <w:rtl/>
        </w:rPr>
        <w:t xml:space="preserve"> אלפי ש"ח</w:t>
      </w:r>
      <w:r w:rsidR="00991881" w:rsidRPr="006D7229">
        <w:rPr>
          <w:rFonts w:ascii="Georgia" w:hAnsi="Georgia" w:cs="Arial"/>
          <w:sz w:val="20"/>
          <w:szCs w:val="20"/>
          <w:rtl/>
        </w:rPr>
        <w:t xml:space="preserve">) הועברו מקרנות הון אחרות </w:t>
      </w:r>
      <w:r w:rsidR="00991881" w:rsidRPr="00A546A7">
        <w:rPr>
          <w:rFonts w:ascii="Georgia" w:hAnsi="Georgia" w:cs="Arial"/>
          <w:sz w:val="20"/>
          <w:szCs w:val="20"/>
          <w:rtl/>
        </w:rPr>
        <w:t>(</w:t>
      </w:r>
      <w:r w:rsidR="00E261DB">
        <w:rPr>
          <w:rFonts w:ascii="Georgia" w:hAnsi="Georgia" w:cs="Arial"/>
          <w:sz w:val="20"/>
          <w:szCs w:val="20"/>
          <w:rtl/>
        </w:rPr>
        <w:t>ראו</w:t>
      </w:r>
      <w:r w:rsidR="00991881" w:rsidRPr="00A546A7">
        <w:rPr>
          <w:rFonts w:ascii="Georgia" w:hAnsi="Georgia" w:cs="Arial"/>
          <w:sz w:val="20"/>
          <w:szCs w:val="20"/>
          <w:rtl/>
        </w:rPr>
        <w:t xml:space="preserve"> ביאור </w:t>
      </w:r>
      <w:r w:rsidR="00312A56" w:rsidRPr="0082525E">
        <w:rPr>
          <w:rFonts w:ascii="Georgia" w:hAnsi="Georgia" w:cs="Arial" w:hint="cs"/>
          <w:sz w:val="20"/>
          <w:szCs w:val="20"/>
          <w:shd w:val="clear" w:color="auto" w:fill="DBE5F1"/>
          <w:rtl/>
        </w:rPr>
        <w:t>3</w:t>
      </w:r>
      <w:r w:rsidR="00312A56">
        <w:rPr>
          <w:rFonts w:ascii="Georgia" w:hAnsi="Georgia" w:cs="Arial" w:hint="cs"/>
          <w:sz w:val="20"/>
          <w:szCs w:val="20"/>
          <w:shd w:val="clear" w:color="auto" w:fill="DBE5F1"/>
          <w:rtl/>
        </w:rPr>
        <w:t>5</w:t>
      </w:r>
      <w:r w:rsidR="00312A56" w:rsidRPr="00A546A7">
        <w:rPr>
          <w:rFonts w:ascii="Georgia" w:hAnsi="Georgia" w:cs="Arial"/>
          <w:sz w:val="20"/>
          <w:szCs w:val="20"/>
          <w:rtl/>
        </w:rPr>
        <w:t xml:space="preserve"> </w:t>
      </w:r>
      <w:r w:rsidR="00991881" w:rsidRPr="00A546A7">
        <w:rPr>
          <w:rFonts w:ascii="Georgia" w:hAnsi="Georgia" w:cs="Arial"/>
          <w:sz w:val="20"/>
          <w:szCs w:val="20"/>
          <w:rtl/>
        </w:rPr>
        <w:t>לדוחות המאוחדים)</w:t>
      </w:r>
      <w:r w:rsidR="00991881" w:rsidRPr="006D7229">
        <w:rPr>
          <w:rFonts w:ascii="Georgia" w:hAnsi="Georgia" w:cs="Arial"/>
          <w:sz w:val="20"/>
          <w:szCs w:val="20"/>
          <w:rtl/>
        </w:rPr>
        <w:t xml:space="preserve"> ליתרת הרווח </w:t>
      </w:r>
      <w:r w:rsidR="00991881" w:rsidRPr="00A546A7">
        <w:rPr>
          <w:rFonts w:ascii="Georgia" w:hAnsi="Georgia" w:cs="Arial"/>
          <w:sz w:val="20"/>
          <w:szCs w:val="20"/>
          <w:rtl/>
        </w:rPr>
        <w:t>(</w:t>
      </w:r>
      <w:r w:rsidR="00E261DB">
        <w:rPr>
          <w:rFonts w:ascii="Georgia" w:hAnsi="Georgia" w:cs="Arial"/>
          <w:sz w:val="20"/>
          <w:szCs w:val="20"/>
          <w:rtl/>
        </w:rPr>
        <w:t>ראו</w:t>
      </w:r>
      <w:r w:rsidR="00991881" w:rsidRPr="00A546A7">
        <w:rPr>
          <w:rFonts w:ascii="Georgia" w:hAnsi="Georgia" w:cs="Arial"/>
          <w:sz w:val="20"/>
          <w:szCs w:val="20"/>
          <w:rtl/>
        </w:rPr>
        <w:t xml:space="preserve"> ביאור </w:t>
      </w:r>
      <w:r w:rsidR="00312A56" w:rsidRPr="0082525E">
        <w:rPr>
          <w:rFonts w:ascii="Georgia" w:hAnsi="Georgia" w:cs="Arial" w:hint="cs"/>
          <w:sz w:val="20"/>
          <w:szCs w:val="20"/>
          <w:shd w:val="clear" w:color="auto" w:fill="DBE5F1"/>
          <w:rtl/>
        </w:rPr>
        <w:t>2</w:t>
      </w:r>
      <w:r w:rsidR="00312A56">
        <w:rPr>
          <w:rFonts w:ascii="Georgia" w:hAnsi="Georgia" w:cs="Arial" w:hint="cs"/>
          <w:sz w:val="20"/>
          <w:szCs w:val="20"/>
          <w:shd w:val="clear" w:color="auto" w:fill="DBE5F1"/>
          <w:rtl/>
        </w:rPr>
        <w:t>3</w:t>
      </w:r>
      <w:r w:rsidR="00312A56" w:rsidRPr="00A546A7">
        <w:rPr>
          <w:rFonts w:ascii="Georgia" w:hAnsi="Georgia" w:cs="Arial"/>
          <w:sz w:val="20"/>
          <w:szCs w:val="20"/>
          <w:rtl/>
        </w:rPr>
        <w:t xml:space="preserve"> </w:t>
      </w:r>
      <w:r w:rsidR="00991881" w:rsidRPr="00A546A7">
        <w:rPr>
          <w:rFonts w:ascii="Georgia" w:hAnsi="Georgia" w:cs="Arial"/>
          <w:sz w:val="20"/>
          <w:szCs w:val="20"/>
          <w:rtl/>
        </w:rPr>
        <w:t>לדוחות המאוחדים)</w:t>
      </w:r>
      <w:r w:rsidR="00991881" w:rsidRPr="006D7229">
        <w:rPr>
          <w:rFonts w:ascii="Georgia" w:hAnsi="Georgia" w:cs="Arial"/>
          <w:sz w:val="20"/>
          <w:szCs w:val="20"/>
          <w:rtl/>
        </w:rPr>
        <w:t>.</w:t>
      </w:r>
      <w:r w:rsidR="00296F1A">
        <w:rPr>
          <w:rFonts w:ascii="Georgia" w:hAnsi="Georgia" w:cs="Arial" w:hint="cs"/>
          <w:sz w:val="20"/>
          <w:szCs w:val="20"/>
          <w:rtl/>
        </w:rPr>
        <w:t xml:space="preserve"> </w:t>
      </w:r>
      <w:r w:rsidR="00991881" w:rsidRPr="006D7229">
        <w:rPr>
          <w:rFonts w:ascii="Georgia" w:hAnsi="Georgia" w:cs="Arial"/>
          <w:sz w:val="20"/>
          <w:szCs w:val="20"/>
          <w:rtl/>
        </w:rPr>
        <w:t>סכום זה מייצג מס נדחה בגין ההפרש בין הפחת בפועל על</w:t>
      </w:r>
      <w:r w:rsidR="00547DB3" w:rsidRPr="006D7229">
        <w:rPr>
          <w:rFonts w:ascii="Georgia" w:hAnsi="Georgia" w:cs="Arial"/>
          <w:sz w:val="20"/>
          <w:szCs w:val="20"/>
          <w:rtl/>
        </w:rPr>
        <w:t xml:space="preserve"> מבנים והפחת המבוסס על עלותם ההיסטורית של המבנים.</w:t>
      </w:r>
    </w:p>
    <w:p w:rsidR="00D30054" w:rsidRPr="006D7229" w:rsidRDefault="00547DB3" w:rsidP="00D30054">
      <w:pPr>
        <w:spacing w:line="360" w:lineRule="auto"/>
        <w:ind w:right="142"/>
        <w:jc w:val="center"/>
        <w:outlineLvl w:val="0"/>
        <w:rPr>
          <w:rFonts w:ascii="Georgia" w:hAnsi="Georgia" w:cs="Arial"/>
          <w:b/>
          <w:bCs/>
          <w:color w:val="000000"/>
          <w:sz w:val="20"/>
          <w:szCs w:val="20"/>
          <w:rtl/>
          <w:lang w:eastAsia="en-US"/>
        </w:rPr>
      </w:pPr>
      <w:r w:rsidRPr="006D7229">
        <w:rPr>
          <w:rFonts w:ascii="Georgia" w:hAnsi="Georgia" w:cs="Arial"/>
          <w:b/>
          <w:bCs/>
          <w:noProof/>
          <w:sz w:val="20"/>
          <w:szCs w:val="20"/>
          <w:rtl/>
        </w:rPr>
        <w:br w:type="page"/>
      </w:r>
      <w:r w:rsidR="00D30054">
        <w:rPr>
          <w:rFonts w:ascii="Georgia" w:hAnsi="Georgia" w:cs="Arial"/>
          <w:b/>
          <w:bCs/>
          <w:color w:val="000000"/>
          <w:sz w:val="20"/>
          <w:szCs w:val="20"/>
          <w:rtl/>
          <w:lang w:eastAsia="en-US"/>
        </w:rPr>
        <w:lastRenderedPageBreak/>
        <w:t>חברה תעשייתית</w:t>
      </w:r>
      <w:r w:rsidR="00D30054" w:rsidRPr="006D7229">
        <w:rPr>
          <w:rFonts w:ascii="Georgia" w:hAnsi="Georgia" w:cs="Arial"/>
          <w:b/>
          <w:bCs/>
          <w:color w:val="000000"/>
          <w:sz w:val="20"/>
          <w:szCs w:val="20"/>
          <w:rtl/>
          <w:lang w:eastAsia="en-US"/>
        </w:rPr>
        <w:t xml:space="preserve"> בע"מ</w:t>
      </w:r>
    </w:p>
    <w:p w:rsidR="00D30054" w:rsidRDefault="00D30054" w:rsidP="00D30054">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F00167" w:rsidRPr="006D7229" w:rsidRDefault="00F00167" w:rsidP="00D30054">
      <w:pPr>
        <w:jc w:val="center"/>
        <w:outlineLvl w:val="0"/>
        <w:rPr>
          <w:rFonts w:ascii="Georgia" w:hAnsi="Georgia" w:cs="Arial"/>
          <w:b/>
          <w:bCs/>
          <w:noProof/>
          <w:color w:val="000000"/>
          <w:sz w:val="20"/>
          <w:szCs w:val="20"/>
          <w:rtl/>
        </w:rPr>
      </w:pPr>
    </w:p>
    <w:p w:rsidR="00F00167" w:rsidRPr="006D7229" w:rsidRDefault="00F00167" w:rsidP="00F00167">
      <w:pPr>
        <w:rPr>
          <w:rFonts w:ascii="Georgia" w:hAnsi="Georgia" w:cs="Arial"/>
          <w:b/>
          <w:bCs/>
          <w:sz w:val="20"/>
          <w:szCs w:val="20"/>
          <w:rtl/>
        </w:rPr>
      </w:pPr>
      <w:r w:rsidRPr="006D7229">
        <w:rPr>
          <w:rFonts w:ascii="Georgia" w:hAnsi="Georgia" w:cs="Arial"/>
          <w:b/>
          <w:bCs/>
          <w:noProof/>
          <w:color w:val="000000"/>
          <w:sz w:val="20"/>
          <w:szCs w:val="20"/>
          <w:rtl/>
        </w:rPr>
        <w:t xml:space="preserve">ביאור 8 - </w:t>
      </w:r>
      <w:r w:rsidRPr="006D7229">
        <w:rPr>
          <w:rFonts w:ascii="Georgia" w:hAnsi="Georgia" w:cs="Arial"/>
          <w:b/>
          <w:bCs/>
          <w:sz w:val="20"/>
          <w:szCs w:val="20"/>
          <w:rtl/>
        </w:rPr>
        <w:t xml:space="preserve">מסים על ההכנסה </w:t>
      </w:r>
      <w:r w:rsidRPr="006D7229">
        <w:rPr>
          <w:rFonts w:ascii="Georgia" w:hAnsi="Georgia" w:cs="Arial"/>
          <w:sz w:val="20"/>
          <w:szCs w:val="20"/>
          <w:rtl/>
        </w:rPr>
        <w:t>(המשך):</w:t>
      </w:r>
    </w:p>
    <w:p w:rsidR="00F00167" w:rsidRPr="006D7229" w:rsidRDefault="00F00167" w:rsidP="00547DB3">
      <w:pPr>
        <w:ind w:left="1366" w:hanging="425"/>
        <w:outlineLvl w:val="1"/>
        <w:rPr>
          <w:rFonts w:ascii="Georgia" w:hAnsi="Georgia" w:cs="Arial"/>
          <w:b/>
          <w:bCs/>
          <w:noProof/>
          <w:sz w:val="20"/>
          <w:szCs w:val="20"/>
          <w:rtl/>
        </w:rPr>
      </w:pPr>
    </w:p>
    <w:p w:rsidR="00547DB3" w:rsidRPr="006D7229" w:rsidRDefault="00E869DC" w:rsidP="00D03140">
      <w:pPr>
        <w:ind w:left="1366" w:hanging="425"/>
        <w:outlineLvl w:val="1"/>
        <w:rPr>
          <w:rFonts w:ascii="Georgia" w:hAnsi="Georgia" w:cs="Arial"/>
          <w:b/>
          <w:bCs/>
          <w:noProof/>
          <w:sz w:val="20"/>
          <w:szCs w:val="20"/>
          <w:rtl/>
        </w:rPr>
      </w:pPr>
      <w:r w:rsidRPr="006D7229">
        <w:rPr>
          <w:rFonts w:ascii="Georgia" w:hAnsi="Georgia" w:cs="Arial"/>
          <w:b/>
          <w:bCs/>
          <w:noProof/>
          <w:sz w:val="20"/>
          <w:szCs w:val="20"/>
          <w:rtl/>
        </w:rPr>
        <w:t>ד</w:t>
      </w:r>
      <w:r w:rsidR="00547DB3" w:rsidRPr="006D7229">
        <w:rPr>
          <w:rFonts w:ascii="Georgia" w:hAnsi="Georgia" w:cs="Arial"/>
          <w:b/>
          <w:bCs/>
          <w:noProof/>
          <w:sz w:val="20"/>
          <w:szCs w:val="20"/>
          <w:rtl/>
        </w:rPr>
        <w:t>.</w:t>
      </w:r>
      <w:r w:rsidR="00547DB3" w:rsidRPr="006D7229">
        <w:rPr>
          <w:rFonts w:ascii="Georgia" w:hAnsi="Georgia" w:cs="Arial"/>
          <w:b/>
          <w:bCs/>
          <w:noProof/>
          <w:sz w:val="20"/>
          <w:szCs w:val="20"/>
          <w:rtl/>
        </w:rPr>
        <w:tab/>
        <w:t xml:space="preserve">מסים על ההכנסה הכלולים בדוחות </w:t>
      </w:r>
      <w:r w:rsidR="00320765">
        <w:rPr>
          <w:rFonts w:ascii="Georgia" w:hAnsi="Georgia" w:cs="Arial"/>
          <w:b/>
          <w:bCs/>
          <w:noProof/>
          <w:sz w:val="20"/>
          <w:szCs w:val="20"/>
          <w:rtl/>
        </w:rPr>
        <w:t>רווח או הפסד</w:t>
      </w:r>
      <w:r w:rsidR="00547DB3" w:rsidRPr="006D7229">
        <w:rPr>
          <w:rFonts w:ascii="Georgia" w:hAnsi="Georgia" w:cs="Arial"/>
          <w:b/>
          <w:bCs/>
          <w:noProof/>
          <w:sz w:val="20"/>
          <w:szCs w:val="20"/>
          <w:rtl/>
        </w:rPr>
        <w:t xml:space="preserve"> </w:t>
      </w:r>
      <w:r w:rsidR="00FA0BA7" w:rsidRPr="006D7229">
        <w:rPr>
          <w:rFonts w:ascii="Georgia" w:hAnsi="Georgia" w:cs="Arial"/>
          <w:b/>
          <w:bCs/>
          <w:noProof/>
          <w:sz w:val="20"/>
          <w:szCs w:val="20"/>
          <w:rtl/>
        </w:rPr>
        <w:t xml:space="preserve">והמיוחסים לחברה עצמה </w:t>
      </w:r>
      <w:r w:rsidR="00547DB3" w:rsidRPr="006D7229">
        <w:rPr>
          <w:rFonts w:ascii="Georgia" w:hAnsi="Georgia" w:cs="Arial"/>
          <w:b/>
          <w:bCs/>
          <w:noProof/>
          <w:sz w:val="20"/>
          <w:szCs w:val="20"/>
          <w:rtl/>
        </w:rPr>
        <w:t>לתקופות המוצגות:</w:t>
      </w:r>
    </w:p>
    <w:p w:rsidR="00547DB3" w:rsidRPr="006D7229" w:rsidRDefault="00547DB3" w:rsidP="00547DB3">
      <w:pPr>
        <w:ind w:left="567" w:hanging="541"/>
        <w:rPr>
          <w:rFonts w:ascii="Georgia" w:hAnsi="Georgia" w:cs="Arial"/>
          <w:bCs/>
          <w:sz w:val="20"/>
          <w:szCs w:val="20"/>
          <w:rtl/>
        </w:rPr>
      </w:pPr>
    </w:p>
    <w:p w:rsidR="00547DB3" w:rsidRPr="006D7229" w:rsidRDefault="00547DB3" w:rsidP="00547DB3">
      <w:pPr>
        <w:ind w:left="1791" w:hanging="425"/>
        <w:outlineLvl w:val="1"/>
        <w:rPr>
          <w:rFonts w:ascii="Georgia" w:hAnsi="Georgia" w:cs="Arial"/>
          <w:b/>
          <w:sz w:val="20"/>
          <w:szCs w:val="20"/>
          <w:rtl/>
        </w:rPr>
      </w:pPr>
      <w:r w:rsidRPr="006D7229">
        <w:rPr>
          <w:rFonts w:ascii="Georgia" w:hAnsi="Georgia" w:cs="Arial"/>
          <w:b/>
          <w:sz w:val="20"/>
          <w:szCs w:val="20"/>
          <w:rtl/>
        </w:rPr>
        <w:t>1)</w:t>
      </w:r>
      <w:r w:rsidRPr="006D7229">
        <w:rPr>
          <w:rFonts w:ascii="Georgia" w:hAnsi="Georgia" w:cs="Arial"/>
          <w:b/>
          <w:sz w:val="20"/>
          <w:szCs w:val="20"/>
          <w:rtl/>
        </w:rPr>
        <w:tab/>
      </w:r>
      <w:r w:rsidRPr="006D7229">
        <w:rPr>
          <w:rFonts w:ascii="Georgia" w:hAnsi="Georgia" w:cs="Arial"/>
          <w:noProof/>
          <w:sz w:val="20"/>
          <w:szCs w:val="20"/>
          <w:rtl/>
        </w:rPr>
        <w:t>כדלקמן</w:t>
      </w:r>
      <w:r w:rsidRPr="006D7229">
        <w:rPr>
          <w:rFonts w:ascii="Georgia" w:hAnsi="Georgia" w:cs="Arial"/>
          <w:b/>
          <w:sz w:val="20"/>
          <w:szCs w:val="20"/>
          <w:rtl/>
        </w:rPr>
        <w:t>:</w:t>
      </w:r>
    </w:p>
    <w:tbl>
      <w:tblPr>
        <w:bidiVisual/>
        <w:tblW w:w="7095" w:type="dxa"/>
        <w:tblInd w:w="1892" w:type="dxa"/>
        <w:tblLayout w:type="fixed"/>
        <w:tblCellMar>
          <w:left w:w="107" w:type="dxa"/>
          <w:right w:w="107" w:type="dxa"/>
        </w:tblCellMar>
        <w:tblLook w:val="0000" w:firstRow="0" w:lastRow="0" w:firstColumn="0" w:lastColumn="0" w:noHBand="0" w:noVBand="0"/>
      </w:tblPr>
      <w:tblGrid>
        <w:gridCol w:w="3693"/>
        <w:gridCol w:w="1134"/>
        <w:gridCol w:w="1134"/>
        <w:gridCol w:w="1134"/>
      </w:tblGrid>
      <w:tr w:rsidR="00547DB3" w:rsidRPr="006D7229" w:rsidTr="00F00167">
        <w:tc>
          <w:tcPr>
            <w:tcW w:w="3693" w:type="dxa"/>
          </w:tcPr>
          <w:p w:rsidR="00547DB3" w:rsidRPr="006D7229" w:rsidRDefault="00547DB3" w:rsidP="00547DB3">
            <w:pPr>
              <w:tabs>
                <w:tab w:val="left" w:pos="284"/>
                <w:tab w:val="left" w:pos="567"/>
                <w:tab w:val="left" w:pos="851"/>
              </w:tabs>
              <w:spacing w:line="220" w:lineRule="exact"/>
              <w:rPr>
                <w:rFonts w:ascii="Georgia" w:hAnsi="Georgia" w:cs="Arial"/>
                <w:noProof/>
                <w:sz w:val="20"/>
                <w:szCs w:val="20"/>
                <w:rtl/>
              </w:rPr>
            </w:pPr>
          </w:p>
        </w:tc>
        <w:tc>
          <w:tcPr>
            <w:tcW w:w="1134" w:type="dxa"/>
          </w:tcPr>
          <w:p w:rsidR="002C62B8" w:rsidRPr="006D7229" w:rsidRDefault="0001648B" w:rsidP="0001648B">
            <w:pPr>
              <w:pBdr>
                <w:bottom w:val="single" w:sz="4" w:space="1" w:color="auto"/>
              </w:pBdr>
              <w:spacing w:line="220" w:lineRule="exact"/>
              <w:jc w:val="center"/>
              <w:rPr>
                <w:rFonts w:ascii="Georgia" w:hAnsi="Georgia" w:cs="Arial"/>
                <w:b/>
                <w:bCs/>
                <w:noProof/>
                <w:sz w:val="20"/>
                <w:szCs w:val="20"/>
                <w:rtl/>
              </w:rPr>
            </w:pPr>
            <w:r>
              <w:rPr>
                <w:rFonts w:ascii="Georgia" w:hAnsi="Georgia" w:cs="Arial"/>
                <w:b/>
                <w:bCs/>
                <w:noProof/>
                <w:sz w:val="20"/>
                <w:szCs w:val="20"/>
                <w:rtl/>
              </w:rPr>
              <w:t>201</w:t>
            </w:r>
            <w:r>
              <w:rPr>
                <w:rFonts w:ascii="Georgia" w:hAnsi="Georgia" w:cs="Arial" w:hint="cs"/>
                <w:b/>
                <w:bCs/>
                <w:noProof/>
                <w:sz w:val="20"/>
                <w:szCs w:val="20"/>
                <w:rtl/>
              </w:rPr>
              <w:t>6</w:t>
            </w:r>
          </w:p>
        </w:tc>
        <w:tc>
          <w:tcPr>
            <w:tcW w:w="1134" w:type="dxa"/>
          </w:tcPr>
          <w:p w:rsidR="002C62B8" w:rsidRPr="006D7229" w:rsidRDefault="0001648B" w:rsidP="0001648B">
            <w:pPr>
              <w:pBdr>
                <w:bottom w:val="single" w:sz="4" w:space="1" w:color="auto"/>
              </w:pBdr>
              <w:spacing w:line="220" w:lineRule="exact"/>
              <w:jc w:val="center"/>
              <w:rPr>
                <w:rFonts w:ascii="Georgia" w:hAnsi="Georgia" w:cs="Arial"/>
                <w:b/>
                <w:bCs/>
                <w:noProof/>
                <w:sz w:val="20"/>
                <w:szCs w:val="20"/>
                <w:rtl/>
              </w:rPr>
            </w:pPr>
            <w:r>
              <w:rPr>
                <w:rFonts w:ascii="Georgia" w:hAnsi="Georgia" w:cs="Arial"/>
                <w:b/>
                <w:bCs/>
                <w:noProof/>
                <w:sz w:val="20"/>
                <w:szCs w:val="20"/>
                <w:rtl/>
              </w:rPr>
              <w:t>201</w:t>
            </w:r>
            <w:r>
              <w:rPr>
                <w:rFonts w:ascii="Georgia" w:hAnsi="Georgia" w:cs="Arial" w:hint="cs"/>
                <w:b/>
                <w:bCs/>
                <w:noProof/>
                <w:sz w:val="20"/>
                <w:szCs w:val="20"/>
                <w:rtl/>
              </w:rPr>
              <w:t>5</w:t>
            </w:r>
          </w:p>
        </w:tc>
        <w:tc>
          <w:tcPr>
            <w:tcW w:w="1134" w:type="dxa"/>
          </w:tcPr>
          <w:p w:rsidR="002C62B8" w:rsidRPr="006D7229" w:rsidRDefault="0001648B" w:rsidP="0001648B">
            <w:pPr>
              <w:pBdr>
                <w:bottom w:val="single" w:sz="4" w:space="1" w:color="auto"/>
              </w:pBdr>
              <w:spacing w:line="220" w:lineRule="exact"/>
              <w:jc w:val="center"/>
              <w:rPr>
                <w:rFonts w:ascii="Georgia" w:hAnsi="Georgia" w:cs="Arial"/>
                <w:b/>
                <w:bCs/>
                <w:noProof/>
                <w:sz w:val="20"/>
                <w:szCs w:val="20"/>
                <w:rtl/>
              </w:rPr>
            </w:pPr>
            <w:r>
              <w:rPr>
                <w:rFonts w:ascii="Georgia" w:hAnsi="Georgia" w:cs="Arial"/>
                <w:b/>
                <w:bCs/>
                <w:noProof/>
                <w:sz w:val="20"/>
                <w:szCs w:val="20"/>
                <w:rtl/>
              </w:rPr>
              <w:t>201</w:t>
            </w:r>
            <w:r>
              <w:rPr>
                <w:rFonts w:ascii="Georgia" w:hAnsi="Georgia" w:cs="Arial" w:hint="cs"/>
                <w:b/>
                <w:bCs/>
                <w:noProof/>
                <w:sz w:val="20"/>
                <w:szCs w:val="20"/>
                <w:rtl/>
              </w:rPr>
              <w:t>4</w:t>
            </w:r>
          </w:p>
        </w:tc>
      </w:tr>
      <w:tr w:rsidR="00547DB3" w:rsidRPr="006D7229" w:rsidTr="00F00167">
        <w:tc>
          <w:tcPr>
            <w:tcW w:w="3693" w:type="dxa"/>
          </w:tcPr>
          <w:p w:rsidR="00547DB3" w:rsidRPr="006D7229" w:rsidRDefault="00547DB3" w:rsidP="00547DB3">
            <w:pPr>
              <w:tabs>
                <w:tab w:val="left" w:pos="284"/>
                <w:tab w:val="left" w:pos="567"/>
                <w:tab w:val="left" w:pos="851"/>
              </w:tabs>
              <w:spacing w:line="220" w:lineRule="exact"/>
              <w:rPr>
                <w:rFonts w:ascii="Georgia" w:hAnsi="Georgia" w:cs="Arial"/>
                <w:noProof/>
                <w:sz w:val="20"/>
                <w:szCs w:val="20"/>
                <w:rtl/>
              </w:rPr>
            </w:pPr>
          </w:p>
        </w:tc>
        <w:tc>
          <w:tcPr>
            <w:tcW w:w="3402" w:type="dxa"/>
            <w:gridSpan w:val="3"/>
          </w:tcPr>
          <w:p w:rsidR="00547DB3" w:rsidRPr="006D7229" w:rsidRDefault="00547DB3" w:rsidP="00547DB3">
            <w:pPr>
              <w:pBdr>
                <w:bottom w:val="single" w:sz="4" w:space="1" w:color="auto"/>
              </w:pBdr>
              <w:spacing w:line="220" w:lineRule="exact"/>
              <w:jc w:val="center"/>
              <w:rPr>
                <w:rFonts w:ascii="Georgia" w:hAnsi="Georgia" w:cs="Arial"/>
                <w:b/>
                <w:bCs/>
                <w:noProof/>
                <w:spacing w:val="80"/>
                <w:sz w:val="20"/>
                <w:szCs w:val="20"/>
              </w:rPr>
            </w:pPr>
            <w:r w:rsidRPr="006D7229">
              <w:rPr>
                <w:rFonts w:ascii="Georgia" w:hAnsi="Georgia" w:cs="Arial"/>
                <w:b/>
                <w:bCs/>
                <w:noProof/>
                <w:spacing w:val="80"/>
                <w:sz w:val="20"/>
                <w:szCs w:val="20"/>
                <w:rtl/>
              </w:rPr>
              <w:t xml:space="preserve">אלפי ש"ח </w:t>
            </w:r>
          </w:p>
        </w:tc>
      </w:tr>
      <w:tr w:rsidR="00547DB3" w:rsidRPr="006D7229" w:rsidTr="00F00167">
        <w:tc>
          <w:tcPr>
            <w:tcW w:w="3693" w:type="dxa"/>
            <w:vAlign w:val="bottom"/>
          </w:tcPr>
          <w:p w:rsidR="00547DB3" w:rsidRPr="00EC0A1E" w:rsidRDefault="00547DB3" w:rsidP="00547DB3">
            <w:pPr>
              <w:tabs>
                <w:tab w:val="left" w:pos="284"/>
                <w:tab w:val="left" w:pos="567"/>
                <w:tab w:val="left" w:pos="851"/>
              </w:tabs>
              <w:spacing w:line="220" w:lineRule="exact"/>
              <w:rPr>
                <w:rFonts w:ascii="Georgia" w:hAnsi="Georgia" w:cs="Arial"/>
                <w:b/>
                <w:bCs/>
                <w:noProof/>
                <w:sz w:val="20"/>
                <w:szCs w:val="20"/>
                <w:rtl/>
              </w:rPr>
            </w:pPr>
            <w:r w:rsidRPr="00EC0A1E">
              <w:rPr>
                <w:rFonts w:ascii="Georgia" w:hAnsi="Georgia" w:cs="Arial"/>
                <w:b/>
                <w:bCs/>
                <w:noProof/>
                <w:sz w:val="20"/>
                <w:szCs w:val="20"/>
                <w:rtl/>
              </w:rPr>
              <w:t>מסים שוטפים:</w:t>
            </w:r>
          </w:p>
        </w:tc>
        <w:tc>
          <w:tcPr>
            <w:tcW w:w="1134" w:type="dxa"/>
            <w:vAlign w:val="bottom"/>
          </w:tcPr>
          <w:p w:rsidR="00547DB3" w:rsidRPr="006D7229" w:rsidRDefault="00547DB3" w:rsidP="00547DB3">
            <w:pPr>
              <w:spacing w:line="220" w:lineRule="exact"/>
              <w:rPr>
                <w:rFonts w:ascii="Georgia" w:hAnsi="Georgia" w:cs="Arial"/>
                <w:noProof/>
                <w:sz w:val="20"/>
                <w:szCs w:val="20"/>
                <w:rtl/>
              </w:rPr>
            </w:pPr>
          </w:p>
        </w:tc>
        <w:tc>
          <w:tcPr>
            <w:tcW w:w="1134" w:type="dxa"/>
            <w:vAlign w:val="bottom"/>
          </w:tcPr>
          <w:p w:rsidR="00547DB3" w:rsidRPr="006D7229" w:rsidRDefault="00547DB3" w:rsidP="00547DB3">
            <w:pPr>
              <w:spacing w:line="220" w:lineRule="exact"/>
              <w:rPr>
                <w:rFonts w:ascii="Georgia" w:hAnsi="Georgia" w:cs="Arial"/>
                <w:noProof/>
                <w:sz w:val="20"/>
                <w:szCs w:val="20"/>
                <w:rtl/>
              </w:rPr>
            </w:pPr>
          </w:p>
        </w:tc>
        <w:tc>
          <w:tcPr>
            <w:tcW w:w="1134" w:type="dxa"/>
          </w:tcPr>
          <w:p w:rsidR="00547DB3" w:rsidRPr="006D7229" w:rsidRDefault="00547DB3" w:rsidP="00547DB3">
            <w:pPr>
              <w:spacing w:line="220" w:lineRule="exact"/>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F00167">
            <w:pPr>
              <w:tabs>
                <w:tab w:val="left" w:pos="284"/>
                <w:tab w:val="left" w:pos="567"/>
                <w:tab w:val="left" w:pos="851"/>
              </w:tabs>
              <w:spacing w:line="220" w:lineRule="exact"/>
              <w:ind w:firstLine="177"/>
              <w:rPr>
                <w:rFonts w:ascii="Georgia" w:hAnsi="Georgia" w:cs="Arial"/>
                <w:noProof/>
                <w:sz w:val="20"/>
                <w:szCs w:val="20"/>
                <w:rtl/>
              </w:rPr>
            </w:pPr>
            <w:r w:rsidRPr="006D7229">
              <w:rPr>
                <w:rFonts w:ascii="Georgia" w:hAnsi="Georgia" w:cs="Arial"/>
                <w:noProof/>
                <w:sz w:val="20"/>
                <w:szCs w:val="20"/>
                <w:rtl/>
              </w:rPr>
              <w:t>מסים שוטפים בגין רווחי השנה המדווחת</w:t>
            </w:r>
          </w:p>
        </w:tc>
        <w:tc>
          <w:tcPr>
            <w:tcW w:w="1134" w:type="dxa"/>
            <w:vAlign w:val="bottom"/>
          </w:tcPr>
          <w:p w:rsidR="00547DB3" w:rsidRPr="006D7229" w:rsidRDefault="00547DB3" w:rsidP="00547DB3">
            <w:pPr>
              <w:spacing w:line="220" w:lineRule="exact"/>
              <w:rPr>
                <w:rFonts w:ascii="Georgia" w:hAnsi="Georgia" w:cs="Arial"/>
                <w:noProof/>
                <w:sz w:val="20"/>
                <w:szCs w:val="20"/>
                <w:rtl/>
              </w:rPr>
            </w:pPr>
          </w:p>
        </w:tc>
        <w:tc>
          <w:tcPr>
            <w:tcW w:w="1134" w:type="dxa"/>
            <w:vAlign w:val="bottom"/>
          </w:tcPr>
          <w:p w:rsidR="00547DB3" w:rsidRPr="006D7229" w:rsidRDefault="00547DB3" w:rsidP="00547DB3">
            <w:pPr>
              <w:spacing w:line="220" w:lineRule="exact"/>
              <w:rPr>
                <w:rFonts w:ascii="Georgia" w:hAnsi="Georgia" w:cs="Arial"/>
                <w:noProof/>
                <w:sz w:val="20"/>
                <w:szCs w:val="20"/>
                <w:rtl/>
              </w:rPr>
            </w:pPr>
          </w:p>
        </w:tc>
        <w:tc>
          <w:tcPr>
            <w:tcW w:w="1134" w:type="dxa"/>
          </w:tcPr>
          <w:p w:rsidR="00547DB3" w:rsidRPr="006D7229" w:rsidRDefault="00547DB3" w:rsidP="00547DB3">
            <w:pPr>
              <w:spacing w:line="220" w:lineRule="exact"/>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F00167">
            <w:pPr>
              <w:tabs>
                <w:tab w:val="left" w:pos="284"/>
                <w:tab w:val="left" w:pos="567"/>
                <w:tab w:val="left" w:pos="851"/>
              </w:tabs>
              <w:spacing w:line="220" w:lineRule="exact"/>
              <w:ind w:firstLine="177"/>
              <w:rPr>
                <w:rFonts w:ascii="Georgia" w:hAnsi="Georgia" w:cs="Arial"/>
                <w:noProof/>
                <w:sz w:val="20"/>
                <w:szCs w:val="20"/>
                <w:rtl/>
              </w:rPr>
            </w:pPr>
            <w:r w:rsidRPr="006D7229">
              <w:rPr>
                <w:rFonts w:ascii="Georgia" w:hAnsi="Georgia" w:cs="Arial"/>
                <w:noProof/>
                <w:sz w:val="20"/>
                <w:szCs w:val="20"/>
                <w:rtl/>
              </w:rPr>
              <w:t>התאמות בגין שנים קודמות</w:t>
            </w: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tcPr>
          <w:p w:rsidR="00547DB3" w:rsidRPr="006D7229" w:rsidRDefault="00547DB3" w:rsidP="00547DB3">
            <w:pPr>
              <w:pBdr>
                <w:bottom w:val="single" w:sz="4" w:space="1" w:color="auto"/>
              </w:pBdr>
              <w:spacing w:line="220" w:lineRule="exact"/>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547DB3">
            <w:pPr>
              <w:tabs>
                <w:tab w:val="left" w:pos="284"/>
                <w:tab w:val="left" w:pos="567"/>
                <w:tab w:val="left" w:pos="851"/>
              </w:tabs>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tcPr>
          <w:p w:rsidR="00547DB3" w:rsidRPr="006D7229" w:rsidRDefault="00547DB3" w:rsidP="00547DB3">
            <w:pPr>
              <w:pBdr>
                <w:bottom w:val="single" w:sz="4" w:space="1" w:color="auto"/>
              </w:pBdr>
              <w:spacing w:line="220" w:lineRule="exact"/>
              <w:rPr>
                <w:rFonts w:ascii="Georgia" w:hAnsi="Georgia" w:cs="Arial"/>
                <w:noProof/>
                <w:sz w:val="20"/>
                <w:szCs w:val="20"/>
                <w:rtl/>
              </w:rPr>
            </w:pPr>
          </w:p>
        </w:tc>
      </w:tr>
      <w:tr w:rsidR="00547DB3" w:rsidRPr="006D7229" w:rsidTr="00F00167">
        <w:tc>
          <w:tcPr>
            <w:tcW w:w="3693" w:type="dxa"/>
            <w:vAlign w:val="bottom"/>
          </w:tcPr>
          <w:p w:rsidR="00547DB3" w:rsidRPr="00EC0A1E" w:rsidRDefault="00547DB3" w:rsidP="00547DB3">
            <w:pPr>
              <w:tabs>
                <w:tab w:val="left" w:pos="222"/>
                <w:tab w:val="left" w:pos="312"/>
                <w:tab w:val="left" w:pos="567"/>
                <w:tab w:val="left" w:pos="851"/>
              </w:tabs>
              <w:ind w:left="222" w:hanging="222"/>
              <w:rPr>
                <w:rFonts w:ascii="Georgia" w:hAnsi="Georgia" w:cs="Arial"/>
                <w:b/>
                <w:bCs/>
                <w:noProof/>
                <w:sz w:val="20"/>
                <w:szCs w:val="20"/>
                <w:rtl/>
              </w:rPr>
            </w:pPr>
            <w:r w:rsidRPr="00EC0A1E">
              <w:rPr>
                <w:rFonts w:ascii="Georgia" w:hAnsi="Georgia" w:cs="Arial"/>
                <w:b/>
                <w:bCs/>
                <w:noProof/>
                <w:sz w:val="20"/>
                <w:szCs w:val="20"/>
                <w:rtl/>
              </w:rPr>
              <w:t>מסים נדחים:</w:t>
            </w:r>
          </w:p>
        </w:tc>
        <w:tc>
          <w:tcPr>
            <w:tcW w:w="1134" w:type="dxa"/>
            <w:vAlign w:val="bottom"/>
          </w:tcPr>
          <w:p w:rsidR="00547DB3" w:rsidRPr="006D7229" w:rsidRDefault="00547DB3" w:rsidP="00547DB3">
            <w:pPr>
              <w:rPr>
                <w:rFonts w:ascii="Georgia" w:hAnsi="Georgia" w:cs="Arial"/>
                <w:noProof/>
                <w:sz w:val="20"/>
                <w:szCs w:val="20"/>
                <w:rtl/>
              </w:rPr>
            </w:pPr>
          </w:p>
        </w:tc>
        <w:tc>
          <w:tcPr>
            <w:tcW w:w="1134" w:type="dxa"/>
            <w:vAlign w:val="bottom"/>
          </w:tcPr>
          <w:p w:rsidR="00547DB3" w:rsidRPr="006D7229" w:rsidRDefault="00547DB3" w:rsidP="00547DB3">
            <w:pPr>
              <w:rPr>
                <w:rFonts w:ascii="Georgia" w:hAnsi="Georgia" w:cs="Arial"/>
                <w:noProof/>
                <w:sz w:val="20"/>
                <w:szCs w:val="20"/>
                <w:rtl/>
              </w:rPr>
            </w:pPr>
          </w:p>
        </w:tc>
        <w:tc>
          <w:tcPr>
            <w:tcW w:w="1134" w:type="dxa"/>
          </w:tcPr>
          <w:p w:rsidR="00547DB3" w:rsidRPr="006D7229" w:rsidRDefault="00547DB3" w:rsidP="00547DB3">
            <w:pPr>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547DB3">
            <w:pPr>
              <w:tabs>
                <w:tab w:val="left" w:pos="284"/>
                <w:tab w:val="left" w:pos="567"/>
                <w:tab w:val="left" w:pos="851"/>
              </w:tabs>
              <w:rPr>
                <w:rFonts w:ascii="Georgia" w:hAnsi="Georgia" w:cs="Arial"/>
                <w:noProof/>
                <w:sz w:val="20"/>
                <w:szCs w:val="20"/>
                <w:rtl/>
              </w:rPr>
            </w:pPr>
            <w:r w:rsidRPr="006D7229">
              <w:rPr>
                <w:rFonts w:ascii="Georgia" w:hAnsi="Georgia" w:cs="Arial"/>
                <w:noProof/>
                <w:sz w:val="20"/>
                <w:szCs w:val="20"/>
                <w:rtl/>
              </w:rPr>
              <w:t xml:space="preserve">     יצירה והיפוך של מסים נדחים</w:t>
            </w:r>
          </w:p>
        </w:tc>
        <w:tc>
          <w:tcPr>
            <w:tcW w:w="1134" w:type="dxa"/>
            <w:vAlign w:val="bottom"/>
          </w:tcPr>
          <w:p w:rsidR="00547DB3" w:rsidRPr="006D7229" w:rsidRDefault="00547DB3" w:rsidP="00547DB3">
            <w:pPr>
              <w:rPr>
                <w:rFonts w:ascii="Georgia" w:hAnsi="Georgia" w:cs="Arial"/>
                <w:noProof/>
                <w:sz w:val="20"/>
                <w:szCs w:val="20"/>
                <w:rtl/>
              </w:rPr>
            </w:pPr>
          </w:p>
        </w:tc>
        <w:tc>
          <w:tcPr>
            <w:tcW w:w="1134" w:type="dxa"/>
            <w:vAlign w:val="bottom"/>
          </w:tcPr>
          <w:p w:rsidR="00547DB3" w:rsidRPr="006D7229" w:rsidRDefault="00547DB3" w:rsidP="00547DB3">
            <w:pPr>
              <w:rPr>
                <w:rFonts w:ascii="Georgia" w:hAnsi="Georgia" w:cs="Arial"/>
                <w:noProof/>
                <w:sz w:val="20"/>
                <w:szCs w:val="20"/>
                <w:rtl/>
              </w:rPr>
            </w:pPr>
          </w:p>
        </w:tc>
        <w:tc>
          <w:tcPr>
            <w:tcW w:w="1134" w:type="dxa"/>
          </w:tcPr>
          <w:p w:rsidR="00547DB3" w:rsidRPr="006D7229" w:rsidRDefault="00547DB3" w:rsidP="00547DB3">
            <w:pPr>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547DB3">
            <w:pPr>
              <w:tabs>
                <w:tab w:val="left" w:pos="284"/>
                <w:tab w:val="left" w:pos="567"/>
                <w:tab w:val="left" w:pos="851"/>
              </w:tabs>
              <w:spacing w:line="220" w:lineRule="exact"/>
              <w:rPr>
                <w:rFonts w:ascii="Georgia" w:hAnsi="Georgia" w:cs="Arial"/>
                <w:noProof/>
                <w:sz w:val="20"/>
                <w:szCs w:val="20"/>
                <w:rtl/>
              </w:rPr>
            </w:pPr>
            <w:r w:rsidRPr="006D7229">
              <w:rPr>
                <w:rFonts w:ascii="Georgia" w:hAnsi="Georgia" w:cs="Arial"/>
                <w:noProof/>
                <w:sz w:val="20"/>
                <w:szCs w:val="20"/>
                <w:rtl/>
              </w:rPr>
              <w:tab/>
              <w:t>השפעת השינוי בשיעורי המס</w:t>
            </w: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tcPr>
          <w:p w:rsidR="00547DB3" w:rsidRPr="006D7229" w:rsidRDefault="00547DB3" w:rsidP="00547DB3">
            <w:pPr>
              <w:pBdr>
                <w:bottom w:val="single" w:sz="4" w:space="1" w:color="auto"/>
              </w:pBdr>
              <w:spacing w:line="220" w:lineRule="exact"/>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547DB3">
            <w:pPr>
              <w:tabs>
                <w:tab w:val="left" w:pos="284"/>
                <w:tab w:val="left" w:pos="567"/>
                <w:tab w:val="left" w:pos="851"/>
              </w:tabs>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single" w:sz="4" w:space="1" w:color="auto"/>
              </w:pBdr>
              <w:spacing w:line="220" w:lineRule="exact"/>
              <w:rPr>
                <w:rFonts w:ascii="Georgia" w:hAnsi="Georgia" w:cs="Arial"/>
                <w:noProof/>
                <w:sz w:val="20"/>
                <w:szCs w:val="20"/>
                <w:rtl/>
              </w:rPr>
            </w:pPr>
          </w:p>
        </w:tc>
        <w:tc>
          <w:tcPr>
            <w:tcW w:w="1134" w:type="dxa"/>
          </w:tcPr>
          <w:p w:rsidR="00547DB3" w:rsidRPr="006D7229" w:rsidRDefault="00547DB3" w:rsidP="00547DB3">
            <w:pPr>
              <w:pBdr>
                <w:bottom w:val="single" w:sz="4" w:space="1" w:color="auto"/>
              </w:pBdr>
              <w:spacing w:line="220" w:lineRule="exact"/>
              <w:rPr>
                <w:rFonts w:ascii="Georgia" w:hAnsi="Georgia" w:cs="Arial"/>
                <w:noProof/>
                <w:sz w:val="20"/>
                <w:szCs w:val="20"/>
                <w:rtl/>
              </w:rPr>
            </w:pPr>
          </w:p>
        </w:tc>
      </w:tr>
      <w:tr w:rsidR="00547DB3" w:rsidRPr="006D7229" w:rsidTr="00F00167">
        <w:tc>
          <w:tcPr>
            <w:tcW w:w="3693" w:type="dxa"/>
            <w:vAlign w:val="bottom"/>
          </w:tcPr>
          <w:p w:rsidR="00547DB3" w:rsidRPr="006D7229" w:rsidRDefault="00547DB3" w:rsidP="00547DB3">
            <w:pPr>
              <w:tabs>
                <w:tab w:val="left" w:pos="284"/>
                <w:tab w:val="left" w:pos="567"/>
                <w:tab w:val="left" w:pos="851"/>
              </w:tabs>
              <w:spacing w:line="220" w:lineRule="exact"/>
              <w:rPr>
                <w:rFonts w:ascii="Georgia" w:hAnsi="Georgia" w:cs="Arial"/>
                <w:noProof/>
                <w:sz w:val="20"/>
                <w:szCs w:val="20"/>
                <w:rtl/>
              </w:rPr>
            </w:pPr>
            <w:r w:rsidRPr="006D7229">
              <w:rPr>
                <w:rFonts w:ascii="Georgia" w:hAnsi="Georgia" w:cs="Arial"/>
                <w:noProof/>
                <w:sz w:val="20"/>
                <w:szCs w:val="20"/>
                <w:rtl/>
              </w:rPr>
              <w:t>הוצאות מסים על ההכנסה</w:t>
            </w:r>
          </w:p>
        </w:tc>
        <w:tc>
          <w:tcPr>
            <w:tcW w:w="1134" w:type="dxa"/>
            <w:vAlign w:val="bottom"/>
          </w:tcPr>
          <w:p w:rsidR="00547DB3" w:rsidRPr="006D7229" w:rsidRDefault="00547DB3" w:rsidP="00547DB3">
            <w:pPr>
              <w:pBdr>
                <w:bottom w:val="double" w:sz="4" w:space="1" w:color="auto"/>
              </w:pBdr>
              <w:spacing w:line="220" w:lineRule="exact"/>
              <w:rPr>
                <w:rFonts w:ascii="Georgia" w:hAnsi="Georgia" w:cs="Arial"/>
                <w:noProof/>
                <w:sz w:val="20"/>
                <w:szCs w:val="20"/>
                <w:rtl/>
              </w:rPr>
            </w:pPr>
          </w:p>
        </w:tc>
        <w:tc>
          <w:tcPr>
            <w:tcW w:w="1134" w:type="dxa"/>
            <w:vAlign w:val="bottom"/>
          </w:tcPr>
          <w:p w:rsidR="00547DB3" w:rsidRPr="006D7229" w:rsidRDefault="00547DB3" w:rsidP="00547DB3">
            <w:pPr>
              <w:pBdr>
                <w:bottom w:val="double" w:sz="4" w:space="1" w:color="auto"/>
              </w:pBdr>
              <w:spacing w:line="220" w:lineRule="exact"/>
              <w:rPr>
                <w:rFonts w:ascii="Georgia" w:hAnsi="Georgia" w:cs="Arial"/>
                <w:noProof/>
                <w:sz w:val="20"/>
                <w:szCs w:val="20"/>
                <w:rtl/>
              </w:rPr>
            </w:pPr>
          </w:p>
        </w:tc>
        <w:tc>
          <w:tcPr>
            <w:tcW w:w="1134" w:type="dxa"/>
          </w:tcPr>
          <w:p w:rsidR="00547DB3" w:rsidRPr="006D7229" w:rsidRDefault="00547DB3" w:rsidP="00547DB3">
            <w:pPr>
              <w:pBdr>
                <w:bottom w:val="double" w:sz="4" w:space="1" w:color="auto"/>
              </w:pBdr>
              <w:spacing w:line="220" w:lineRule="exact"/>
              <w:rPr>
                <w:rFonts w:ascii="Georgia" w:hAnsi="Georgia" w:cs="Arial"/>
                <w:noProof/>
                <w:sz w:val="20"/>
                <w:szCs w:val="20"/>
                <w:rtl/>
              </w:rPr>
            </w:pPr>
          </w:p>
        </w:tc>
      </w:tr>
    </w:tbl>
    <w:p w:rsidR="00547DB3" w:rsidRPr="006D7229" w:rsidRDefault="00547DB3" w:rsidP="00547DB3">
      <w:pPr>
        <w:ind w:left="1644"/>
        <w:rPr>
          <w:rFonts w:ascii="Georgia" w:hAnsi="Georgia" w:cs="Arial"/>
          <w:noProof/>
          <w:sz w:val="20"/>
          <w:szCs w:val="20"/>
          <w:rtl/>
        </w:rPr>
      </w:pPr>
    </w:p>
    <w:p w:rsidR="002C62B8" w:rsidRPr="006D7229" w:rsidRDefault="00547DB3" w:rsidP="00D03981">
      <w:pPr>
        <w:ind w:left="1644"/>
        <w:rPr>
          <w:rFonts w:ascii="Georgia" w:hAnsi="Georgia" w:cs="Arial"/>
          <w:noProof/>
          <w:sz w:val="20"/>
          <w:szCs w:val="20"/>
          <w:rtl/>
        </w:rPr>
      </w:pPr>
      <w:r w:rsidRPr="006D7229">
        <w:rPr>
          <w:rFonts w:ascii="Georgia" w:hAnsi="Georgia" w:cs="Arial"/>
          <w:noProof/>
          <w:sz w:val="20"/>
          <w:szCs w:val="20"/>
          <w:rtl/>
        </w:rPr>
        <w:t xml:space="preserve">המסים השוטפים בשנת </w:t>
      </w:r>
      <w:r w:rsidR="0001648B">
        <w:rPr>
          <w:rFonts w:ascii="Georgia" w:hAnsi="Georgia" w:cs="Arial"/>
          <w:noProof/>
          <w:sz w:val="20"/>
          <w:szCs w:val="20"/>
          <w:rtl/>
        </w:rPr>
        <w:t>201</w:t>
      </w:r>
      <w:r w:rsidR="0001648B">
        <w:rPr>
          <w:rFonts w:ascii="Georgia" w:hAnsi="Georgia" w:cs="Arial" w:hint="cs"/>
          <w:noProof/>
          <w:sz w:val="20"/>
          <w:szCs w:val="20"/>
          <w:rtl/>
        </w:rPr>
        <w:t>6</w:t>
      </w:r>
      <w:r w:rsidR="0001648B" w:rsidRPr="006D7229">
        <w:rPr>
          <w:rFonts w:ascii="Georgia" w:hAnsi="Georgia" w:cs="Arial"/>
          <w:noProof/>
          <w:sz w:val="20"/>
          <w:szCs w:val="20"/>
          <w:rtl/>
        </w:rPr>
        <w:t xml:space="preserve"> </w:t>
      </w:r>
      <w:r w:rsidRPr="006D7229">
        <w:rPr>
          <w:rFonts w:ascii="Georgia" w:hAnsi="Georgia" w:cs="Arial"/>
          <w:noProof/>
          <w:sz w:val="20"/>
          <w:szCs w:val="20"/>
          <w:rtl/>
        </w:rPr>
        <w:t>חושבו לפי שיעור מס ממוצע של %</w:t>
      </w:r>
      <w:r w:rsidR="00F27E1F">
        <w:rPr>
          <w:rFonts w:ascii="Georgia" w:hAnsi="Georgia" w:cs="Arial" w:hint="cs"/>
          <w:noProof/>
          <w:sz w:val="20"/>
          <w:szCs w:val="20"/>
          <w:rtl/>
        </w:rPr>
        <w:t>___</w:t>
      </w:r>
      <w:r w:rsidRPr="006D7229">
        <w:rPr>
          <w:rFonts w:ascii="Georgia" w:hAnsi="Georgia" w:cs="Arial"/>
          <w:noProof/>
          <w:sz w:val="20"/>
          <w:szCs w:val="20"/>
          <w:rtl/>
        </w:rPr>
        <w:t xml:space="preserve"> (</w:t>
      </w:r>
      <w:r w:rsidR="0001648B">
        <w:rPr>
          <w:rFonts w:ascii="Georgia" w:hAnsi="Georgia" w:cs="Arial"/>
          <w:noProof/>
          <w:sz w:val="20"/>
          <w:szCs w:val="20"/>
          <w:rtl/>
        </w:rPr>
        <w:t>201</w:t>
      </w:r>
      <w:r w:rsidR="0001648B">
        <w:rPr>
          <w:rFonts w:ascii="Georgia" w:hAnsi="Georgia" w:cs="Arial" w:hint="cs"/>
          <w:noProof/>
          <w:sz w:val="20"/>
          <w:szCs w:val="20"/>
          <w:rtl/>
        </w:rPr>
        <w:t>5</w:t>
      </w:r>
      <w:r w:rsidR="0001648B" w:rsidRPr="006D7229">
        <w:rPr>
          <w:rFonts w:ascii="Georgia" w:hAnsi="Georgia" w:cs="Arial"/>
          <w:noProof/>
          <w:sz w:val="20"/>
          <w:szCs w:val="20"/>
          <w:rtl/>
        </w:rPr>
        <w:t> </w:t>
      </w:r>
      <w:r w:rsidRPr="006D7229">
        <w:rPr>
          <w:rFonts w:ascii="Georgia" w:hAnsi="Georgia" w:cs="Arial"/>
          <w:noProof/>
          <w:sz w:val="20"/>
          <w:szCs w:val="20"/>
          <w:rtl/>
        </w:rPr>
        <w:t>- %</w:t>
      </w:r>
      <w:r w:rsidR="00F27E1F">
        <w:rPr>
          <w:rFonts w:ascii="Georgia" w:hAnsi="Georgia" w:cs="Arial" w:hint="cs"/>
          <w:noProof/>
          <w:sz w:val="20"/>
          <w:szCs w:val="20"/>
          <w:rtl/>
        </w:rPr>
        <w:t>__</w:t>
      </w:r>
      <w:r w:rsidRPr="006D7229">
        <w:rPr>
          <w:rFonts w:ascii="Georgia" w:hAnsi="Georgia" w:cs="Arial"/>
          <w:noProof/>
          <w:sz w:val="20"/>
          <w:szCs w:val="20"/>
          <w:rtl/>
        </w:rPr>
        <w:t xml:space="preserve"> ; </w:t>
      </w:r>
      <w:r w:rsidR="0001648B">
        <w:rPr>
          <w:rFonts w:ascii="Georgia" w:hAnsi="Georgia" w:cs="Arial"/>
          <w:noProof/>
          <w:sz w:val="20"/>
          <w:szCs w:val="20"/>
          <w:rtl/>
        </w:rPr>
        <w:t>201</w:t>
      </w:r>
      <w:r w:rsidR="0001648B">
        <w:rPr>
          <w:rFonts w:ascii="Georgia" w:hAnsi="Georgia" w:cs="Arial" w:hint="cs"/>
          <w:noProof/>
          <w:sz w:val="20"/>
          <w:szCs w:val="20"/>
          <w:rtl/>
        </w:rPr>
        <w:t>4</w:t>
      </w:r>
      <w:r w:rsidR="0001648B" w:rsidRPr="006D7229">
        <w:rPr>
          <w:rFonts w:ascii="Georgia" w:hAnsi="Georgia" w:cs="Arial"/>
          <w:noProof/>
          <w:sz w:val="20"/>
          <w:szCs w:val="20"/>
          <w:rtl/>
        </w:rPr>
        <w:t xml:space="preserve"> </w:t>
      </w:r>
      <w:r w:rsidRPr="006D7229">
        <w:rPr>
          <w:rFonts w:ascii="Georgia" w:hAnsi="Georgia" w:cs="Arial"/>
          <w:noProof/>
          <w:sz w:val="20"/>
          <w:szCs w:val="20"/>
          <w:rtl/>
        </w:rPr>
        <w:t>%</w:t>
      </w:r>
      <w:r w:rsidR="00F27E1F">
        <w:rPr>
          <w:rFonts w:ascii="Georgia" w:hAnsi="Georgia" w:cs="Arial" w:hint="cs"/>
          <w:noProof/>
          <w:sz w:val="20"/>
          <w:szCs w:val="20"/>
          <w:rtl/>
        </w:rPr>
        <w:t>___</w:t>
      </w:r>
      <w:r w:rsidR="00FA0BA7" w:rsidRPr="006D7229">
        <w:rPr>
          <w:rFonts w:ascii="Georgia" w:hAnsi="Georgia" w:cs="Arial"/>
          <w:noProof/>
          <w:sz w:val="20"/>
          <w:szCs w:val="20"/>
          <w:rtl/>
        </w:rPr>
        <w:t>)</w:t>
      </w:r>
      <w:r w:rsidRPr="006D7229">
        <w:rPr>
          <w:rFonts w:ascii="Georgia" w:hAnsi="Georgia" w:cs="Arial"/>
          <w:noProof/>
          <w:sz w:val="20"/>
          <w:szCs w:val="20"/>
          <w:rtl/>
        </w:rPr>
        <w:t xml:space="preserve">. </w:t>
      </w:r>
    </w:p>
    <w:p w:rsidR="002A04E3" w:rsidRPr="006D7229" w:rsidRDefault="002A04E3" w:rsidP="00547DB3">
      <w:pPr>
        <w:tabs>
          <w:tab w:val="left" w:pos="1649"/>
        </w:tabs>
        <w:ind w:left="1644" w:hanging="397"/>
        <w:rPr>
          <w:rFonts w:ascii="Georgia" w:hAnsi="Georgia" w:cs="Arial"/>
          <w:noProof/>
          <w:sz w:val="20"/>
          <w:szCs w:val="20"/>
          <w:rtl/>
        </w:rPr>
      </w:pPr>
    </w:p>
    <w:p w:rsidR="0020575D" w:rsidRPr="006D7229" w:rsidRDefault="002A04E3">
      <w:pPr>
        <w:ind w:left="1643"/>
        <w:rPr>
          <w:rFonts w:ascii="Georgia" w:hAnsi="Georgia" w:cs="Arial"/>
          <w:sz w:val="20"/>
          <w:szCs w:val="20"/>
          <w:rtl/>
        </w:rPr>
      </w:pPr>
      <w:r w:rsidRPr="006D7229">
        <w:rPr>
          <w:rFonts w:ascii="Georgia" w:hAnsi="Georgia" w:cs="Arial"/>
          <w:sz w:val="20"/>
          <w:szCs w:val="20"/>
          <w:rtl/>
        </w:rPr>
        <w:t>כמתאפשר בהתאם להבהרת סגל הרשות, החברה בחרה שלא לכלול הסבר לגבי הקשר בין הוצאת מסים (הכנסת מסים) לבין הרווח החשבונאי ("ביאור מס תיאורטי").</w:t>
      </w:r>
    </w:p>
    <w:p w:rsidR="0020575D" w:rsidRPr="006D7229" w:rsidRDefault="0020575D">
      <w:pPr>
        <w:tabs>
          <w:tab w:val="left" w:pos="1649"/>
        </w:tabs>
        <w:rPr>
          <w:rFonts w:ascii="Georgia" w:hAnsi="Georgia" w:cs="Arial"/>
          <w:noProof/>
          <w:sz w:val="20"/>
          <w:szCs w:val="20"/>
          <w:rtl/>
        </w:rPr>
      </w:pPr>
    </w:p>
    <w:p w:rsidR="002C62B8" w:rsidRPr="006D7229" w:rsidRDefault="00BA317F" w:rsidP="0001648B">
      <w:pPr>
        <w:tabs>
          <w:tab w:val="left" w:pos="1649"/>
        </w:tabs>
        <w:ind w:left="1644" w:hanging="397"/>
        <w:rPr>
          <w:rFonts w:ascii="Georgia" w:hAnsi="Georgia" w:cs="Arial"/>
          <w:noProof/>
          <w:sz w:val="20"/>
          <w:szCs w:val="20"/>
          <w:rtl/>
        </w:rPr>
      </w:pPr>
      <w:r w:rsidRPr="006D7229">
        <w:rPr>
          <w:rFonts w:ascii="Georgia" w:hAnsi="Georgia" w:cs="Arial"/>
          <w:b/>
          <w:sz w:val="20"/>
          <w:szCs w:val="20"/>
          <w:rtl/>
        </w:rPr>
        <w:t>2</w:t>
      </w:r>
      <w:r w:rsidR="00547DB3" w:rsidRPr="006D7229">
        <w:rPr>
          <w:rFonts w:ascii="Georgia" w:hAnsi="Georgia" w:cs="Arial"/>
          <w:b/>
          <w:sz w:val="20"/>
          <w:szCs w:val="20"/>
          <w:rtl/>
        </w:rPr>
        <w:t>)</w:t>
      </w:r>
      <w:r w:rsidR="00547DB3" w:rsidRPr="006D7229">
        <w:rPr>
          <w:rFonts w:ascii="Georgia" w:hAnsi="Georgia" w:cs="Arial"/>
          <w:b/>
          <w:sz w:val="20"/>
          <w:szCs w:val="20"/>
          <w:rtl/>
        </w:rPr>
        <w:tab/>
      </w:r>
      <w:r w:rsidR="00547DB3" w:rsidRPr="006D7229">
        <w:rPr>
          <w:rFonts w:ascii="Georgia" w:hAnsi="Georgia" w:cs="Arial"/>
          <w:noProof/>
          <w:sz w:val="20"/>
          <w:szCs w:val="20"/>
          <w:rtl/>
        </w:rPr>
        <w:t>בשל ניצול הפסדים מועברים לצורכי מס משנים קודמות (</w:t>
      </w:r>
      <w:r w:rsidR="00E261DB">
        <w:rPr>
          <w:rFonts w:ascii="Georgia" w:hAnsi="Georgia" w:cs="Arial"/>
          <w:noProof/>
          <w:sz w:val="20"/>
          <w:szCs w:val="20"/>
          <w:rtl/>
        </w:rPr>
        <w:t>ראו</w:t>
      </w:r>
      <w:r w:rsidR="00547DB3" w:rsidRPr="006D7229">
        <w:rPr>
          <w:rFonts w:ascii="Georgia" w:hAnsi="Georgia" w:cs="Arial"/>
          <w:noProof/>
          <w:sz w:val="20"/>
          <w:szCs w:val="20"/>
          <w:rtl/>
        </w:rPr>
        <w:t xml:space="preserve"> </w:t>
      </w:r>
      <w:r w:rsidR="00E869DC" w:rsidRPr="0082525E">
        <w:rPr>
          <w:rFonts w:ascii="Georgia" w:hAnsi="Georgia" w:cs="Arial"/>
          <w:noProof/>
          <w:sz w:val="20"/>
          <w:szCs w:val="20"/>
          <w:shd w:val="clear" w:color="auto" w:fill="DBE5F1"/>
          <w:rtl/>
        </w:rPr>
        <w:t>ב'</w:t>
      </w:r>
      <w:r w:rsidR="00E869DC" w:rsidRPr="006D7229">
        <w:rPr>
          <w:rFonts w:ascii="Georgia" w:hAnsi="Georgia" w:cs="Arial"/>
          <w:noProof/>
          <w:sz w:val="20"/>
          <w:szCs w:val="20"/>
          <w:rtl/>
        </w:rPr>
        <w:t xml:space="preserve"> </w:t>
      </w:r>
      <w:r w:rsidR="00547DB3" w:rsidRPr="006D7229">
        <w:rPr>
          <w:rFonts w:ascii="Georgia" w:hAnsi="Georgia" w:cs="Arial"/>
          <w:noProof/>
          <w:sz w:val="20"/>
          <w:szCs w:val="20"/>
          <w:rtl/>
        </w:rPr>
        <w:t xml:space="preserve">לעיל) לא נשאה החברה בחבות מס שוטפת בשנים </w:t>
      </w:r>
      <w:r w:rsidR="0001648B">
        <w:rPr>
          <w:rFonts w:ascii="Georgia" w:hAnsi="Georgia" w:cs="Arial"/>
          <w:noProof/>
          <w:sz w:val="20"/>
          <w:szCs w:val="20"/>
          <w:rtl/>
        </w:rPr>
        <w:t>201</w:t>
      </w:r>
      <w:r w:rsidR="0001648B">
        <w:rPr>
          <w:rFonts w:ascii="Georgia" w:hAnsi="Georgia" w:cs="Arial" w:hint="cs"/>
          <w:noProof/>
          <w:sz w:val="20"/>
          <w:szCs w:val="20"/>
          <w:rtl/>
        </w:rPr>
        <w:t>6</w:t>
      </w:r>
      <w:r w:rsidR="00547DB3" w:rsidRPr="006D7229">
        <w:rPr>
          <w:rFonts w:ascii="Georgia" w:hAnsi="Georgia" w:cs="Arial"/>
          <w:noProof/>
          <w:sz w:val="20"/>
          <w:szCs w:val="20"/>
          <w:rtl/>
        </w:rPr>
        <w:t xml:space="preserve">, </w:t>
      </w:r>
      <w:r w:rsidR="0001648B">
        <w:rPr>
          <w:rFonts w:ascii="Georgia" w:hAnsi="Georgia" w:cs="Arial"/>
          <w:noProof/>
          <w:sz w:val="20"/>
          <w:szCs w:val="20"/>
          <w:rtl/>
        </w:rPr>
        <w:t>201</w:t>
      </w:r>
      <w:r w:rsidR="0001648B">
        <w:rPr>
          <w:rFonts w:ascii="Georgia" w:hAnsi="Georgia" w:cs="Arial" w:hint="cs"/>
          <w:noProof/>
          <w:sz w:val="20"/>
          <w:szCs w:val="20"/>
          <w:rtl/>
        </w:rPr>
        <w:t>5</w:t>
      </w:r>
      <w:r w:rsidR="0001648B" w:rsidRPr="006D7229">
        <w:rPr>
          <w:rFonts w:ascii="Georgia" w:hAnsi="Georgia" w:cs="Arial"/>
          <w:noProof/>
          <w:sz w:val="20"/>
          <w:szCs w:val="20"/>
          <w:rtl/>
        </w:rPr>
        <w:t xml:space="preserve"> </w:t>
      </w:r>
      <w:r w:rsidR="00547DB3" w:rsidRPr="006D7229">
        <w:rPr>
          <w:rFonts w:ascii="Georgia" w:hAnsi="Georgia" w:cs="Arial"/>
          <w:noProof/>
          <w:sz w:val="20"/>
          <w:szCs w:val="20"/>
          <w:rtl/>
        </w:rPr>
        <w:t xml:space="preserve">ו- </w:t>
      </w:r>
      <w:r w:rsidR="0001648B">
        <w:rPr>
          <w:rFonts w:ascii="Georgia" w:hAnsi="Georgia" w:cs="Arial"/>
          <w:noProof/>
          <w:sz w:val="20"/>
          <w:szCs w:val="20"/>
          <w:rtl/>
        </w:rPr>
        <w:t>201</w:t>
      </w:r>
      <w:r w:rsidR="0001648B">
        <w:rPr>
          <w:rFonts w:ascii="Georgia" w:hAnsi="Georgia" w:cs="Arial" w:hint="cs"/>
          <w:noProof/>
          <w:sz w:val="20"/>
          <w:szCs w:val="20"/>
          <w:rtl/>
        </w:rPr>
        <w:t>4</w:t>
      </w:r>
      <w:r w:rsidR="00547DB3" w:rsidRPr="006D7229">
        <w:rPr>
          <w:rFonts w:ascii="Georgia" w:hAnsi="Georgia" w:cs="Arial"/>
          <w:noProof/>
          <w:sz w:val="20"/>
          <w:szCs w:val="20"/>
          <w:rtl/>
        </w:rPr>
        <w:t>. מאחר שיתרת ההפסדים לצורכי מס משנים קודמות עולה על ההפרשים הזמניים האחרים (נטו), ובהתחשב בכך שהחברה אינה מעריכה שינבעו לה רווחים שיאפשרו ניצול ההפסדים</w:t>
      </w:r>
      <w:r w:rsidR="00547DB3" w:rsidRPr="006D7229">
        <w:rPr>
          <w:rFonts w:ascii="Georgia" w:hAnsi="Georgia" w:cs="Arial"/>
          <w:b/>
          <w:bCs/>
          <w:noProof/>
          <w:sz w:val="20"/>
          <w:szCs w:val="20"/>
          <w:rtl/>
        </w:rPr>
        <w:t xml:space="preserve"> </w:t>
      </w:r>
      <w:r w:rsidR="00547DB3" w:rsidRPr="006D7229">
        <w:rPr>
          <w:rFonts w:ascii="Georgia" w:hAnsi="Georgia" w:cs="Arial"/>
          <w:noProof/>
          <w:sz w:val="20"/>
          <w:szCs w:val="20"/>
          <w:rtl/>
        </w:rPr>
        <w:t xml:space="preserve">הנ"ל בעתיד הנראה לעין, לא זקפה החברה בשנת </w:t>
      </w:r>
      <w:r w:rsidR="0001648B">
        <w:rPr>
          <w:rFonts w:ascii="Georgia" w:hAnsi="Georgia" w:cs="Arial"/>
          <w:noProof/>
          <w:sz w:val="20"/>
          <w:szCs w:val="20"/>
          <w:rtl/>
        </w:rPr>
        <w:t>201</w:t>
      </w:r>
      <w:r w:rsidR="0001648B">
        <w:rPr>
          <w:rFonts w:ascii="Georgia" w:hAnsi="Georgia" w:cs="Arial" w:hint="cs"/>
          <w:noProof/>
          <w:sz w:val="20"/>
          <w:szCs w:val="20"/>
          <w:rtl/>
        </w:rPr>
        <w:t>6</w:t>
      </w:r>
      <w:r w:rsidR="0001648B" w:rsidRPr="006D7229">
        <w:rPr>
          <w:rFonts w:ascii="Georgia" w:hAnsi="Georgia" w:cs="Arial"/>
          <w:noProof/>
          <w:sz w:val="20"/>
          <w:szCs w:val="20"/>
          <w:rtl/>
        </w:rPr>
        <w:t xml:space="preserve"> </w:t>
      </w:r>
      <w:r w:rsidR="00547DB3" w:rsidRPr="006D7229">
        <w:rPr>
          <w:rFonts w:ascii="Georgia" w:hAnsi="Georgia" w:cs="Arial"/>
          <w:noProof/>
          <w:sz w:val="20"/>
          <w:szCs w:val="20"/>
          <w:rtl/>
        </w:rPr>
        <w:t xml:space="preserve">מסי הכנסה נדחים בגין הפסדים אלה; מסיבה זו בוטלו בשנת </w:t>
      </w:r>
      <w:r w:rsidR="0001648B">
        <w:rPr>
          <w:rFonts w:ascii="Georgia" w:hAnsi="Georgia" w:cs="Arial"/>
          <w:noProof/>
          <w:sz w:val="20"/>
          <w:szCs w:val="20"/>
          <w:rtl/>
        </w:rPr>
        <w:t>201</w:t>
      </w:r>
      <w:r w:rsidR="0001648B">
        <w:rPr>
          <w:rFonts w:ascii="Georgia" w:hAnsi="Georgia" w:cs="Arial" w:hint="cs"/>
          <w:noProof/>
          <w:sz w:val="20"/>
          <w:szCs w:val="20"/>
          <w:rtl/>
        </w:rPr>
        <w:t>5</w:t>
      </w:r>
      <w:r w:rsidR="0001648B" w:rsidRPr="006D7229">
        <w:rPr>
          <w:rFonts w:ascii="Georgia" w:hAnsi="Georgia" w:cs="Arial"/>
          <w:noProof/>
          <w:sz w:val="20"/>
          <w:szCs w:val="20"/>
          <w:rtl/>
        </w:rPr>
        <w:t xml:space="preserve"> </w:t>
      </w:r>
      <w:r w:rsidR="00547DB3" w:rsidRPr="006D7229">
        <w:rPr>
          <w:rFonts w:ascii="Georgia" w:hAnsi="Georgia" w:cs="Arial"/>
          <w:noProof/>
          <w:sz w:val="20"/>
          <w:szCs w:val="20"/>
          <w:rtl/>
        </w:rPr>
        <w:t xml:space="preserve">יתרות המסים הנדחים שנזקפו בעבר. </w:t>
      </w:r>
    </w:p>
    <w:p w:rsidR="00547DB3" w:rsidRPr="006D7229" w:rsidRDefault="00547DB3" w:rsidP="00547DB3">
      <w:pPr>
        <w:ind w:left="1367" w:right="57" w:hanging="164"/>
        <w:jc w:val="both"/>
        <w:rPr>
          <w:rFonts w:ascii="Georgia" w:hAnsi="Georgia" w:cs="Arial"/>
          <w:noProof/>
          <w:sz w:val="20"/>
          <w:szCs w:val="20"/>
          <w:rtl/>
          <w:lang w:eastAsia="en-US"/>
        </w:rPr>
      </w:pPr>
    </w:p>
    <w:p w:rsidR="001E4244" w:rsidRPr="006D7229" w:rsidRDefault="001E4244" w:rsidP="001E4244">
      <w:pPr>
        <w:outlineLvl w:val="0"/>
        <w:rPr>
          <w:rStyle w:val="a"/>
          <w:rFonts w:ascii="Georgia" w:hAnsi="Georgia"/>
          <w:noProof/>
          <w:sz w:val="20"/>
          <w:szCs w:val="20"/>
          <w:u w:val="none"/>
          <w:rtl/>
        </w:rPr>
      </w:pPr>
    </w:p>
    <w:p w:rsidR="009A50C7" w:rsidRPr="006D7229" w:rsidRDefault="009A50C7" w:rsidP="00BA317F">
      <w:pPr>
        <w:ind w:left="926" w:hanging="900"/>
        <w:rPr>
          <w:rFonts w:ascii="Georgia" w:hAnsi="Georgia" w:cs="Arial"/>
          <w:b/>
          <w:bCs/>
          <w:sz w:val="20"/>
          <w:szCs w:val="20"/>
          <w:rtl/>
        </w:rPr>
      </w:pPr>
      <w:bookmarkStart w:id="26" w:name="Q15"/>
      <w:r w:rsidRPr="006D7229">
        <w:rPr>
          <w:rFonts w:ascii="Georgia" w:hAnsi="Georgia" w:cs="Arial"/>
          <w:b/>
          <w:bCs/>
          <w:noProof/>
          <w:color w:val="000000"/>
          <w:sz w:val="20"/>
          <w:szCs w:val="20"/>
          <w:rtl/>
        </w:rPr>
        <w:t xml:space="preserve">ביאור </w:t>
      </w:r>
      <w:r w:rsidR="00BA317F" w:rsidRPr="006D7229">
        <w:rPr>
          <w:rFonts w:ascii="Georgia" w:hAnsi="Georgia" w:cs="Arial"/>
          <w:b/>
          <w:bCs/>
          <w:noProof/>
          <w:color w:val="000000"/>
          <w:sz w:val="20"/>
          <w:szCs w:val="20"/>
          <w:rtl/>
        </w:rPr>
        <w:t xml:space="preserve">9 </w:t>
      </w:r>
      <w:r w:rsidRPr="006D7229">
        <w:rPr>
          <w:rFonts w:ascii="Georgia" w:hAnsi="Georgia" w:cs="Arial"/>
          <w:b/>
          <w:bCs/>
          <w:noProof/>
          <w:color w:val="000000"/>
          <w:sz w:val="20"/>
          <w:szCs w:val="20"/>
          <w:rtl/>
        </w:rPr>
        <w:t xml:space="preserve">- </w:t>
      </w:r>
      <w:r w:rsidR="00352542" w:rsidRPr="006D7229">
        <w:rPr>
          <w:rFonts w:ascii="Georgia" w:hAnsi="Georgia" w:cs="Arial"/>
          <w:b/>
          <w:bCs/>
          <w:sz w:val="20"/>
          <w:szCs w:val="20"/>
          <w:rtl/>
        </w:rPr>
        <w:t>קשרים, התקשרויות, הלוואות, השקעות ועסקאות מהותיות בין החברה לחברות המוחזקות שלה</w:t>
      </w:r>
      <w:r w:rsidR="00D30054">
        <w:rPr>
          <w:rFonts w:ascii="Georgia" w:hAnsi="Georgia" w:cs="Arial" w:hint="cs"/>
          <w:b/>
          <w:bCs/>
          <w:sz w:val="20"/>
          <w:szCs w:val="20"/>
          <w:rtl/>
        </w:rPr>
        <w:t>:</w:t>
      </w:r>
    </w:p>
    <w:bookmarkEnd w:id="26"/>
    <w:p w:rsidR="001E47C1" w:rsidRPr="006D7229" w:rsidRDefault="001E47C1" w:rsidP="00912761">
      <w:pPr>
        <w:rPr>
          <w:rFonts w:ascii="Georgia" w:hAnsi="Georgia" w:cs="Arial"/>
          <w:sz w:val="20"/>
          <w:szCs w:val="20"/>
          <w:rtl/>
        </w:rPr>
      </w:pPr>
    </w:p>
    <w:p w:rsidR="00BE28B5" w:rsidRPr="006D7229" w:rsidRDefault="003F1196" w:rsidP="00D03140">
      <w:pPr>
        <w:ind w:left="793"/>
        <w:outlineLvl w:val="0"/>
        <w:rPr>
          <w:rStyle w:val="a"/>
          <w:rFonts w:ascii="Georgia" w:hAnsi="Georgia"/>
          <w:noProof/>
          <w:sz w:val="20"/>
          <w:szCs w:val="20"/>
          <w:u w:val="none"/>
          <w:rtl/>
        </w:rPr>
      </w:pPr>
      <w:r w:rsidRPr="006D7229">
        <w:rPr>
          <w:rStyle w:val="a"/>
          <w:rFonts w:ascii="Georgia" w:hAnsi="Georgia"/>
          <w:noProof/>
          <w:sz w:val="20"/>
          <w:szCs w:val="20"/>
          <w:u w:val="none"/>
          <w:rtl/>
        </w:rPr>
        <w:t>כאמור</w:t>
      </w:r>
      <w:r w:rsidR="00BE28B5" w:rsidRPr="006D7229">
        <w:rPr>
          <w:rStyle w:val="a"/>
          <w:rFonts w:ascii="Georgia" w:hAnsi="Georgia"/>
          <w:noProof/>
          <w:sz w:val="20"/>
          <w:szCs w:val="20"/>
          <w:u w:val="none"/>
          <w:rtl/>
        </w:rPr>
        <w:t xml:space="preserve"> לעיל, בהתאם להבהר</w:t>
      </w:r>
      <w:r w:rsidRPr="006D7229">
        <w:rPr>
          <w:rStyle w:val="a"/>
          <w:rFonts w:ascii="Georgia" w:hAnsi="Georgia"/>
          <w:noProof/>
          <w:sz w:val="20"/>
          <w:szCs w:val="20"/>
          <w:u w:val="none"/>
          <w:rtl/>
        </w:rPr>
        <w:t>ת סגל הרשות,</w:t>
      </w:r>
      <w:r w:rsidR="00B02711" w:rsidRPr="006D7229">
        <w:rPr>
          <w:rStyle w:val="a"/>
          <w:rFonts w:ascii="Georgia" w:hAnsi="Georgia"/>
          <w:noProof/>
          <w:sz w:val="20"/>
          <w:szCs w:val="20"/>
          <w:u w:val="none"/>
          <w:rtl/>
        </w:rPr>
        <w:t xml:space="preserve"> </w:t>
      </w:r>
      <w:r w:rsidR="00023479" w:rsidRPr="006D7229">
        <w:rPr>
          <w:rStyle w:val="a"/>
          <w:rFonts w:ascii="Georgia" w:hAnsi="Georgia"/>
          <w:noProof/>
          <w:sz w:val="20"/>
          <w:szCs w:val="20"/>
          <w:u w:val="none"/>
          <w:rtl/>
        </w:rPr>
        <w:t xml:space="preserve">בהתייחס להשלכות של עסקות בינחברתיות, </w:t>
      </w:r>
      <w:r w:rsidR="00BE28B5" w:rsidRPr="006D7229">
        <w:rPr>
          <w:rStyle w:val="a"/>
          <w:rFonts w:ascii="Georgia" w:hAnsi="Georgia"/>
          <w:noProof/>
          <w:sz w:val="20"/>
          <w:szCs w:val="20"/>
          <w:u w:val="none"/>
          <w:rtl/>
        </w:rPr>
        <w:t>קיימות 2 חלופות להציג נכסים והתחייבויות, הכנסות והוצאות ותזרימי מזומנים המיוחסים לחברה עצמה</w:t>
      </w:r>
      <w:r w:rsidR="00D03140">
        <w:rPr>
          <w:rStyle w:val="a"/>
          <w:rFonts w:ascii="Georgia" w:hAnsi="Georgia" w:hint="cs"/>
          <w:noProof/>
          <w:sz w:val="20"/>
          <w:szCs w:val="20"/>
          <w:u w:val="none"/>
          <w:rtl/>
        </w:rPr>
        <w:t>.</w:t>
      </w:r>
      <w:r w:rsidR="00BE28B5" w:rsidRPr="006D7229">
        <w:rPr>
          <w:rStyle w:val="a"/>
          <w:rFonts w:ascii="Georgia" w:hAnsi="Georgia"/>
          <w:noProof/>
          <w:sz w:val="20"/>
          <w:szCs w:val="20"/>
          <w:u w:val="none"/>
          <w:rtl/>
        </w:rPr>
        <w:t xml:space="preserve"> </w:t>
      </w:r>
    </w:p>
    <w:p w:rsidR="00487CFC" w:rsidRPr="006D7229" w:rsidRDefault="00487CFC" w:rsidP="00D03140">
      <w:pPr>
        <w:ind w:left="793"/>
        <w:outlineLvl w:val="0"/>
        <w:rPr>
          <w:rStyle w:val="a"/>
          <w:rFonts w:ascii="Georgia" w:hAnsi="Georgia"/>
          <w:noProof/>
          <w:sz w:val="20"/>
          <w:szCs w:val="20"/>
          <w:u w:val="none"/>
          <w:rtl/>
        </w:rPr>
      </w:pPr>
      <w:r w:rsidRPr="006D7229">
        <w:rPr>
          <w:rStyle w:val="a"/>
          <w:rFonts w:ascii="Georgia" w:hAnsi="Georgia"/>
          <w:b/>
          <w:bCs/>
          <w:noProof/>
          <w:sz w:val="20"/>
          <w:szCs w:val="20"/>
          <w:rtl/>
        </w:rPr>
        <w:t>במידה שהחברה בחרה בחלופה ב'</w:t>
      </w:r>
      <w:r w:rsidRPr="006D7229">
        <w:rPr>
          <w:rStyle w:val="a"/>
          <w:rFonts w:ascii="Georgia" w:hAnsi="Georgia"/>
          <w:noProof/>
          <w:sz w:val="20"/>
          <w:szCs w:val="20"/>
          <w:u w:val="none"/>
          <w:rtl/>
        </w:rPr>
        <w:t xml:space="preserve"> (דהיינו, נכסים וההתחייבויות, הכנסות והוצאות ותזרימי המזומנים המיוחסים לחברה עצמה כחברה אם הינם </w:t>
      </w:r>
      <w:r w:rsidRPr="006D7229">
        <w:rPr>
          <w:rStyle w:val="a"/>
          <w:rFonts w:ascii="Georgia" w:hAnsi="Georgia"/>
          <w:b/>
          <w:bCs/>
          <w:noProof/>
          <w:sz w:val="20"/>
          <w:szCs w:val="20"/>
          <w:u w:val="none"/>
          <w:rtl/>
        </w:rPr>
        <w:t>לאחר ביטולי יתרות בינחברתיות והכנסות והוצאות בינחברתיות שבוטלו במסגרת הדוחות המאוחדים</w:t>
      </w:r>
      <w:r w:rsidRPr="006D7229">
        <w:rPr>
          <w:rStyle w:val="a"/>
          <w:rFonts w:ascii="Georgia" w:hAnsi="Georgia"/>
          <w:noProof/>
          <w:sz w:val="20"/>
          <w:szCs w:val="20"/>
          <w:u w:val="none"/>
          <w:rtl/>
        </w:rPr>
        <w:t xml:space="preserve"> בגין חברות </w:t>
      </w:r>
      <w:r w:rsidR="00D03140">
        <w:rPr>
          <w:rStyle w:val="a"/>
          <w:rFonts w:ascii="Georgia" w:hAnsi="Georgia" w:hint="cs"/>
          <w:noProof/>
          <w:sz w:val="20"/>
          <w:szCs w:val="20"/>
          <w:u w:val="none"/>
          <w:rtl/>
        </w:rPr>
        <w:t>בנות</w:t>
      </w:r>
      <w:r w:rsidRPr="006D7229">
        <w:rPr>
          <w:rStyle w:val="a"/>
          <w:rFonts w:ascii="Georgia" w:hAnsi="Georgia"/>
          <w:noProof/>
          <w:sz w:val="20"/>
          <w:szCs w:val="20"/>
          <w:u w:val="none"/>
          <w:rtl/>
        </w:rPr>
        <w:t>), אזי במסגרת המידע על</w:t>
      </w:r>
      <w:r w:rsidR="00597C74" w:rsidRPr="006D7229">
        <w:rPr>
          <w:rStyle w:val="a"/>
          <w:rFonts w:ascii="Georgia" w:hAnsi="Georgia"/>
          <w:noProof/>
          <w:sz w:val="20"/>
          <w:szCs w:val="20"/>
          <w:u w:val="none"/>
          <w:rtl/>
        </w:rPr>
        <w:t xml:space="preserve"> מכלול</w:t>
      </w:r>
      <w:r w:rsidRPr="006D7229">
        <w:rPr>
          <w:rStyle w:val="a"/>
          <w:rFonts w:ascii="Georgia" w:hAnsi="Georgia"/>
          <w:noProof/>
          <w:sz w:val="20"/>
          <w:szCs w:val="20"/>
          <w:u w:val="none"/>
          <w:rtl/>
        </w:rPr>
        <w:t xml:space="preserve"> </w:t>
      </w:r>
      <w:r w:rsidR="00597C74" w:rsidRPr="006D7229">
        <w:rPr>
          <w:rStyle w:val="a"/>
          <w:rFonts w:ascii="Georgia" w:hAnsi="Georgia"/>
          <w:noProof/>
          <w:sz w:val="20"/>
          <w:szCs w:val="20"/>
          <w:u w:val="none"/>
          <w:rtl/>
        </w:rPr>
        <w:t>ה</w:t>
      </w:r>
      <w:r w:rsidRPr="006D7229">
        <w:rPr>
          <w:rStyle w:val="a"/>
          <w:rFonts w:ascii="Georgia" w:hAnsi="Georgia"/>
          <w:noProof/>
          <w:sz w:val="20"/>
          <w:szCs w:val="20"/>
          <w:u w:val="none"/>
          <w:rtl/>
        </w:rPr>
        <w:t xml:space="preserve">קשרים, </w:t>
      </w:r>
      <w:r w:rsidR="00597C74" w:rsidRPr="006D7229">
        <w:rPr>
          <w:rStyle w:val="a"/>
          <w:rFonts w:ascii="Georgia" w:hAnsi="Georgia"/>
          <w:noProof/>
          <w:sz w:val="20"/>
          <w:szCs w:val="20"/>
          <w:u w:val="none"/>
          <w:rtl/>
        </w:rPr>
        <w:t>ה</w:t>
      </w:r>
      <w:r w:rsidRPr="006D7229">
        <w:rPr>
          <w:rStyle w:val="a"/>
          <w:rFonts w:ascii="Georgia" w:hAnsi="Georgia"/>
          <w:noProof/>
          <w:sz w:val="20"/>
          <w:szCs w:val="20"/>
          <w:u w:val="none"/>
          <w:rtl/>
        </w:rPr>
        <w:t>התקשרויות</w:t>
      </w:r>
      <w:r w:rsidR="00597C74" w:rsidRPr="006D7229">
        <w:rPr>
          <w:rStyle w:val="a"/>
          <w:rFonts w:ascii="Georgia" w:hAnsi="Georgia"/>
          <w:noProof/>
          <w:sz w:val="20"/>
          <w:szCs w:val="20"/>
          <w:u w:val="none"/>
          <w:rtl/>
        </w:rPr>
        <w:t xml:space="preserve">, ההלוואות, ההשקעות והעסקות המהותיות הקיימים בין החברה לבין החברות המוחזקות, יש להציג </w:t>
      </w:r>
      <w:r w:rsidR="00597C74" w:rsidRPr="006D7229">
        <w:rPr>
          <w:rStyle w:val="a"/>
          <w:rFonts w:ascii="Georgia" w:hAnsi="Georgia"/>
          <w:b/>
          <w:bCs/>
          <w:noProof/>
          <w:sz w:val="20"/>
          <w:szCs w:val="20"/>
          <w:u w:val="none"/>
          <w:rtl/>
        </w:rPr>
        <w:t>גם</w:t>
      </w:r>
      <w:r w:rsidR="00597C74" w:rsidRPr="006D7229">
        <w:rPr>
          <w:rStyle w:val="a"/>
          <w:rFonts w:ascii="Georgia" w:hAnsi="Georgia"/>
          <w:noProof/>
          <w:sz w:val="20"/>
          <w:szCs w:val="20"/>
          <w:u w:val="none"/>
          <w:rtl/>
        </w:rPr>
        <w:t>:</w:t>
      </w:r>
    </w:p>
    <w:p w:rsidR="00487CFC" w:rsidRPr="006D7229" w:rsidRDefault="00487CFC" w:rsidP="0071558E">
      <w:pPr>
        <w:ind w:left="386"/>
        <w:outlineLvl w:val="0"/>
        <w:rPr>
          <w:rStyle w:val="a"/>
          <w:rFonts w:ascii="Georgia" w:hAnsi="Georgia"/>
          <w:noProof/>
          <w:sz w:val="20"/>
          <w:szCs w:val="20"/>
          <w:rtl/>
        </w:rPr>
      </w:pPr>
    </w:p>
    <w:p w:rsidR="006F00BD" w:rsidRPr="006D7229" w:rsidRDefault="001C6B8B" w:rsidP="00D03140">
      <w:pPr>
        <w:numPr>
          <w:ilvl w:val="0"/>
          <w:numId w:val="14"/>
        </w:numPr>
        <w:tabs>
          <w:tab w:val="clear" w:pos="1833"/>
          <w:tab w:val="num" w:pos="1360"/>
        </w:tabs>
        <w:ind w:left="1360"/>
        <w:outlineLvl w:val="0"/>
        <w:rPr>
          <w:rStyle w:val="a"/>
          <w:rFonts w:ascii="Georgia" w:hAnsi="Georgia"/>
          <w:noProof/>
          <w:sz w:val="20"/>
          <w:szCs w:val="20"/>
          <w:u w:val="none"/>
        </w:rPr>
      </w:pPr>
      <w:r w:rsidRPr="006D7229">
        <w:rPr>
          <w:rStyle w:val="a"/>
          <w:rFonts w:ascii="Georgia" w:hAnsi="Georgia"/>
          <w:noProof/>
          <w:sz w:val="20"/>
          <w:szCs w:val="20"/>
          <w:u w:val="none"/>
          <w:rtl/>
        </w:rPr>
        <w:t>דוח על המצב הכספי שישקף את העסקות</w:t>
      </w:r>
      <w:r w:rsidR="00597C74" w:rsidRPr="006D7229">
        <w:rPr>
          <w:rStyle w:val="a"/>
          <w:rFonts w:ascii="Georgia" w:hAnsi="Georgia"/>
          <w:noProof/>
          <w:sz w:val="20"/>
          <w:szCs w:val="20"/>
          <w:u w:val="none"/>
          <w:rtl/>
        </w:rPr>
        <w:t xml:space="preserve"> הבינחברתיות</w:t>
      </w:r>
      <w:r w:rsidRPr="006D7229">
        <w:rPr>
          <w:rStyle w:val="a"/>
          <w:rFonts w:ascii="Georgia" w:hAnsi="Georgia"/>
          <w:noProof/>
          <w:sz w:val="20"/>
          <w:szCs w:val="20"/>
          <w:u w:val="none"/>
          <w:rtl/>
        </w:rPr>
        <w:t xml:space="preserve"> והיתרות </w:t>
      </w:r>
      <w:r w:rsidR="00597C74" w:rsidRPr="006D7229">
        <w:rPr>
          <w:rStyle w:val="a"/>
          <w:rFonts w:ascii="Georgia" w:hAnsi="Georgia"/>
          <w:noProof/>
          <w:sz w:val="20"/>
          <w:szCs w:val="20"/>
          <w:u w:val="none"/>
          <w:rtl/>
        </w:rPr>
        <w:t xml:space="preserve">הבינחברתיות </w:t>
      </w:r>
      <w:r w:rsidRPr="006D7229">
        <w:rPr>
          <w:rStyle w:val="a"/>
          <w:rFonts w:ascii="Georgia" w:hAnsi="Georgia"/>
          <w:noProof/>
          <w:sz w:val="20"/>
          <w:szCs w:val="20"/>
          <w:u w:val="none"/>
          <w:rtl/>
        </w:rPr>
        <w:t xml:space="preserve">אשר בוטלו במסגרת הדוחות המאוחדים. לעניין זה, המידע שיוצג בדוח הכספי ייכלל ברמת פירוט שנדרשת בהתאם להוראות חשבונאות בינלאומי 1 (להלן </w:t>
      </w:r>
      <w:r w:rsidR="00D03140">
        <w:rPr>
          <w:rStyle w:val="a"/>
          <w:rFonts w:ascii="Georgia" w:hAnsi="Georgia" w:hint="cs"/>
          <w:noProof/>
          <w:sz w:val="20"/>
          <w:szCs w:val="20"/>
          <w:u w:val="none"/>
          <w:rtl/>
        </w:rPr>
        <w:t>-</w:t>
      </w:r>
      <w:r w:rsidR="00D03140" w:rsidRPr="006D7229">
        <w:rPr>
          <w:rStyle w:val="a"/>
          <w:rFonts w:ascii="Georgia" w:hAnsi="Georgia"/>
          <w:noProof/>
          <w:sz w:val="20"/>
          <w:szCs w:val="20"/>
          <w:u w:val="none"/>
          <w:rtl/>
        </w:rPr>
        <w:t xml:space="preserve"> </w:t>
      </w:r>
      <w:r w:rsidR="006F00BD" w:rsidRPr="006D7229">
        <w:rPr>
          <w:rStyle w:val="a"/>
          <w:rFonts w:ascii="Georgia" w:hAnsi="Georgia"/>
          <w:noProof/>
          <w:sz w:val="20"/>
          <w:szCs w:val="20"/>
          <w:u w:val="none"/>
        </w:rPr>
        <w:t>IAS 1</w:t>
      </w:r>
      <w:r w:rsidRPr="006D7229">
        <w:rPr>
          <w:rStyle w:val="a"/>
          <w:rFonts w:ascii="Georgia" w:hAnsi="Georgia"/>
          <w:noProof/>
          <w:sz w:val="20"/>
          <w:szCs w:val="20"/>
          <w:u w:val="none"/>
          <w:rtl/>
        </w:rPr>
        <w:t>)</w:t>
      </w:r>
      <w:r w:rsidR="006F00BD" w:rsidRPr="006D7229">
        <w:rPr>
          <w:rStyle w:val="a"/>
          <w:rFonts w:ascii="Georgia" w:hAnsi="Georgia"/>
          <w:noProof/>
          <w:sz w:val="20"/>
          <w:szCs w:val="20"/>
          <w:u w:val="none"/>
          <w:rtl/>
        </w:rPr>
        <w:t>, ובהתאמה, ככל שרלוונטי, לאופן הפירוט בדוח על המצב הכספי של התאגיד;</w:t>
      </w:r>
    </w:p>
    <w:p w:rsidR="001C6B8B" w:rsidRDefault="006F00BD" w:rsidP="00D03140">
      <w:pPr>
        <w:numPr>
          <w:ilvl w:val="0"/>
          <w:numId w:val="14"/>
        </w:numPr>
        <w:tabs>
          <w:tab w:val="clear" w:pos="1833"/>
          <w:tab w:val="num" w:pos="1360"/>
        </w:tabs>
        <w:ind w:left="1360"/>
        <w:outlineLvl w:val="0"/>
        <w:rPr>
          <w:rStyle w:val="a"/>
          <w:rFonts w:ascii="Georgia" w:hAnsi="Georgia"/>
          <w:noProof/>
          <w:sz w:val="20"/>
          <w:szCs w:val="20"/>
          <w:u w:val="none"/>
        </w:rPr>
      </w:pPr>
      <w:r w:rsidRPr="006D7229">
        <w:rPr>
          <w:rStyle w:val="a"/>
          <w:rFonts w:ascii="Georgia" w:hAnsi="Georgia"/>
          <w:noProof/>
          <w:sz w:val="20"/>
          <w:szCs w:val="20"/>
          <w:u w:val="none"/>
          <w:rtl/>
        </w:rPr>
        <w:t xml:space="preserve">דוח על הרווח הכולל שישקף </w:t>
      </w:r>
      <w:r w:rsidR="00DF24A6" w:rsidRPr="006D7229">
        <w:rPr>
          <w:rStyle w:val="a"/>
          <w:rFonts w:ascii="Georgia" w:hAnsi="Georgia"/>
          <w:noProof/>
          <w:sz w:val="20"/>
          <w:szCs w:val="20"/>
          <w:u w:val="none"/>
          <w:rtl/>
        </w:rPr>
        <w:t>ההכנסות וההוצאות הבינחברתיות</w:t>
      </w:r>
      <w:r w:rsidRPr="006D7229">
        <w:rPr>
          <w:rStyle w:val="a"/>
          <w:rFonts w:ascii="Georgia" w:hAnsi="Georgia"/>
          <w:noProof/>
          <w:sz w:val="20"/>
          <w:szCs w:val="20"/>
          <w:u w:val="none"/>
          <w:rtl/>
        </w:rPr>
        <w:t xml:space="preserve"> שבוטלו במסגרת הדוחות המאוחדים, בין שמדובר בפריטים הנזקפים לרווח או הפסד ובין שמדובר בפריטים הנזקפים לרווח כולל אחר. לעניין זה, המידע שיוצג בדוח על הרווח הכולל יכלל ברמת פירוט שנדרשת בהתאם להוראות </w:t>
      </w:r>
      <w:r w:rsidRPr="006D7229">
        <w:rPr>
          <w:rStyle w:val="a"/>
          <w:rFonts w:ascii="Georgia" w:hAnsi="Georgia"/>
          <w:noProof/>
          <w:sz w:val="20"/>
          <w:szCs w:val="20"/>
          <w:u w:val="none"/>
        </w:rPr>
        <w:t>IAS 1</w:t>
      </w:r>
      <w:r w:rsidRPr="006D7229">
        <w:rPr>
          <w:rStyle w:val="a"/>
          <w:rFonts w:ascii="Georgia" w:hAnsi="Georgia"/>
          <w:noProof/>
          <w:sz w:val="20"/>
          <w:szCs w:val="20"/>
          <w:u w:val="none"/>
          <w:rtl/>
        </w:rPr>
        <w:t>, ובהתאמה, ככל שרלוונטי, לאופן הפירוט בדוח על הרווח הכולל של התאגיד;</w:t>
      </w:r>
    </w:p>
    <w:p w:rsidR="00EC0A1E" w:rsidRDefault="00EC0A1E" w:rsidP="00EC0A1E">
      <w:pPr>
        <w:outlineLvl w:val="0"/>
        <w:rPr>
          <w:rStyle w:val="a"/>
          <w:rFonts w:ascii="Georgia" w:hAnsi="Georgia"/>
          <w:noProof/>
          <w:sz w:val="20"/>
          <w:szCs w:val="20"/>
          <w:u w:val="none"/>
          <w:rtl/>
        </w:rPr>
      </w:pPr>
    </w:p>
    <w:p w:rsidR="00EC0A1E" w:rsidRDefault="00EC0A1E" w:rsidP="00EC0A1E">
      <w:pPr>
        <w:outlineLvl w:val="0"/>
        <w:rPr>
          <w:rStyle w:val="a"/>
          <w:rFonts w:ascii="Georgia" w:hAnsi="Georgia"/>
          <w:noProof/>
          <w:sz w:val="20"/>
          <w:szCs w:val="20"/>
          <w:u w:val="none"/>
          <w:rtl/>
        </w:rPr>
      </w:pPr>
    </w:p>
    <w:p w:rsidR="00BE6A9C" w:rsidRPr="006D7229" w:rsidRDefault="00BE6A9C" w:rsidP="00BE6A9C">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BE6A9C" w:rsidRDefault="00BE6A9C" w:rsidP="00BE6A9C">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BE6A9C" w:rsidRPr="00551314" w:rsidRDefault="00BE6A9C" w:rsidP="00BE6A9C">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BE6A9C" w:rsidRDefault="00BE6A9C" w:rsidP="00C7590C">
      <w:pPr>
        <w:ind w:left="926" w:hanging="900"/>
        <w:rPr>
          <w:rFonts w:ascii="Georgia" w:hAnsi="Georgia" w:cs="Arial"/>
          <w:b/>
          <w:bCs/>
          <w:noProof/>
          <w:color w:val="000000"/>
          <w:sz w:val="20"/>
          <w:szCs w:val="20"/>
          <w:rtl/>
        </w:rPr>
      </w:pPr>
    </w:p>
    <w:p w:rsidR="00EC0A1E" w:rsidRPr="006D7229" w:rsidRDefault="00EC0A1E" w:rsidP="00C7590C">
      <w:pPr>
        <w:ind w:left="926" w:hanging="900"/>
        <w:rPr>
          <w:rFonts w:ascii="Georgia" w:hAnsi="Georgia" w:cs="Arial"/>
          <w:b/>
          <w:bCs/>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קשרים, התקשרויות, הלוואות, השקעות ועסקאות מהותיות בין החברה לחברות המוחזקות שלה</w:t>
      </w:r>
      <w:r>
        <w:rPr>
          <w:rFonts w:ascii="Georgia" w:hAnsi="Georgia" w:cs="Arial" w:hint="cs"/>
          <w:b/>
          <w:bCs/>
          <w:sz w:val="20"/>
          <w:szCs w:val="20"/>
          <w:rtl/>
        </w:rPr>
        <w:t xml:space="preserve"> </w:t>
      </w:r>
      <w:r>
        <w:rPr>
          <w:rFonts w:ascii="Georgia" w:hAnsi="Georgia" w:cs="Arial" w:hint="cs"/>
          <w:sz w:val="20"/>
          <w:szCs w:val="20"/>
          <w:rtl/>
        </w:rPr>
        <w:t>(המשך)</w:t>
      </w:r>
      <w:r w:rsidR="00C7590C">
        <w:rPr>
          <w:rFonts w:ascii="Georgia" w:hAnsi="Georgia" w:cs="Arial" w:hint="cs"/>
          <w:sz w:val="20"/>
          <w:szCs w:val="20"/>
          <w:rtl/>
        </w:rPr>
        <w:t>:</w:t>
      </w:r>
    </w:p>
    <w:p w:rsidR="00EC0A1E" w:rsidRPr="006D7229" w:rsidRDefault="00EC0A1E" w:rsidP="00EC0A1E">
      <w:pPr>
        <w:outlineLvl w:val="0"/>
        <w:rPr>
          <w:rStyle w:val="a"/>
          <w:rFonts w:ascii="Georgia" w:hAnsi="Georgia"/>
          <w:noProof/>
          <w:sz w:val="20"/>
          <w:szCs w:val="20"/>
          <w:u w:val="none"/>
        </w:rPr>
      </w:pPr>
    </w:p>
    <w:p w:rsidR="006F00BD" w:rsidRPr="006D7229" w:rsidRDefault="006F00BD" w:rsidP="00D03140">
      <w:pPr>
        <w:numPr>
          <w:ilvl w:val="0"/>
          <w:numId w:val="14"/>
        </w:numPr>
        <w:tabs>
          <w:tab w:val="clear" w:pos="1833"/>
          <w:tab w:val="num" w:pos="1360"/>
        </w:tabs>
        <w:ind w:left="1360"/>
        <w:outlineLvl w:val="0"/>
        <w:rPr>
          <w:rStyle w:val="a"/>
          <w:rFonts w:ascii="Georgia" w:hAnsi="Georgia"/>
          <w:noProof/>
          <w:sz w:val="20"/>
          <w:szCs w:val="20"/>
          <w:u w:val="none"/>
        </w:rPr>
      </w:pPr>
      <w:r w:rsidRPr="006D7229">
        <w:rPr>
          <w:rStyle w:val="a"/>
          <w:rFonts w:ascii="Georgia" w:hAnsi="Georgia"/>
          <w:noProof/>
          <w:sz w:val="20"/>
          <w:szCs w:val="20"/>
          <w:u w:val="none"/>
          <w:rtl/>
        </w:rPr>
        <w:t>תזרימי מזומנים</w:t>
      </w:r>
      <w:r w:rsidR="00DF24A6" w:rsidRPr="006D7229">
        <w:rPr>
          <w:rStyle w:val="a"/>
          <w:rFonts w:ascii="Georgia" w:hAnsi="Georgia"/>
          <w:noProof/>
          <w:sz w:val="20"/>
          <w:szCs w:val="20"/>
          <w:u w:val="none"/>
          <w:rtl/>
        </w:rPr>
        <w:t xml:space="preserve"> בינחברתיים</w:t>
      </w:r>
      <w:r w:rsidRPr="006D7229">
        <w:rPr>
          <w:rStyle w:val="a"/>
          <w:rFonts w:ascii="Georgia" w:hAnsi="Georgia"/>
          <w:noProof/>
          <w:sz w:val="20"/>
          <w:szCs w:val="20"/>
          <w:u w:val="none"/>
          <w:rtl/>
        </w:rPr>
        <w:t xml:space="preserve"> שבוטלו</w:t>
      </w:r>
      <w:r w:rsidR="004F74DA" w:rsidRPr="006D7229">
        <w:rPr>
          <w:rStyle w:val="a"/>
          <w:rFonts w:ascii="Georgia" w:hAnsi="Georgia"/>
          <w:noProof/>
          <w:sz w:val="20"/>
          <w:szCs w:val="20"/>
          <w:u w:val="none"/>
          <w:rtl/>
        </w:rPr>
        <w:t xml:space="preserve"> במסגרת הדוחות המאוחדים. תזרימי מזומנים אלו יסווגו לפי פעילויות שוטפות, פעילויות השקעה ופעילויות מימון בהתאם לכללים הקבועים בתקן חשבונאות בינלאומי 7;</w:t>
      </w:r>
    </w:p>
    <w:p w:rsidR="004F74DA" w:rsidRPr="006D7229" w:rsidRDefault="004F74DA" w:rsidP="0007703E">
      <w:pPr>
        <w:numPr>
          <w:ilvl w:val="0"/>
          <w:numId w:val="14"/>
        </w:numPr>
        <w:tabs>
          <w:tab w:val="clear" w:pos="1833"/>
          <w:tab w:val="num" w:pos="1360"/>
        </w:tabs>
        <w:ind w:left="1360"/>
        <w:outlineLvl w:val="0"/>
        <w:rPr>
          <w:rStyle w:val="a"/>
          <w:rFonts w:ascii="Georgia" w:hAnsi="Georgia"/>
          <w:noProof/>
          <w:sz w:val="20"/>
          <w:szCs w:val="20"/>
          <w:u w:val="none"/>
        </w:rPr>
      </w:pPr>
      <w:r w:rsidRPr="006D7229">
        <w:rPr>
          <w:rStyle w:val="a"/>
          <w:rFonts w:ascii="Georgia" w:hAnsi="Georgia"/>
          <w:noProof/>
          <w:sz w:val="20"/>
          <w:szCs w:val="20"/>
          <w:u w:val="none"/>
          <w:rtl/>
        </w:rPr>
        <w:t>עקרונות ההכרה והמדידה ש</w:t>
      </w:r>
      <w:r w:rsidR="00DF24A6" w:rsidRPr="006D7229">
        <w:rPr>
          <w:rStyle w:val="a"/>
          <w:rFonts w:ascii="Georgia" w:hAnsi="Georgia"/>
          <w:noProof/>
          <w:sz w:val="20"/>
          <w:szCs w:val="20"/>
          <w:u w:val="none"/>
          <w:rtl/>
        </w:rPr>
        <w:t>החברה</w:t>
      </w:r>
      <w:r w:rsidRPr="006D7229">
        <w:rPr>
          <w:rStyle w:val="a"/>
          <w:rFonts w:ascii="Georgia" w:hAnsi="Georgia"/>
          <w:noProof/>
          <w:sz w:val="20"/>
          <w:szCs w:val="20"/>
          <w:u w:val="none"/>
          <w:rtl/>
        </w:rPr>
        <w:t xml:space="preserve"> </w:t>
      </w:r>
      <w:r w:rsidR="00DF24A6" w:rsidRPr="006D7229">
        <w:rPr>
          <w:rStyle w:val="a"/>
          <w:rFonts w:ascii="Georgia" w:hAnsi="Georgia"/>
          <w:noProof/>
          <w:sz w:val="20"/>
          <w:szCs w:val="20"/>
          <w:u w:val="none"/>
          <w:rtl/>
        </w:rPr>
        <w:t>ת</w:t>
      </w:r>
      <w:r w:rsidRPr="006D7229">
        <w:rPr>
          <w:rStyle w:val="a"/>
          <w:rFonts w:ascii="Georgia" w:hAnsi="Georgia"/>
          <w:noProof/>
          <w:sz w:val="20"/>
          <w:szCs w:val="20"/>
          <w:u w:val="none"/>
          <w:rtl/>
        </w:rPr>
        <w:t xml:space="preserve">יישם לצורך מתן הגילוי הנדרש לפי סעיפים 1-3, יהיו עקרונות ההכרה והמדידה הקבועים </w:t>
      </w:r>
      <w:r w:rsidR="00DF24A6" w:rsidRPr="006D7229">
        <w:rPr>
          <w:rStyle w:val="a"/>
          <w:rFonts w:ascii="Georgia" w:hAnsi="Georgia"/>
          <w:noProof/>
          <w:sz w:val="20"/>
          <w:szCs w:val="20"/>
          <w:u w:val="none"/>
          <w:rtl/>
        </w:rPr>
        <w:t>בתקני ה-</w:t>
      </w:r>
      <w:r w:rsidR="00DF24A6" w:rsidRPr="006D7229">
        <w:rPr>
          <w:rStyle w:val="a"/>
          <w:rFonts w:ascii="Georgia" w:hAnsi="Georgia"/>
          <w:noProof/>
          <w:sz w:val="20"/>
          <w:szCs w:val="20"/>
          <w:u w:val="none"/>
        </w:rPr>
        <w:t>IFRS</w:t>
      </w:r>
      <w:r w:rsidR="0054717D" w:rsidRPr="006D7229">
        <w:rPr>
          <w:rStyle w:val="a"/>
          <w:rFonts w:ascii="Georgia" w:hAnsi="Georgia"/>
          <w:noProof/>
          <w:sz w:val="20"/>
          <w:szCs w:val="20"/>
          <w:u w:val="none"/>
          <w:rtl/>
        </w:rPr>
        <w:t xml:space="preserve"> המתווים את הטיפול החשבונאי בעסקאות מעין</w:t>
      </w:r>
      <w:r w:rsidR="006207B9" w:rsidRPr="006D7229">
        <w:rPr>
          <w:rStyle w:val="a"/>
          <w:rFonts w:ascii="Georgia" w:hAnsi="Georgia"/>
          <w:noProof/>
          <w:sz w:val="20"/>
          <w:szCs w:val="20"/>
          <w:u w:val="none"/>
          <w:rtl/>
        </w:rPr>
        <w:t xml:space="preserve"> אלו המבוצעות מול צדדים שלישיים. בהקשר </w:t>
      </w:r>
      <w:r w:rsidR="003634AA" w:rsidRPr="006D7229">
        <w:rPr>
          <w:rStyle w:val="a"/>
          <w:rFonts w:ascii="Georgia" w:hAnsi="Georgia"/>
          <w:noProof/>
          <w:sz w:val="20"/>
          <w:szCs w:val="20"/>
          <w:u w:val="none"/>
          <w:rtl/>
        </w:rPr>
        <w:t>ז</w:t>
      </w:r>
      <w:r w:rsidR="006207B9" w:rsidRPr="006D7229">
        <w:rPr>
          <w:rStyle w:val="a"/>
          <w:rFonts w:ascii="Georgia" w:hAnsi="Georgia"/>
          <w:noProof/>
          <w:sz w:val="20"/>
          <w:szCs w:val="20"/>
          <w:u w:val="none"/>
          <w:rtl/>
        </w:rPr>
        <w:t xml:space="preserve">ה יובהר כי המידע הכספי שיוצג בהתאם לסעיפים 1-3 לעיל, יתייחס אך ורק לפעולות בין התאגיד לחברות </w:t>
      </w:r>
      <w:r w:rsidR="0007703E">
        <w:rPr>
          <w:rStyle w:val="a"/>
          <w:rFonts w:ascii="Georgia" w:hAnsi="Georgia" w:hint="cs"/>
          <w:noProof/>
          <w:sz w:val="20"/>
          <w:szCs w:val="20"/>
          <w:u w:val="none"/>
          <w:rtl/>
        </w:rPr>
        <w:t>הבנות</w:t>
      </w:r>
      <w:r w:rsidR="006207B9" w:rsidRPr="006D7229">
        <w:rPr>
          <w:rStyle w:val="a"/>
          <w:rFonts w:ascii="Georgia" w:hAnsi="Georgia"/>
          <w:noProof/>
          <w:sz w:val="20"/>
          <w:szCs w:val="20"/>
          <w:u w:val="none"/>
          <w:rtl/>
        </w:rPr>
        <w:t xml:space="preserve">. כך למשל: אופציית מכר על מניות חברות </w:t>
      </w:r>
      <w:r w:rsidR="0007703E">
        <w:rPr>
          <w:rStyle w:val="a"/>
          <w:rFonts w:ascii="Georgia" w:hAnsi="Georgia" w:hint="cs"/>
          <w:noProof/>
          <w:sz w:val="20"/>
          <w:szCs w:val="20"/>
          <w:u w:val="none"/>
          <w:rtl/>
        </w:rPr>
        <w:t>בנות</w:t>
      </w:r>
      <w:r w:rsidR="006207B9" w:rsidRPr="006D7229">
        <w:rPr>
          <w:rStyle w:val="a"/>
          <w:rFonts w:ascii="Georgia" w:hAnsi="Georgia"/>
          <w:noProof/>
          <w:sz w:val="20"/>
          <w:szCs w:val="20"/>
          <w:u w:val="none"/>
          <w:rtl/>
        </w:rPr>
        <w:t xml:space="preserve"> של התאגיד שכתב התאגיד לבעלי המניות האחרים בחברות </w:t>
      </w:r>
      <w:r w:rsidR="0007703E">
        <w:rPr>
          <w:rStyle w:val="a"/>
          <w:rFonts w:ascii="Georgia" w:hAnsi="Georgia" w:hint="cs"/>
          <w:noProof/>
          <w:sz w:val="20"/>
          <w:szCs w:val="20"/>
          <w:u w:val="none"/>
          <w:rtl/>
        </w:rPr>
        <w:t>הבנות</w:t>
      </w:r>
      <w:r w:rsidR="006207B9" w:rsidRPr="006D7229">
        <w:rPr>
          <w:rStyle w:val="a"/>
          <w:rFonts w:ascii="Georgia" w:hAnsi="Georgia"/>
          <w:noProof/>
          <w:sz w:val="20"/>
          <w:szCs w:val="20"/>
          <w:u w:val="none"/>
          <w:rtl/>
        </w:rPr>
        <w:t xml:space="preserve"> או ערבויות שנתן התאגיד לצדדי ג' לטובת החברות </w:t>
      </w:r>
      <w:r w:rsidR="0007703E">
        <w:rPr>
          <w:rStyle w:val="a"/>
          <w:rFonts w:ascii="Georgia" w:hAnsi="Georgia" w:hint="cs"/>
          <w:noProof/>
          <w:sz w:val="20"/>
          <w:szCs w:val="20"/>
          <w:u w:val="none"/>
          <w:rtl/>
        </w:rPr>
        <w:t>הבנות</w:t>
      </w:r>
      <w:r w:rsidR="006207B9" w:rsidRPr="006D7229">
        <w:rPr>
          <w:rStyle w:val="a"/>
          <w:rFonts w:ascii="Georgia" w:hAnsi="Georgia"/>
          <w:noProof/>
          <w:sz w:val="20"/>
          <w:szCs w:val="20"/>
          <w:u w:val="none"/>
          <w:rtl/>
        </w:rPr>
        <w:t xml:space="preserve"> לא ימדדו ויוצגו כאמור.</w:t>
      </w:r>
    </w:p>
    <w:p w:rsidR="006207B9" w:rsidRPr="006D7229" w:rsidRDefault="006207B9" w:rsidP="00D03140">
      <w:pPr>
        <w:numPr>
          <w:ilvl w:val="0"/>
          <w:numId w:val="14"/>
        </w:numPr>
        <w:tabs>
          <w:tab w:val="clear" w:pos="1833"/>
          <w:tab w:val="num" w:pos="1360"/>
        </w:tabs>
        <w:ind w:left="1360"/>
        <w:outlineLvl w:val="0"/>
        <w:rPr>
          <w:rStyle w:val="a"/>
          <w:rFonts w:ascii="Georgia" w:hAnsi="Georgia"/>
          <w:noProof/>
          <w:sz w:val="20"/>
          <w:szCs w:val="20"/>
          <w:u w:val="none"/>
        </w:rPr>
      </w:pPr>
      <w:r w:rsidRPr="006D7229">
        <w:rPr>
          <w:rStyle w:val="a"/>
          <w:rFonts w:ascii="Georgia" w:hAnsi="Georgia"/>
          <w:noProof/>
          <w:sz w:val="20"/>
          <w:szCs w:val="20"/>
          <w:u w:val="none"/>
          <w:rtl/>
        </w:rPr>
        <w:t>המידע הכספי האמור בסעיפים 1-3 יינתן ביחס לכל התקופות הכלולות בדוחות הכספיים של התאגיד שיש להגיש מכח הוראות הדין.</w:t>
      </w:r>
      <w:r w:rsidR="00191484" w:rsidRPr="006D7229">
        <w:rPr>
          <w:rStyle w:val="a"/>
          <w:rFonts w:ascii="Georgia" w:hAnsi="Georgia"/>
          <w:noProof/>
          <w:sz w:val="20"/>
          <w:szCs w:val="20"/>
          <w:u w:val="none"/>
          <w:rtl/>
        </w:rPr>
        <w:t xml:space="preserve"> </w:t>
      </w:r>
    </w:p>
    <w:p w:rsidR="00C822BB" w:rsidRPr="006D7229" w:rsidRDefault="00C822BB" w:rsidP="00C822BB">
      <w:pPr>
        <w:ind w:left="1473"/>
        <w:outlineLvl w:val="0"/>
        <w:rPr>
          <w:rStyle w:val="a"/>
          <w:rFonts w:ascii="Georgia" w:hAnsi="Georgia"/>
          <w:noProof/>
          <w:sz w:val="20"/>
          <w:szCs w:val="20"/>
        </w:rPr>
      </w:pPr>
    </w:p>
    <w:p w:rsidR="00191484" w:rsidRDefault="00991881" w:rsidP="00D03140">
      <w:pPr>
        <w:ind w:left="793"/>
        <w:outlineLvl w:val="0"/>
        <w:rPr>
          <w:rStyle w:val="a"/>
          <w:rFonts w:ascii="Georgia" w:hAnsi="Georgia"/>
          <w:noProof/>
          <w:sz w:val="20"/>
          <w:szCs w:val="20"/>
          <w:u w:val="none"/>
          <w:rtl/>
        </w:rPr>
      </w:pPr>
      <w:r w:rsidRPr="006D7229">
        <w:rPr>
          <w:rStyle w:val="a"/>
          <w:rFonts w:ascii="Georgia" w:hAnsi="Georgia"/>
          <w:noProof/>
          <w:sz w:val="20"/>
          <w:szCs w:val="20"/>
          <w:u w:val="none"/>
          <w:rtl/>
        </w:rPr>
        <w:t>סעיף א להלן כולל דוגמא למידע כאמור (</w:t>
      </w:r>
      <w:r w:rsidRPr="006D7229">
        <w:rPr>
          <w:rStyle w:val="a"/>
          <w:rFonts w:ascii="Georgia" w:hAnsi="Georgia"/>
          <w:b/>
          <w:bCs/>
          <w:noProof/>
          <w:sz w:val="20"/>
          <w:szCs w:val="20"/>
          <w:u w:val="none"/>
          <w:rtl/>
        </w:rPr>
        <w:t>לגבי חברה שבחרה בחלופה ב'</w:t>
      </w:r>
      <w:r w:rsidRPr="006D7229">
        <w:rPr>
          <w:rStyle w:val="a"/>
          <w:rFonts w:ascii="Georgia" w:hAnsi="Georgia"/>
          <w:noProof/>
          <w:sz w:val="20"/>
          <w:szCs w:val="20"/>
          <w:u w:val="none"/>
          <w:rtl/>
        </w:rPr>
        <w:t>):</w:t>
      </w:r>
    </w:p>
    <w:p w:rsidR="00D03140" w:rsidRPr="006D7229" w:rsidRDefault="00D03140" w:rsidP="00D03140">
      <w:pPr>
        <w:ind w:left="793"/>
        <w:outlineLvl w:val="0"/>
        <w:rPr>
          <w:rStyle w:val="a"/>
          <w:rFonts w:ascii="Georgia" w:hAnsi="Georgia"/>
          <w:noProof/>
          <w:sz w:val="20"/>
          <w:szCs w:val="20"/>
          <w:u w:val="none"/>
          <w:rtl/>
        </w:rPr>
      </w:pPr>
    </w:p>
    <w:p w:rsidR="00A45B0B" w:rsidRPr="006D7229" w:rsidRDefault="00845869" w:rsidP="00F00167">
      <w:pPr>
        <w:numPr>
          <w:ilvl w:val="1"/>
          <w:numId w:val="14"/>
        </w:numPr>
        <w:tabs>
          <w:tab w:val="clear" w:pos="1833"/>
          <w:tab w:val="left" w:pos="1076"/>
        </w:tabs>
        <w:ind w:left="1076" w:hanging="425"/>
        <w:outlineLvl w:val="0"/>
        <w:rPr>
          <w:rFonts w:ascii="Georgia" w:hAnsi="Georgia" w:cs="Arial"/>
          <w:bCs/>
          <w:sz w:val="20"/>
          <w:szCs w:val="20"/>
        </w:rPr>
      </w:pPr>
      <w:r w:rsidRPr="006D7229">
        <w:rPr>
          <w:rFonts w:ascii="Georgia" w:hAnsi="Georgia" w:cs="Arial"/>
          <w:bCs/>
          <w:sz w:val="20"/>
          <w:szCs w:val="20"/>
          <w:rtl/>
        </w:rPr>
        <w:t xml:space="preserve">דוח על המצב הכספי, דוח על הרווח הכולל ותזרימי מזומנים </w:t>
      </w:r>
      <w:r w:rsidR="00BE20B3" w:rsidRPr="006D7229">
        <w:rPr>
          <w:rFonts w:ascii="Georgia" w:hAnsi="Georgia" w:cs="Arial"/>
          <w:bCs/>
          <w:sz w:val="20"/>
          <w:szCs w:val="20"/>
          <w:rtl/>
        </w:rPr>
        <w:t>המשקפים גם את ה</w:t>
      </w:r>
      <w:r w:rsidRPr="006D7229">
        <w:rPr>
          <w:rFonts w:ascii="Georgia" w:hAnsi="Georgia" w:cs="Arial"/>
          <w:bCs/>
          <w:sz w:val="20"/>
          <w:szCs w:val="20"/>
          <w:rtl/>
        </w:rPr>
        <w:t xml:space="preserve">עסקות </w:t>
      </w:r>
      <w:r w:rsidR="00A45B0B" w:rsidRPr="006D7229">
        <w:rPr>
          <w:rFonts w:ascii="Georgia" w:hAnsi="Georgia" w:cs="Arial"/>
          <w:bCs/>
          <w:sz w:val="20"/>
          <w:szCs w:val="20"/>
          <w:rtl/>
        </w:rPr>
        <w:t xml:space="preserve">והיתרות </w:t>
      </w:r>
      <w:r w:rsidR="00BE20B3" w:rsidRPr="006D7229">
        <w:rPr>
          <w:rFonts w:ascii="Georgia" w:hAnsi="Georgia" w:cs="Arial"/>
          <w:bCs/>
          <w:sz w:val="20"/>
          <w:szCs w:val="20"/>
          <w:rtl/>
        </w:rPr>
        <w:t>ה</w:t>
      </w:r>
      <w:r w:rsidRPr="006D7229">
        <w:rPr>
          <w:rFonts w:ascii="Georgia" w:hAnsi="Georgia" w:cs="Arial"/>
          <w:bCs/>
          <w:sz w:val="20"/>
          <w:szCs w:val="20"/>
          <w:rtl/>
        </w:rPr>
        <w:t>בינחברתיות שבוטלו במסגרת הדוחות המאוחדים</w:t>
      </w:r>
      <w:r w:rsidR="00F00167" w:rsidRPr="006D7229">
        <w:rPr>
          <w:rFonts w:ascii="Georgia" w:hAnsi="Georgia" w:cs="Arial"/>
          <w:bCs/>
          <w:sz w:val="20"/>
          <w:szCs w:val="20"/>
          <w:rtl/>
        </w:rPr>
        <w:t>:</w:t>
      </w:r>
    </w:p>
    <w:p w:rsidR="00A45B0B" w:rsidRPr="006D7229" w:rsidRDefault="00A45B0B" w:rsidP="00F00167">
      <w:pPr>
        <w:ind w:left="-514" w:firstLine="805"/>
        <w:outlineLvl w:val="0"/>
        <w:rPr>
          <w:rFonts w:ascii="Georgia" w:hAnsi="Georgia" w:cs="Arial"/>
          <w:bCs/>
          <w:sz w:val="20"/>
          <w:szCs w:val="20"/>
          <w:rtl/>
        </w:rPr>
      </w:pPr>
    </w:p>
    <w:p w:rsidR="00A45B0B" w:rsidRPr="006D7229" w:rsidRDefault="00A45B0B" w:rsidP="00F00167">
      <w:pPr>
        <w:numPr>
          <w:ilvl w:val="2"/>
          <w:numId w:val="14"/>
        </w:numPr>
        <w:tabs>
          <w:tab w:val="clear" w:pos="2733"/>
        </w:tabs>
        <w:ind w:left="1360" w:hanging="284"/>
        <w:outlineLvl w:val="0"/>
        <w:rPr>
          <w:rFonts w:ascii="Georgia" w:hAnsi="Georgia" w:cs="Arial"/>
          <w:b/>
          <w:sz w:val="20"/>
          <w:szCs w:val="20"/>
          <w:rtl/>
        </w:rPr>
      </w:pPr>
      <w:bookmarkStart w:id="27" w:name="OLE_LINK9"/>
      <w:r w:rsidRPr="006D7229">
        <w:rPr>
          <w:rFonts w:ascii="Georgia" w:hAnsi="Georgia" w:cs="Arial"/>
          <w:b/>
          <w:sz w:val="20"/>
          <w:szCs w:val="20"/>
          <w:rtl/>
          <w:lang w:eastAsia="en-US"/>
        </w:rPr>
        <w:t>דוח על המצב הכספי המשקף את העסקות והיתרות הבינחברתיות שבוטלו במסגרת הדוחות המאוחדים</w:t>
      </w:r>
    </w:p>
    <w:bookmarkEnd w:id="27"/>
    <w:p w:rsidR="00A45B0B" w:rsidRPr="006D7229" w:rsidRDefault="00A45B0B" w:rsidP="00A45B0B">
      <w:pPr>
        <w:ind w:left="-154"/>
        <w:outlineLvl w:val="0"/>
        <w:rPr>
          <w:rFonts w:ascii="Georgia" w:hAnsi="Georgia" w:cs="Arial"/>
          <w:b/>
          <w:sz w:val="20"/>
          <w:szCs w:val="20"/>
          <w:rtl/>
          <w:lang w:eastAsia="en-US"/>
        </w:rPr>
      </w:pPr>
    </w:p>
    <w:p w:rsidR="00A45B0B" w:rsidRPr="006D7229" w:rsidRDefault="00A45B0B" w:rsidP="00D03140">
      <w:pPr>
        <w:ind w:left="1360"/>
        <w:outlineLvl w:val="0"/>
        <w:rPr>
          <w:rFonts w:ascii="Georgia" w:hAnsi="Georgia" w:cs="Arial"/>
          <w:bCs/>
          <w:sz w:val="20"/>
          <w:szCs w:val="20"/>
          <w:rtl/>
        </w:rPr>
      </w:pPr>
      <w:r w:rsidRPr="006D7229">
        <w:rPr>
          <w:rFonts w:ascii="Georgia" w:hAnsi="Georgia" w:cs="Arial"/>
          <w:b/>
          <w:sz w:val="20"/>
          <w:szCs w:val="20"/>
          <w:rtl/>
          <w:lang w:eastAsia="en-US"/>
        </w:rPr>
        <w:t xml:space="preserve">כנדרש בהתאם להבהרת סגל הרשות, להלן </w:t>
      </w:r>
      <w:r w:rsidR="00BE20B3" w:rsidRPr="006D7229">
        <w:rPr>
          <w:rFonts w:ascii="Georgia" w:hAnsi="Georgia" w:cs="Arial"/>
          <w:b/>
          <w:sz w:val="20"/>
          <w:szCs w:val="20"/>
          <w:rtl/>
          <w:lang w:eastAsia="en-US"/>
        </w:rPr>
        <w:t>מוצגים סכומי הנכסים וההתחייבויות הכלולים בדוחות המאוחדים על המצב הכספי, לאחר ניטרול ביטול יתרות בינחברתיות שבוטלו במסגרת הדוחות המאוחדים, המיוחסים לחברה עצמה ומפורטים לפי סוגי הנכסים וההתחייבויות. נתונים אלו סווגו באותו אופן בו סווגו בדוחות המאוחדים על המצב הכספי. סכומי הנכסים וההתחייבויות האמורים משקפים את הנכסים וההתחייבויות הכלולים בדוחות המאוחדים על המצב הכספי, למעט סכומי הנכסים וההתחייבויות בגין חברות מוחזקות, ובתוספת או בניכוי, בהתאם לעניין, של יתרות בינחברתיות שבוטלו במסגרת הדוחות המאוחדים.</w:t>
      </w:r>
    </w:p>
    <w:p w:rsidR="00A45B0B" w:rsidRPr="006D7229" w:rsidRDefault="00A45B0B" w:rsidP="00F00167">
      <w:pPr>
        <w:ind w:left="1360"/>
        <w:outlineLvl w:val="0"/>
        <w:rPr>
          <w:rFonts w:ascii="Georgia" w:hAnsi="Georgia" w:cs="Arial"/>
          <w:bCs/>
          <w:sz w:val="20"/>
          <w:szCs w:val="20"/>
          <w:rtl/>
        </w:rPr>
      </w:pPr>
    </w:p>
    <w:p w:rsidR="00A45B0B" w:rsidRPr="006D7229" w:rsidRDefault="00BE20B3" w:rsidP="00D03140">
      <w:pPr>
        <w:ind w:left="1360"/>
        <w:outlineLvl w:val="0"/>
        <w:rPr>
          <w:rFonts w:ascii="Georgia" w:hAnsi="Georgia" w:cs="Arial"/>
          <w:bCs/>
          <w:sz w:val="20"/>
          <w:szCs w:val="20"/>
          <w:rtl/>
        </w:rPr>
      </w:pPr>
      <w:r w:rsidRPr="006D7229">
        <w:rPr>
          <w:rFonts w:ascii="Georgia" w:hAnsi="Georgia" w:cs="Arial"/>
          <w:b/>
          <w:sz w:val="20"/>
          <w:szCs w:val="20"/>
          <w:rtl/>
          <w:lang w:eastAsia="en-US"/>
        </w:rPr>
        <w:t>בנוסף, מוצג סכום נטו, בהתבסס על הדוחות המאוחדים על המצב הכספי, המיוחס לבעלים של החברה, של סך הנכסים, בניכוי סך ההתחייבויות, המציגים בדוחות המאוחדים על המצב הכספי מידע כספי בגין חברות מוחזקות, לרבות מוניטין.</w:t>
      </w:r>
    </w:p>
    <w:p w:rsidR="00F00167" w:rsidRPr="006D7229" w:rsidRDefault="00F00167">
      <w:pPr>
        <w:bidi w:val="0"/>
        <w:rPr>
          <w:rFonts w:ascii="Georgia" w:hAnsi="Georgia" w:cs="Arial"/>
          <w:bCs/>
          <w:sz w:val="20"/>
          <w:szCs w:val="20"/>
        </w:rPr>
      </w:pPr>
      <w:r w:rsidRPr="006D7229">
        <w:rPr>
          <w:rFonts w:ascii="Georgia" w:hAnsi="Georgia" w:cs="Arial"/>
          <w:bCs/>
          <w:sz w:val="20"/>
          <w:szCs w:val="20"/>
          <w:rtl/>
        </w:rPr>
        <w:br w:type="page"/>
      </w:r>
    </w:p>
    <w:p w:rsidR="00D30054" w:rsidRPr="006D7229" w:rsidRDefault="00D30054" w:rsidP="00D30054">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t>חברה תעשייתית</w:t>
      </w:r>
      <w:r w:rsidRPr="006D7229">
        <w:rPr>
          <w:rFonts w:ascii="Georgia" w:hAnsi="Georgia" w:cs="Arial"/>
          <w:b/>
          <w:bCs/>
          <w:color w:val="000000"/>
          <w:sz w:val="20"/>
          <w:szCs w:val="20"/>
          <w:rtl/>
          <w:lang w:eastAsia="en-US"/>
        </w:rPr>
        <w:t xml:space="preserve"> בע"מ</w:t>
      </w:r>
    </w:p>
    <w:p w:rsidR="00D30054" w:rsidRDefault="00D30054" w:rsidP="00D30054">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F00167" w:rsidRPr="006D7229" w:rsidRDefault="00F00167" w:rsidP="00F00167">
      <w:pPr>
        <w:outlineLvl w:val="0"/>
        <w:rPr>
          <w:rStyle w:val="a"/>
          <w:rFonts w:ascii="Georgia" w:hAnsi="Georgia"/>
          <w:noProof/>
          <w:sz w:val="20"/>
          <w:szCs w:val="20"/>
          <w:u w:val="none"/>
          <w:rtl/>
        </w:rPr>
      </w:pPr>
    </w:p>
    <w:p w:rsidR="00F00167" w:rsidRPr="006D7229" w:rsidRDefault="00F00167"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BE20B3" w:rsidRPr="006D7229" w:rsidRDefault="00BE20B3" w:rsidP="00D03140">
      <w:pPr>
        <w:ind w:left="1360"/>
        <w:outlineLvl w:val="0"/>
        <w:rPr>
          <w:rFonts w:ascii="Georgia" w:hAnsi="Georgia" w:cs="Arial"/>
          <w:bCs/>
          <w:sz w:val="20"/>
          <w:szCs w:val="20"/>
          <w:rtl/>
        </w:rPr>
      </w:pPr>
      <w:r w:rsidRPr="006D7229">
        <w:rPr>
          <w:rFonts w:ascii="Georgia" w:hAnsi="Georgia" w:cs="Arial"/>
          <w:b/>
          <w:sz w:val="20"/>
          <w:szCs w:val="20"/>
          <w:rtl/>
          <w:lang w:eastAsia="en-US"/>
        </w:rPr>
        <w:t>ההצגה כאמור מביאה לכך שההון העצמי המיוחס לבעלים של החברה, על בסיס הדוחות המאוחדים, הינו זהה להון העצמי של החברה כפי שנגזר מהמידע הכספי הנפרד</w:t>
      </w:r>
      <w:r w:rsidR="00C4032A" w:rsidRPr="006D7229">
        <w:rPr>
          <w:rFonts w:ascii="Georgia" w:hAnsi="Georgia" w:cs="Arial"/>
          <w:b/>
          <w:sz w:val="20"/>
          <w:szCs w:val="20"/>
          <w:rtl/>
          <w:lang w:eastAsia="en-US"/>
        </w:rPr>
        <w:t xml:space="preserve"> שמוצג להלן</w:t>
      </w:r>
      <w:r w:rsidRPr="006D7229">
        <w:rPr>
          <w:rFonts w:ascii="Georgia" w:hAnsi="Georgia" w:cs="Arial"/>
          <w:b/>
          <w:sz w:val="20"/>
          <w:szCs w:val="20"/>
          <w:rtl/>
          <w:lang w:eastAsia="en-US"/>
        </w:rPr>
        <w:t>.</w:t>
      </w:r>
    </w:p>
    <w:tbl>
      <w:tblPr>
        <w:bidiVisual/>
        <w:tblW w:w="8221" w:type="dxa"/>
        <w:tblInd w:w="900" w:type="dxa"/>
        <w:tblLayout w:type="fixed"/>
        <w:tblCellMar>
          <w:left w:w="107" w:type="dxa"/>
          <w:right w:w="107" w:type="dxa"/>
        </w:tblCellMar>
        <w:tblLook w:val="0000" w:firstRow="0" w:lastRow="0" w:firstColumn="0" w:lastColumn="0" w:noHBand="0" w:noVBand="0"/>
      </w:tblPr>
      <w:tblGrid>
        <w:gridCol w:w="5669"/>
        <w:gridCol w:w="1276"/>
        <w:gridCol w:w="1276"/>
      </w:tblGrid>
      <w:tr w:rsidR="000B5CEC" w:rsidRPr="006D7229" w:rsidTr="00033E62">
        <w:tc>
          <w:tcPr>
            <w:tcW w:w="5669" w:type="dxa"/>
            <w:tcBorders>
              <w:top w:val="nil"/>
              <w:left w:val="nil"/>
              <w:bottom w:val="nil"/>
            </w:tcBorders>
            <w:vAlign w:val="bottom"/>
          </w:tcPr>
          <w:p w:rsidR="000B5CEC" w:rsidRPr="006D7229" w:rsidRDefault="000B5CEC" w:rsidP="00F00167">
            <w:pPr>
              <w:tabs>
                <w:tab w:val="left" w:pos="284"/>
                <w:tab w:val="left" w:pos="567"/>
                <w:tab w:val="left" w:pos="851"/>
              </w:tabs>
              <w:ind w:left="284" w:hanging="284"/>
              <w:jc w:val="center"/>
              <w:rPr>
                <w:rFonts w:ascii="Georgia" w:hAnsi="Georgia" w:cs="Arial"/>
                <w:bCs/>
                <w:spacing w:val="20"/>
                <w:sz w:val="20"/>
                <w:szCs w:val="20"/>
                <w:rtl/>
              </w:rPr>
            </w:pPr>
          </w:p>
        </w:tc>
        <w:tc>
          <w:tcPr>
            <w:tcW w:w="2552" w:type="dxa"/>
            <w:gridSpan w:val="2"/>
            <w:tcBorders>
              <w:top w:val="nil"/>
              <w:left w:val="nil"/>
              <w:right w:val="nil"/>
            </w:tcBorders>
            <w:shd w:val="clear" w:color="auto" w:fill="auto"/>
            <w:vAlign w:val="bottom"/>
          </w:tcPr>
          <w:p w:rsidR="000B5CEC" w:rsidRPr="006D7229" w:rsidRDefault="000B5CEC" w:rsidP="00F00167">
            <w:pPr>
              <w:pBdr>
                <w:bottom w:val="single" w:sz="4" w:space="1" w:color="auto"/>
              </w:pBdr>
              <w:jc w:val="center"/>
              <w:rPr>
                <w:rFonts w:ascii="Georgia" w:hAnsi="Georgia" w:cs="Arial"/>
                <w:b/>
                <w:bCs/>
                <w:sz w:val="20"/>
                <w:szCs w:val="20"/>
              </w:rPr>
            </w:pPr>
            <w:r w:rsidRPr="006D7229">
              <w:rPr>
                <w:rFonts w:ascii="Georgia" w:hAnsi="Georgia" w:cs="Arial"/>
                <w:b/>
                <w:bCs/>
                <w:sz w:val="20"/>
                <w:szCs w:val="20"/>
                <w:rtl/>
              </w:rPr>
              <w:t>31 בדצמבר</w:t>
            </w:r>
          </w:p>
        </w:tc>
      </w:tr>
      <w:tr w:rsidR="000B5CEC" w:rsidRPr="006D7229" w:rsidTr="00033E62">
        <w:tc>
          <w:tcPr>
            <w:tcW w:w="5669" w:type="dxa"/>
            <w:tcBorders>
              <w:top w:val="nil"/>
              <w:left w:val="nil"/>
              <w:bottom w:val="nil"/>
            </w:tcBorders>
            <w:vAlign w:val="bottom"/>
          </w:tcPr>
          <w:p w:rsidR="000B5CEC" w:rsidRPr="006D7229" w:rsidRDefault="000B5CEC" w:rsidP="00F00167">
            <w:pPr>
              <w:tabs>
                <w:tab w:val="left" w:pos="284"/>
                <w:tab w:val="left" w:pos="567"/>
                <w:tab w:val="left" w:pos="851"/>
              </w:tabs>
              <w:ind w:left="284" w:hanging="284"/>
              <w:jc w:val="center"/>
              <w:rPr>
                <w:rFonts w:ascii="Georgia" w:hAnsi="Georgia" w:cs="Arial"/>
                <w:bCs/>
                <w:spacing w:val="20"/>
                <w:sz w:val="20"/>
                <w:szCs w:val="20"/>
                <w:rtl/>
              </w:rPr>
            </w:pPr>
          </w:p>
        </w:tc>
        <w:tc>
          <w:tcPr>
            <w:tcW w:w="1276" w:type="dxa"/>
            <w:tcBorders>
              <w:top w:val="nil"/>
              <w:left w:val="nil"/>
              <w:right w:val="nil"/>
            </w:tcBorders>
            <w:shd w:val="clear" w:color="auto" w:fill="auto"/>
            <w:vAlign w:val="bottom"/>
          </w:tcPr>
          <w:p w:rsidR="002C62B8" w:rsidRPr="006D7229" w:rsidRDefault="00325893" w:rsidP="00325893">
            <w:pPr>
              <w:pBdr>
                <w:bottom w:val="single" w:sz="4" w:space="1" w:color="auto"/>
              </w:pBdr>
              <w:jc w:val="center"/>
              <w:rPr>
                <w:rFonts w:ascii="Georgia" w:hAnsi="Georgia" w:cs="Arial"/>
                <w:b/>
                <w:bCs/>
                <w:sz w:val="20"/>
                <w:szCs w:val="20"/>
              </w:rPr>
            </w:pPr>
            <w:r>
              <w:rPr>
                <w:rFonts w:ascii="Georgia" w:hAnsi="Georgia" w:cs="Arial"/>
                <w:b/>
                <w:bCs/>
                <w:sz w:val="20"/>
                <w:szCs w:val="20"/>
                <w:rtl/>
              </w:rPr>
              <w:t>201</w:t>
            </w:r>
            <w:r>
              <w:rPr>
                <w:rFonts w:ascii="Georgia" w:hAnsi="Georgia" w:cs="Arial" w:hint="cs"/>
                <w:b/>
                <w:bCs/>
                <w:sz w:val="20"/>
                <w:szCs w:val="20"/>
                <w:rtl/>
              </w:rPr>
              <w:t>6</w:t>
            </w:r>
          </w:p>
        </w:tc>
        <w:tc>
          <w:tcPr>
            <w:tcW w:w="1276" w:type="dxa"/>
            <w:tcBorders>
              <w:top w:val="nil"/>
              <w:left w:val="nil"/>
              <w:right w:val="nil"/>
            </w:tcBorders>
            <w:shd w:val="clear" w:color="auto" w:fill="auto"/>
            <w:vAlign w:val="bottom"/>
          </w:tcPr>
          <w:p w:rsidR="002C62B8" w:rsidRPr="006D7229" w:rsidRDefault="00325893" w:rsidP="00325893">
            <w:pPr>
              <w:pBdr>
                <w:bottom w:val="single" w:sz="4" w:space="1" w:color="auto"/>
              </w:pBdr>
              <w:jc w:val="center"/>
              <w:rPr>
                <w:rFonts w:ascii="Georgia" w:hAnsi="Georgia" w:cs="Arial"/>
                <w:b/>
                <w:bCs/>
                <w:sz w:val="20"/>
                <w:szCs w:val="20"/>
              </w:rPr>
            </w:pPr>
            <w:r>
              <w:rPr>
                <w:rFonts w:ascii="Georgia" w:hAnsi="Georgia" w:cs="Arial"/>
                <w:b/>
                <w:bCs/>
                <w:sz w:val="20"/>
                <w:szCs w:val="20"/>
                <w:rtl/>
              </w:rPr>
              <w:t>201</w:t>
            </w:r>
            <w:r>
              <w:rPr>
                <w:rFonts w:ascii="Georgia" w:hAnsi="Georgia" w:cs="Arial" w:hint="cs"/>
                <w:b/>
                <w:bCs/>
                <w:sz w:val="20"/>
                <w:szCs w:val="20"/>
                <w:rtl/>
              </w:rPr>
              <w:t>5</w:t>
            </w:r>
          </w:p>
        </w:tc>
      </w:tr>
      <w:tr w:rsidR="000B5CEC" w:rsidRPr="006D7229" w:rsidTr="00033E62">
        <w:tc>
          <w:tcPr>
            <w:tcW w:w="5669" w:type="dxa"/>
            <w:tcBorders>
              <w:top w:val="nil"/>
              <w:left w:val="nil"/>
              <w:bottom w:val="nil"/>
            </w:tcBorders>
            <w:vAlign w:val="bottom"/>
          </w:tcPr>
          <w:p w:rsidR="000B5CEC" w:rsidRPr="006D7229" w:rsidRDefault="000B5CEC" w:rsidP="00F00167">
            <w:pPr>
              <w:tabs>
                <w:tab w:val="left" w:pos="284"/>
                <w:tab w:val="left" w:pos="567"/>
                <w:tab w:val="left" w:pos="851"/>
              </w:tabs>
              <w:ind w:left="284" w:hanging="284"/>
              <w:jc w:val="center"/>
              <w:rPr>
                <w:rFonts w:ascii="Georgia" w:hAnsi="Georgia" w:cs="Arial"/>
                <w:bCs/>
                <w:spacing w:val="20"/>
                <w:sz w:val="20"/>
                <w:szCs w:val="20"/>
                <w:rtl/>
              </w:rPr>
            </w:pPr>
          </w:p>
        </w:tc>
        <w:tc>
          <w:tcPr>
            <w:tcW w:w="2552" w:type="dxa"/>
            <w:gridSpan w:val="2"/>
            <w:tcBorders>
              <w:top w:val="nil"/>
              <w:left w:val="nil"/>
              <w:right w:val="nil"/>
            </w:tcBorders>
            <w:shd w:val="clear" w:color="auto" w:fill="auto"/>
            <w:vAlign w:val="bottom"/>
          </w:tcPr>
          <w:p w:rsidR="000B5CEC" w:rsidRPr="006D7229" w:rsidRDefault="000B5CEC" w:rsidP="00F00167">
            <w:pPr>
              <w:pBdr>
                <w:bottom w:val="single" w:sz="4" w:space="1" w:color="auto"/>
              </w:pBdr>
              <w:jc w:val="center"/>
              <w:rPr>
                <w:rFonts w:ascii="Georgia" w:hAnsi="Georgia" w:cs="Arial"/>
                <w:b/>
                <w:bCs/>
                <w:noProof/>
                <w:spacing w:val="120"/>
                <w:sz w:val="20"/>
                <w:szCs w:val="20"/>
                <w:lang w:eastAsia="en-US"/>
              </w:rPr>
            </w:pPr>
            <w:r w:rsidRPr="006D7229">
              <w:rPr>
                <w:rFonts w:ascii="Georgia" w:hAnsi="Georgia" w:cs="Arial"/>
                <w:b/>
                <w:bCs/>
                <w:noProof/>
                <w:spacing w:val="120"/>
                <w:sz w:val="20"/>
                <w:szCs w:val="20"/>
                <w:rtl/>
                <w:lang w:eastAsia="en-US"/>
              </w:rPr>
              <w:t>אלפי ש"ח</w:t>
            </w:r>
          </w:p>
        </w:tc>
      </w:tr>
      <w:tr w:rsidR="000B5CEC" w:rsidRPr="006D7229" w:rsidTr="00033E62">
        <w:tc>
          <w:tcPr>
            <w:tcW w:w="5669" w:type="dxa"/>
            <w:tcBorders>
              <w:top w:val="nil"/>
              <w:left w:val="nil"/>
              <w:bottom w:val="nil"/>
            </w:tcBorders>
            <w:vAlign w:val="bottom"/>
          </w:tcPr>
          <w:p w:rsidR="000B5CEC" w:rsidRPr="006D7229" w:rsidRDefault="000B5CEC" w:rsidP="00111F10">
            <w:pPr>
              <w:tabs>
                <w:tab w:val="left" w:pos="284"/>
                <w:tab w:val="left" w:pos="567"/>
                <w:tab w:val="left" w:pos="851"/>
              </w:tabs>
              <w:ind w:left="284" w:hanging="284"/>
              <w:jc w:val="center"/>
              <w:rPr>
                <w:rFonts w:ascii="Georgia" w:hAnsi="Georgia" w:cs="Arial"/>
                <w:bCs/>
                <w:spacing w:val="20"/>
                <w:sz w:val="20"/>
                <w:szCs w:val="20"/>
                <w:rtl/>
              </w:rPr>
            </w:pPr>
            <w:r w:rsidRPr="006D7229">
              <w:rPr>
                <w:rFonts w:ascii="Georgia" w:hAnsi="Georgia" w:cs="Arial"/>
                <w:bCs/>
                <w:spacing w:val="20"/>
                <w:sz w:val="20"/>
                <w:szCs w:val="20"/>
                <w:rtl/>
              </w:rPr>
              <w:t>נ  כ  ס  י  ם</w:t>
            </w:r>
          </w:p>
        </w:tc>
        <w:tc>
          <w:tcPr>
            <w:tcW w:w="1276" w:type="dxa"/>
            <w:tcBorders>
              <w:top w:val="nil"/>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top w:val="nil"/>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tabs>
                <w:tab w:val="left" w:pos="284"/>
                <w:tab w:val="left" w:pos="567"/>
                <w:tab w:val="left" w:pos="851"/>
              </w:tabs>
              <w:ind w:left="284" w:hanging="284"/>
              <w:rPr>
                <w:rFonts w:ascii="Georgia" w:hAnsi="Georgia" w:cs="Arial"/>
                <w:bCs/>
                <w:sz w:val="20"/>
                <w:szCs w:val="20"/>
                <w:rtl/>
              </w:rPr>
            </w:pPr>
            <w:r w:rsidRPr="006D7229">
              <w:rPr>
                <w:rFonts w:ascii="Georgia" w:hAnsi="Georgia" w:cs="Arial"/>
                <w:bCs/>
                <w:sz w:val="20"/>
                <w:szCs w:val="20"/>
                <w:rtl/>
              </w:rPr>
              <w:t>נכסים שוטפים:</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מזומנים ושווי מזומנים</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נכסים פיננסיים בשווי הוגן דרך רווח או הפסד</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נכסים פיננסיים זמינים למכירה</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highlight w:val="cyan"/>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מכשירים פיננסיים נגזרים</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מסי הכנסה לקבל</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חייבים ויתרות חובה:</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460"/>
              <w:rPr>
                <w:rFonts w:ascii="Georgia" w:hAnsi="Georgia" w:cs="Arial"/>
                <w:sz w:val="20"/>
                <w:szCs w:val="20"/>
                <w:rtl/>
              </w:rPr>
            </w:pPr>
            <w:r w:rsidRPr="006D7229">
              <w:rPr>
                <w:rFonts w:ascii="Georgia" w:hAnsi="Georgia" w:cs="Arial"/>
                <w:sz w:val="20"/>
                <w:szCs w:val="20"/>
                <w:rtl/>
              </w:rPr>
              <w:t>לקוחות</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460"/>
              <w:rPr>
                <w:rFonts w:ascii="Georgia" w:hAnsi="Georgia" w:cs="Arial"/>
                <w:sz w:val="20"/>
                <w:szCs w:val="20"/>
                <w:rtl/>
              </w:rPr>
            </w:pPr>
            <w:r w:rsidRPr="006D7229">
              <w:rPr>
                <w:rFonts w:ascii="Georgia" w:hAnsi="Georgia" w:cs="Arial"/>
                <w:sz w:val="20"/>
                <w:szCs w:val="20"/>
                <w:rtl/>
              </w:rPr>
              <w:t>אחרים</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43"/>
              <w:rPr>
                <w:rFonts w:ascii="Georgia" w:hAnsi="Georgia" w:cs="Arial"/>
                <w:sz w:val="20"/>
                <w:szCs w:val="20"/>
                <w:rtl/>
              </w:rPr>
            </w:pPr>
            <w:r w:rsidRPr="006D7229">
              <w:rPr>
                <w:rFonts w:ascii="Georgia" w:hAnsi="Georgia" w:cs="Arial"/>
                <w:sz w:val="20"/>
                <w:szCs w:val="20"/>
                <w:rtl/>
              </w:rPr>
              <w:t xml:space="preserve">מלאי </w:t>
            </w: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left="232"/>
              <w:rPr>
                <w:rFonts w:ascii="Georgia" w:hAnsi="Georgia" w:cs="Arial"/>
                <w:sz w:val="20"/>
                <w:szCs w:val="20"/>
                <w:rtl/>
              </w:rPr>
            </w:pPr>
            <w:r w:rsidRPr="006D7229">
              <w:rPr>
                <w:rFonts w:ascii="Georgia" w:hAnsi="Georgia" w:cs="Arial"/>
                <w:sz w:val="20"/>
                <w:szCs w:val="20"/>
                <w:rtl/>
              </w:rPr>
              <w:t xml:space="preserve">נכסים של קבוצת מימוש המסווגים כמוחזקים למכירה </w:t>
            </w: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tabs>
                <w:tab w:val="left" w:pos="284"/>
                <w:tab w:val="left" w:pos="567"/>
                <w:tab w:val="left" w:pos="851"/>
              </w:tabs>
              <w:spacing w:before="80"/>
              <w:ind w:left="284" w:hanging="284"/>
              <w:rPr>
                <w:rFonts w:ascii="Georgia" w:hAnsi="Georgia" w:cs="Arial"/>
                <w:bCs/>
                <w:sz w:val="20"/>
                <w:szCs w:val="20"/>
                <w:rtl/>
              </w:rPr>
            </w:pPr>
            <w:r w:rsidRPr="006D7229">
              <w:rPr>
                <w:rFonts w:ascii="Georgia" w:hAnsi="Georgia" w:cs="Arial"/>
                <w:bCs/>
                <w:sz w:val="20"/>
                <w:szCs w:val="20"/>
                <w:rtl/>
              </w:rPr>
              <w:t>נכסים שאינם שוטפים:</w:t>
            </w:r>
          </w:p>
        </w:tc>
        <w:tc>
          <w:tcPr>
            <w:tcW w:w="1276" w:type="dxa"/>
            <w:tcBorders>
              <w:left w:val="nil"/>
              <w:right w:val="nil"/>
            </w:tcBorders>
            <w:shd w:val="clear" w:color="auto" w:fill="auto"/>
            <w:vAlign w:val="bottom"/>
          </w:tcPr>
          <w:p w:rsidR="000B5CEC" w:rsidRPr="006D7229" w:rsidRDefault="000B5CEC" w:rsidP="00111F10">
            <w:pPr>
              <w:spacing w:before="80"/>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spacing w:before="80"/>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נכסים פיננסיים זמינים למכירה</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מכשירים פיננסיים נגזרים</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הוצאות מראש בגין חכירה תפעולית</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רכוש קבוע</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נדל"ן להשקעה</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נכסים בלתי מוחשיים</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 xml:space="preserve">הלוואות ויתרות חובה לזמן ארוך </w:t>
            </w: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highlight w:val="cyan"/>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r w:rsidRPr="006D7229">
              <w:rPr>
                <w:rFonts w:ascii="Georgia" w:hAnsi="Georgia" w:cs="Arial"/>
                <w:sz w:val="20"/>
                <w:szCs w:val="20"/>
                <w:rtl/>
              </w:rPr>
              <w:t>מסי הכנסה נדחים</w:t>
            </w: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ind w:firstLine="232"/>
              <w:rPr>
                <w:rFonts w:ascii="Georgia" w:hAnsi="Georgia" w:cs="Arial"/>
                <w:sz w:val="20"/>
                <w:szCs w:val="20"/>
                <w:rtl/>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rPr>
            </w:pPr>
          </w:p>
        </w:tc>
      </w:tr>
      <w:tr w:rsidR="000B5CEC" w:rsidRPr="006D7229" w:rsidTr="00033E62">
        <w:tc>
          <w:tcPr>
            <w:tcW w:w="5669" w:type="dxa"/>
            <w:tcBorders>
              <w:top w:val="nil"/>
              <w:left w:val="nil"/>
              <w:bottom w:val="nil"/>
            </w:tcBorders>
            <w:vAlign w:val="bottom"/>
          </w:tcPr>
          <w:p w:rsidR="000B5CEC" w:rsidRPr="006D7229" w:rsidRDefault="000B5CEC" w:rsidP="00111F10">
            <w:pPr>
              <w:tabs>
                <w:tab w:val="left" w:pos="284"/>
                <w:tab w:val="left" w:pos="567"/>
                <w:tab w:val="left" w:pos="851"/>
              </w:tabs>
              <w:spacing w:before="80"/>
              <w:ind w:left="284" w:hanging="284"/>
              <w:rPr>
                <w:rFonts w:ascii="Georgia" w:hAnsi="Georgia" w:cs="Arial"/>
                <w:bCs/>
                <w:sz w:val="20"/>
                <w:szCs w:val="20"/>
                <w:rtl/>
              </w:rPr>
            </w:pPr>
            <w:r w:rsidRPr="006D7229">
              <w:rPr>
                <w:rFonts w:ascii="Georgia" w:hAnsi="Georgia" w:cs="Arial"/>
                <w:bCs/>
                <w:sz w:val="20"/>
                <w:szCs w:val="20"/>
                <w:rtl/>
              </w:rPr>
              <w:t>סכום נטו המיוחס לבעלים של החברה, של סך הנכסים, בניכוי סך ההתחייבויות, המציגים בדוחות הכספיים המאוחדים מידע כספי בגין חברות מוחזקות, לרבות מוניטין</w:t>
            </w:r>
          </w:p>
        </w:tc>
        <w:tc>
          <w:tcPr>
            <w:tcW w:w="1276" w:type="dxa"/>
            <w:tcBorders>
              <w:left w:val="nil"/>
              <w:bottom w:val="nil"/>
              <w:right w:val="nil"/>
            </w:tcBorders>
            <w:shd w:val="clear" w:color="auto" w:fill="auto"/>
            <w:vAlign w:val="bottom"/>
          </w:tcPr>
          <w:p w:rsidR="000B5CEC" w:rsidRPr="006D7229" w:rsidRDefault="000B5CEC" w:rsidP="00111F10">
            <w:pPr>
              <w:pBdr>
                <w:bottom w:val="single" w:sz="4" w:space="1" w:color="auto"/>
              </w:pBdr>
              <w:spacing w:before="80"/>
              <w:rPr>
                <w:rFonts w:ascii="Georgia" w:hAnsi="Georgia" w:cs="Arial"/>
                <w:sz w:val="20"/>
                <w:szCs w:val="20"/>
                <w:u w:val="double"/>
              </w:rPr>
            </w:pPr>
          </w:p>
        </w:tc>
        <w:tc>
          <w:tcPr>
            <w:tcW w:w="1276" w:type="dxa"/>
            <w:tcBorders>
              <w:left w:val="nil"/>
              <w:bottom w:val="nil"/>
              <w:right w:val="nil"/>
            </w:tcBorders>
            <w:shd w:val="clear" w:color="auto" w:fill="auto"/>
            <w:vAlign w:val="bottom"/>
          </w:tcPr>
          <w:p w:rsidR="000B5CEC" w:rsidRPr="006D7229" w:rsidRDefault="000B5CEC" w:rsidP="00111F10">
            <w:pPr>
              <w:pBdr>
                <w:bottom w:val="single" w:sz="4" w:space="1" w:color="auto"/>
              </w:pBdr>
              <w:spacing w:before="80"/>
              <w:rPr>
                <w:rFonts w:ascii="Georgia" w:hAnsi="Georgia" w:cs="Arial"/>
                <w:sz w:val="20"/>
                <w:szCs w:val="20"/>
                <w:u w:val="double"/>
              </w:rPr>
            </w:pPr>
          </w:p>
        </w:tc>
      </w:tr>
      <w:tr w:rsidR="000B5CEC" w:rsidRPr="006D7229" w:rsidTr="00033E62">
        <w:tc>
          <w:tcPr>
            <w:tcW w:w="5669" w:type="dxa"/>
            <w:tcBorders>
              <w:top w:val="nil"/>
              <w:left w:val="nil"/>
              <w:bottom w:val="nil"/>
            </w:tcBorders>
            <w:vAlign w:val="bottom"/>
          </w:tcPr>
          <w:p w:rsidR="000B5CEC" w:rsidRPr="00D03140" w:rsidRDefault="000B5CEC" w:rsidP="00D03140">
            <w:pPr>
              <w:tabs>
                <w:tab w:val="left" w:pos="284"/>
                <w:tab w:val="left" w:pos="567"/>
                <w:tab w:val="left" w:pos="851"/>
              </w:tabs>
              <w:spacing w:before="80"/>
              <w:ind w:left="284" w:hanging="284"/>
              <w:rPr>
                <w:rFonts w:ascii="Georgia" w:hAnsi="Georgia" w:cs="Arial"/>
                <w:bCs/>
                <w:sz w:val="20"/>
                <w:szCs w:val="20"/>
                <w:rtl/>
              </w:rPr>
            </w:pPr>
            <w:r w:rsidRPr="00D03140">
              <w:rPr>
                <w:rFonts w:ascii="Georgia" w:hAnsi="Georgia" w:cs="Arial"/>
                <w:bCs/>
                <w:sz w:val="20"/>
                <w:szCs w:val="20"/>
                <w:rtl/>
              </w:rPr>
              <w:t>סך הכ</w:t>
            </w:r>
            <w:r w:rsidR="00F27E1F">
              <w:rPr>
                <w:rFonts w:ascii="Georgia" w:hAnsi="Georgia" w:cs="Arial" w:hint="cs"/>
                <w:bCs/>
                <w:sz w:val="20"/>
                <w:szCs w:val="20"/>
                <w:rtl/>
              </w:rPr>
              <w:t>ו</w:t>
            </w:r>
            <w:r w:rsidRPr="00D03140">
              <w:rPr>
                <w:rFonts w:ascii="Georgia" w:hAnsi="Georgia" w:cs="Arial"/>
                <w:bCs/>
                <w:sz w:val="20"/>
                <w:szCs w:val="20"/>
                <w:rtl/>
              </w:rPr>
              <w:t xml:space="preserve">ל נכסים </w:t>
            </w:r>
          </w:p>
        </w:tc>
        <w:tc>
          <w:tcPr>
            <w:tcW w:w="1276" w:type="dxa"/>
            <w:tcBorders>
              <w:left w:val="nil"/>
              <w:bottom w:val="nil"/>
              <w:right w:val="nil"/>
            </w:tcBorders>
            <w:shd w:val="clear" w:color="auto" w:fill="auto"/>
            <w:vAlign w:val="bottom"/>
          </w:tcPr>
          <w:p w:rsidR="000B5CEC" w:rsidRPr="006D7229" w:rsidRDefault="000B5CEC" w:rsidP="00111F10">
            <w:pPr>
              <w:pBdr>
                <w:bottom w:val="double" w:sz="4" w:space="1" w:color="auto"/>
              </w:pBdr>
              <w:spacing w:before="80"/>
              <w:rPr>
                <w:rFonts w:ascii="Georgia" w:hAnsi="Georgia" w:cs="Arial"/>
                <w:sz w:val="20"/>
                <w:szCs w:val="20"/>
                <w:u w:val="double"/>
              </w:rPr>
            </w:pPr>
          </w:p>
        </w:tc>
        <w:tc>
          <w:tcPr>
            <w:tcW w:w="1276" w:type="dxa"/>
            <w:tcBorders>
              <w:left w:val="nil"/>
              <w:bottom w:val="nil"/>
              <w:right w:val="nil"/>
            </w:tcBorders>
            <w:shd w:val="clear" w:color="auto" w:fill="auto"/>
            <w:vAlign w:val="bottom"/>
          </w:tcPr>
          <w:p w:rsidR="000B5CEC" w:rsidRPr="006D7229" w:rsidRDefault="000B5CEC" w:rsidP="00111F10">
            <w:pPr>
              <w:pBdr>
                <w:bottom w:val="double" w:sz="4" w:space="1" w:color="auto"/>
              </w:pBdr>
              <w:spacing w:before="80"/>
              <w:rPr>
                <w:rFonts w:ascii="Georgia" w:hAnsi="Georgia" w:cs="Arial"/>
                <w:sz w:val="20"/>
                <w:szCs w:val="20"/>
                <w:u w:val="double"/>
              </w:rPr>
            </w:pPr>
          </w:p>
        </w:tc>
      </w:tr>
    </w:tbl>
    <w:p w:rsidR="00D5297E" w:rsidRPr="006D7229" w:rsidRDefault="00D5297E" w:rsidP="00D5297E">
      <w:pPr>
        <w:rPr>
          <w:rFonts w:ascii="Georgia" w:hAnsi="Georgia" w:cs="Arial"/>
          <w:sz w:val="20"/>
          <w:szCs w:val="20"/>
          <w:rtl/>
        </w:rPr>
      </w:pPr>
    </w:p>
    <w:p w:rsidR="00D30054" w:rsidRPr="006D7229" w:rsidRDefault="003654DD" w:rsidP="00EC0A1E">
      <w:pPr>
        <w:spacing w:line="360" w:lineRule="auto"/>
        <w:jc w:val="center"/>
        <w:rPr>
          <w:rFonts w:ascii="Georgia" w:hAnsi="Georgia" w:cs="Arial"/>
          <w:b/>
          <w:bCs/>
          <w:color w:val="000000"/>
          <w:sz w:val="20"/>
          <w:szCs w:val="20"/>
          <w:rtl/>
          <w:lang w:eastAsia="en-US"/>
        </w:rPr>
      </w:pPr>
      <w:r w:rsidRPr="006D7229">
        <w:rPr>
          <w:rFonts w:ascii="Georgia" w:hAnsi="Georgia" w:cs="Arial"/>
          <w:sz w:val="20"/>
          <w:szCs w:val="20"/>
          <w:rtl/>
        </w:rPr>
        <w:br w:type="page"/>
      </w:r>
      <w:r w:rsidR="00D30054">
        <w:rPr>
          <w:rFonts w:ascii="Georgia" w:hAnsi="Georgia" w:cs="Arial"/>
          <w:b/>
          <w:bCs/>
          <w:color w:val="000000"/>
          <w:sz w:val="20"/>
          <w:szCs w:val="20"/>
          <w:rtl/>
          <w:lang w:eastAsia="en-US"/>
        </w:rPr>
        <w:lastRenderedPageBreak/>
        <w:t>חברה תעשייתית</w:t>
      </w:r>
      <w:r w:rsidR="00D30054" w:rsidRPr="006D7229">
        <w:rPr>
          <w:rFonts w:ascii="Georgia" w:hAnsi="Georgia" w:cs="Arial"/>
          <w:b/>
          <w:bCs/>
          <w:color w:val="000000"/>
          <w:sz w:val="20"/>
          <w:szCs w:val="20"/>
          <w:rtl/>
          <w:lang w:eastAsia="en-US"/>
        </w:rPr>
        <w:t xml:space="preserve"> בע"מ</w:t>
      </w:r>
    </w:p>
    <w:p w:rsidR="00D30054" w:rsidRDefault="00D30054" w:rsidP="00EC0A1E">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3654DD">
      <w:pPr>
        <w:outlineLvl w:val="0"/>
        <w:rPr>
          <w:rFonts w:ascii="Georgia" w:hAnsi="Georgia" w:cs="Arial"/>
          <w:b/>
          <w:bCs/>
          <w:color w:val="000000"/>
          <w:sz w:val="20"/>
          <w:szCs w:val="20"/>
          <w:rtl/>
          <w:lang w:eastAsia="en-US"/>
        </w:rPr>
      </w:pPr>
    </w:p>
    <w:p w:rsidR="003654DD" w:rsidRPr="006D7229" w:rsidRDefault="003654DD" w:rsidP="003654DD">
      <w:pPr>
        <w:outlineLvl w:val="0"/>
        <w:rPr>
          <w:rStyle w:val="a"/>
          <w:rFonts w:ascii="Georgia" w:hAnsi="Georgia"/>
          <w:noProof/>
          <w:sz w:val="20"/>
          <w:szCs w:val="20"/>
          <w:u w:val="none"/>
          <w:rtl/>
        </w:rPr>
      </w:pPr>
    </w:p>
    <w:p w:rsidR="003654DD" w:rsidRPr="006D7229" w:rsidRDefault="003654DD" w:rsidP="00D30054">
      <w:pPr>
        <w:ind w:left="651" w:hanging="709"/>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tbl>
      <w:tblPr>
        <w:bidiVisual/>
        <w:tblW w:w="8221" w:type="dxa"/>
        <w:tblInd w:w="1183" w:type="dxa"/>
        <w:tblLayout w:type="fixed"/>
        <w:tblCellMar>
          <w:left w:w="107" w:type="dxa"/>
          <w:right w:w="107" w:type="dxa"/>
        </w:tblCellMar>
        <w:tblLook w:val="0000" w:firstRow="0" w:lastRow="0" w:firstColumn="0" w:lastColumn="0" w:noHBand="0" w:noVBand="0"/>
      </w:tblPr>
      <w:tblGrid>
        <w:gridCol w:w="5670"/>
        <w:gridCol w:w="1275"/>
        <w:gridCol w:w="1276"/>
      </w:tblGrid>
      <w:tr w:rsidR="003654DD" w:rsidRPr="006D7229" w:rsidTr="00033E62">
        <w:trPr>
          <w:trHeight w:val="20"/>
        </w:trPr>
        <w:tc>
          <w:tcPr>
            <w:tcW w:w="5670" w:type="dxa"/>
            <w:tcBorders>
              <w:top w:val="nil"/>
              <w:left w:val="nil"/>
              <w:bottom w:val="nil"/>
            </w:tcBorders>
            <w:vAlign w:val="bottom"/>
          </w:tcPr>
          <w:p w:rsidR="003654DD" w:rsidRPr="006D7229" w:rsidRDefault="003654DD" w:rsidP="00111F10">
            <w:pPr>
              <w:tabs>
                <w:tab w:val="left" w:pos="284"/>
                <w:tab w:val="left" w:pos="567"/>
                <w:tab w:val="left" w:pos="851"/>
                <w:tab w:val="left" w:pos="1134"/>
              </w:tabs>
              <w:jc w:val="center"/>
              <w:rPr>
                <w:rFonts w:ascii="Georgia" w:hAnsi="Georgia" w:cs="Arial"/>
                <w:bCs/>
                <w:color w:val="000000"/>
                <w:spacing w:val="80"/>
                <w:sz w:val="20"/>
                <w:szCs w:val="20"/>
                <w:rtl/>
                <w:lang w:eastAsia="en-US"/>
              </w:rPr>
            </w:pPr>
          </w:p>
        </w:tc>
        <w:tc>
          <w:tcPr>
            <w:tcW w:w="2551" w:type="dxa"/>
            <w:gridSpan w:val="2"/>
            <w:tcBorders>
              <w:top w:val="nil"/>
              <w:left w:val="nil"/>
              <w:right w:val="nil"/>
            </w:tcBorders>
            <w:shd w:val="clear" w:color="auto" w:fill="auto"/>
            <w:vAlign w:val="bottom"/>
          </w:tcPr>
          <w:p w:rsidR="003654DD" w:rsidRPr="006D7229" w:rsidRDefault="003654DD" w:rsidP="002B0AD2">
            <w:pPr>
              <w:pBdr>
                <w:bottom w:val="single" w:sz="4" w:space="1" w:color="auto"/>
              </w:pBdr>
              <w:jc w:val="center"/>
              <w:rPr>
                <w:rFonts w:ascii="Georgia" w:hAnsi="Georgia" w:cs="Arial"/>
                <w:b/>
                <w:bCs/>
                <w:sz w:val="20"/>
                <w:szCs w:val="20"/>
              </w:rPr>
            </w:pPr>
            <w:r w:rsidRPr="006D7229">
              <w:rPr>
                <w:rFonts w:ascii="Georgia" w:hAnsi="Georgia" w:cs="Arial"/>
                <w:b/>
                <w:bCs/>
                <w:sz w:val="20"/>
                <w:szCs w:val="20"/>
                <w:rtl/>
              </w:rPr>
              <w:t>31 בדצמבר</w:t>
            </w:r>
          </w:p>
        </w:tc>
      </w:tr>
      <w:tr w:rsidR="003654DD" w:rsidRPr="006D7229" w:rsidTr="00033E62">
        <w:trPr>
          <w:trHeight w:val="20"/>
        </w:trPr>
        <w:tc>
          <w:tcPr>
            <w:tcW w:w="5670" w:type="dxa"/>
            <w:tcBorders>
              <w:top w:val="nil"/>
              <w:left w:val="nil"/>
              <w:bottom w:val="nil"/>
            </w:tcBorders>
            <w:vAlign w:val="bottom"/>
          </w:tcPr>
          <w:p w:rsidR="003654DD" w:rsidRPr="006D7229" w:rsidRDefault="003654DD" w:rsidP="00111F10">
            <w:pPr>
              <w:tabs>
                <w:tab w:val="left" w:pos="284"/>
                <w:tab w:val="left" w:pos="567"/>
                <w:tab w:val="left" w:pos="851"/>
                <w:tab w:val="left" w:pos="1134"/>
              </w:tabs>
              <w:jc w:val="center"/>
              <w:rPr>
                <w:rFonts w:ascii="Georgia" w:hAnsi="Georgia" w:cs="Arial"/>
                <w:bCs/>
                <w:color w:val="000000"/>
                <w:spacing w:val="80"/>
                <w:sz w:val="20"/>
                <w:szCs w:val="20"/>
                <w:rtl/>
                <w:lang w:eastAsia="en-US"/>
              </w:rPr>
            </w:pPr>
          </w:p>
        </w:tc>
        <w:tc>
          <w:tcPr>
            <w:tcW w:w="1275" w:type="dxa"/>
            <w:tcBorders>
              <w:top w:val="nil"/>
              <w:left w:val="nil"/>
              <w:right w:val="nil"/>
            </w:tcBorders>
            <w:shd w:val="clear" w:color="auto" w:fill="auto"/>
            <w:vAlign w:val="bottom"/>
          </w:tcPr>
          <w:p w:rsidR="003654DD" w:rsidRPr="006D7229" w:rsidRDefault="00325893" w:rsidP="00325893">
            <w:pPr>
              <w:pBdr>
                <w:bottom w:val="single" w:sz="4" w:space="1" w:color="auto"/>
              </w:pBdr>
              <w:jc w:val="center"/>
              <w:rPr>
                <w:rFonts w:ascii="Georgia" w:hAnsi="Georgia" w:cs="Arial"/>
                <w:b/>
                <w:bCs/>
                <w:sz w:val="20"/>
                <w:szCs w:val="20"/>
              </w:rPr>
            </w:pPr>
            <w:r>
              <w:rPr>
                <w:rFonts w:ascii="Georgia" w:hAnsi="Georgia" w:cs="Arial"/>
                <w:b/>
                <w:bCs/>
                <w:sz w:val="20"/>
                <w:szCs w:val="20"/>
                <w:rtl/>
              </w:rPr>
              <w:t>201</w:t>
            </w:r>
            <w:r>
              <w:rPr>
                <w:rFonts w:ascii="Georgia" w:hAnsi="Georgia" w:cs="Arial" w:hint="cs"/>
                <w:b/>
                <w:bCs/>
                <w:sz w:val="20"/>
                <w:szCs w:val="20"/>
                <w:rtl/>
              </w:rPr>
              <w:t>6</w:t>
            </w:r>
          </w:p>
        </w:tc>
        <w:tc>
          <w:tcPr>
            <w:tcW w:w="1276" w:type="dxa"/>
            <w:tcBorders>
              <w:top w:val="nil"/>
              <w:left w:val="nil"/>
              <w:right w:val="nil"/>
            </w:tcBorders>
            <w:shd w:val="clear" w:color="auto" w:fill="auto"/>
            <w:vAlign w:val="bottom"/>
          </w:tcPr>
          <w:p w:rsidR="003654DD" w:rsidRPr="006D7229" w:rsidRDefault="00325893" w:rsidP="00325893">
            <w:pPr>
              <w:pBdr>
                <w:bottom w:val="single" w:sz="4" w:space="1" w:color="auto"/>
              </w:pBdr>
              <w:jc w:val="center"/>
              <w:rPr>
                <w:rFonts w:ascii="Georgia" w:hAnsi="Georgia" w:cs="Arial"/>
                <w:b/>
                <w:bCs/>
                <w:sz w:val="20"/>
                <w:szCs w:val="20"/>
              </w:rPr>
            </w:pPr>
            <w:r>
              <w:rPr>
                <w:rFonts w:ascii="Georgia" w:hAnsi="Georgia" w:cs="Arial" w:hint="cs"/>
                <w:b/>
                <w:bCs/>
                <w:sz w:val="20"/>
                <w:szCs w:val="20"/>
                <w:rtl/>
              </w:rPr>
              <w:t>2015</w:t>
            </w:r>
          </w:p>
        </w:tc>
      </w:tr>
      <w:tr w:rsidR="003654DD" w:rsidRPr="006D7229" w:rsidTr="00033E62">
        <w:trPr>
          <w:trHeight w:val="20"/>
        </w:trPr>
        <w:tc>
          <w:tcPr>
            <w:tcW w:w="5670" w:type="dxa"/>
            <w:tcBorders>
              <w:top w:val="nil"/>
              <w:left w:val="nil"/>
              <w:bottom w:val="nil"/>
            </w:tcBorders>
            <w:vAlign w:val="bottom"/>
          </w:tcPr>
          <w:p w:rsidR="003654DD" w:rsidRPr="006D7229" w:rsidRDefault="003654DD" w:rsidP="00111F10">
            <w:pPr>
              <w:tabs>
                <w:tab w:val="left" w:pos="284"/>
                <w:tab w:val="left" w:pos="567"/>
                <w:tab w:val="left" w:pos="851"/>
                <w:tab w:val="left" w:pos="1134"/>
              </w:tabs>
              <w:jc w:val="center"/>
              <w:rPr>
                <w:rFonts w:ascii="Georgia" w:hAnsi="Georgia" w:cs="Arial"/>
                <w:bCs/>
                <w:color w:val="000000"/>
                <w:spacing w:val="80"/>
                <w:sz w:val="20"/>
                <w:szCs w:val="20"/>
                <w:rtl/>
                <w:lang w:eastAsia="en-US"/>
              </w:rPr>
            </w:pPr>
          </w:p>
        </w:tc>
        <w:tc>
          <w:tcPr>
            <w:tcW w:w="2551" w:type="dxa"/>
            <w:gridSpan w:val="2"/>
            <w:tcBorders>
              <w:top w:val="nil"/>
              <w:left w:val="nil"/>
              <w:right w:val="nil"/>
            </w:tcBorders>
            <w:shd w:val="clear" w:color="auto" w:fill="auto"/>
            <w:vAlign w:val="bottom"/>
          </w:tcPr>
          <w:p w:rsidR="003654DD" w:rsidRPr="006D7229" w:rsidRDefault="003654DD" w:rsidP="002B0AD2">
            <w:pPr>
              <w:pBdr>
                <w:bottom w:val="single" w:sz="4" w:space="1" w:color="auto"/>
              </w:pBdr>
              <w:jc w:val="center"/>
              <w:rPr>
                <w:rFonts w:ascii="Georgia" w:hAnsi="Georgia" w:cs="Arial"/>
                <w:b/>
                <w:bCs/>
                <w:noProof/>
                <w:spacing w:val="120"/>
                <w:sz w:val="20"/>
                <w:szCs w:val="20"/>
                <w:lang w:eastAsia="en-US"/>
              </w:rPr>
            </w:pPr>
            <w:r w:rsidRPr="006D7229">
              <w:rPr>
                <w:rFonts w:ascii="Georgia" w:hAnsi="Georgia" w:cs="Arial"/>
                <w:b/>
                <w:bCs/>
                <w:noProof/>
                <w:spacing w:val="120"/>
                <w:sz w:val="20"/>
                <w:szCs w:val="20"/>
                <w:rtl/>
                <w:lang w:eastAsia="en-US"/>
              </w:rPr>
              <w:t>אלפי ש"ח</w:t>
            </w:r>
          </w:p>
        </w:tc>
      </w:tr>
      <w:tr w:rsidR="003654DD" w:rsidRPr="006D7229" w:rsidTr="00033E62">
        <w:trPr>
          <w:trHeight w:val="20"/>
        </w:trPr>
        <w:tc>
          <w:tcPr>
            <w:tcW w:w="5670" w:type="dxa"/>
            <w:tcBorders>
              <w:top w:val="nil"/>
              <w:left w:val="nil"/>
              <w:bottom w:val="nil"/>
            </w:tcBorders>
            <w:vAlign w:val="bottom"/>
          </w:tcPr>
          <w:p w:rsidR="003654DD" w:rsidRPr="006D7229" w:rsidRDefault="003654DD" w:rsidP="00111F10">
            <w:pPr>
              <w:tabs>
                <w:tab w:val="left" w:pos="284"/>
                <w:tab w:val="left" w:pos="567"/>
                <w:tab w:val="left" w:pos="851"/>
                <w:tab w:val="left" w:pos="1134"/>
              </w:tabs>
              <w:jc w:val="center"/>
              <w:rPr>
                <w:rFonts w:ascii="Georgia" w:hAnsi="Georgia" w:cs="Arial"/>
                <w:bCs/>
                <w:color w:val="000000"/>
                <w:spacing w:val="80"/>
                <w:sz w:val="20"/>
                <w:szCs w:val="20"/>
                <w:rtl/>
                <w:lang w:eastAsia="en-US"/>
              </w:rPr>
            </w:pPr>
          </w:p>
        </w:tc>
        <w:tc>
          <w:tcPr>
            <w:tcW w:w="1275" w:type="dxa"/>
            <w:tcBorders>
              <w:top w:val="nil"/>
              <w:left w:val="nil"/>
              <w:right w:val="nil"/>
            </w:tcBorders>
            <w:shd w:val="clear" w:color="auto" w:fill="auto"/>
            <w:vAlign w:val="bottom"/>
          </w:tcPr>
          <w:p w:rsidR="003654DD" w:rsidRPr="006D7229" w:rsidRDefault="003654DD" w:rsidP="00111F10">
            <w:pPr>
              <w:rPr>
                <w:rFonts w:ascii="Georgia" w:hAnsi="Georgia" w:cs="Arial"/>
                <w:sz w:val="20"/>
                <w:szCs w:val="20"/>
                <w:u w:val="single"/>
                <w:lang w:eastAsia="en-US"/>
              </w:rPr>
            </w:pPr>
          </w:p>
        </w:tc>
        <w:tc>
          <w:tcPr>
            <w:tcW w:w="1276" w:type="dxa"/>
            <w:tcBorders>
              <w:top w:val="nil"/>
              <w:left w:val="nil"/>
              <w:right w:val="nil"/>
            </w:tcBorders>
            <w:shd w:val="clear" w:color="auto" w:fill="auto"/>
            <w:vAlign w:val="bottom"/>
          </w:tcPr>
          <w:p w:rsidR="003654DD" w:rsidRPr="006D7229" w:rsidRDefault="003654DD" w:rsidP="00111F10">
            <w:pPr>
              <w:rPr>
                <w:rFonts w:ascii="Georgia" w:hAnsi="Georgia" w:cs="Arial"/>
                <w:sz w:val="20"/>
                <w:szCs w:val="20"/>
                <w:u w:val="single"/>
                <w:lang w:eastAsia="en-US"/>
              </w:rPr>
            </w:pPr>
          </w:p>
        </w:tc>
      </w:tr>
      <w:tr w:rsidR="00C54269" w:rsidRPr="006D7229" w:rsidTr="00033E62">
        <w:trPr>
          <w:trHeight w:val="20"/>
        </w:trPr>
        <w:tc>
          <w:tcPr>
            <w:tcW w:w="5670" w:type="dxa"/>
            <w:tcBorders>
              <w:top w:val="nil"/>
              <w:left w:val="nil"/>
              <w:bottom w:val="nil"/>
            </w:tcBorders>
            <w:vAlign w:val="bottom"/>
          </w:tcPr>
          <w:p w:rsidR="00C54269" w:rsidRPr="006D7229" w:rsidRDefault="00C54269" w:rsidP="00111F10">
            <w:pPr>
              <w:tabs>
                <w:tab w:val="left" w:pos="284"/>
                <w:tab w:val="left" w:pos="567"/>
                <w:tab w:val="left" w:pos="851"/>
                <w:tab w:val="left" w:pos="1134"/>
              </w:tabs>
              <w:jc w:val="center"/>
              <w:rPr>
                <w:rFonts w:ascii="Georgia" w:hAnsi="Georgia" w:cs="Arial"/>
                <w:bCs/>
                <w:color w:val="000000"/>
                <w:spacing w:val="80"/>
                <w:sz w:val="20"/>
                <w:szCs w:val="20"/>
                <w:rtl/>
                <w:lang w:eastAsia="en-US"/>
              </w:rPr>
            </w:pPr>
            <w:r w:rsidRPr="006D7229">
              <w:rPr>
                <w:rFonts w:ascii="Georgia" w:hAnsi="Georgia" w:cs="Arial"/>
                <w:bCs/>
                <w:color w:val="000000"/>
                <w:spacing w:val="80"/>
                <w:sz w:val="20"/>
                <w:szCs w:val="20"/>
                <w:rtl/>
                <w:lang w:eastAsia="en-US"/>
              </w:rPr>
              <w:t>התחייבויות</w:t>
            </w:r>
          </w:p>
        </w:tc>
        <w:tc>
          <w:tcPr>
            <w:tcW w:w="1275" w:type="dxa"/>
            <w:tcBorders>
              <w:top w:val="nil"/>
              <w:left w:val="nil"/>
              <w:right w:val="nil"/>
            </w:tcBorders>
            <w:shd w:val="clear" w:color="auto" w:fill="auto"/>
            <w:vAlign w:val="bottom"/>
          </w:tcPr>
          <w:p w:rsidR="00C54269" w:rsidRPr="006D7229" w:rsidRDefault="00C54269" w:rsidP="00111F10">
            <w:pPr>
              <w:rPr>
                <w:rFonts w:ascii="Georgia" w:hAnsi="Georgia" w:cs="Arial"/>
                <w:sz w:val="20"/>
                <w:szCs w:val="20"/>
                <w:u w:val="single"/>
                <w:lang w:eastAsia="en-US"/>
              </w:rPr>
            </w:pPr>
          </w:p>
        </w:tc>
        <w:tc>
          <w:tcPr>
            <w:tcW w:w="1276" w:type="dxa"/>
            <w:tcBorders>
              <w:top w:val="nil"/>
              <w:left w:val="nil"/>
              <w:right w:val="nil"/>
            </w:tcBorders>
            <w:shd w:val="clear" w:color="auto" w:fill="auto"/>
            <w:vAlign w:val="bottom"/>
          </w:tcPr>
          <w:p w:rsidR="00C54269" w:rsidRPr="006D7229" w:rsidRDefault="00C54269" w:rsidP="00111F10">
            <w:pPr>
              <w:rPr>
                <w:rFonts w:ascii="Georgia" w:hAnsi="Georgia" w:cs="Arial"/>
                <w:sz w:val="20"/>
                <w:szCs w:val="20"/>
                <w:u w:val="single"/>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התחייבויות שוטפות:</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318"/>
              <w:rPr>
                <w:rFonts w:ascii="Georgia" w:hAnsi="Georgia" w:cs="Arial"/>
                <w:sz w:val="20"/>
                <w:szCs w:val="20"/>
                <w:rtl/>
              </w:rPr>
            </w:pPr>
            <w:r w:rsidRPr="006D7229">
              <w:rPr>
                <w:rFonts w:ascii="Georgia" w:hAnsi="Georgia" w:cs="Arial"/>
                <w:sz w:val="20"/>
                <w:szCs w:val="20"/>
                <w:rtl/>
              </w:rPr>
              <w:t>אשראי והלוואות לזמן קצר וחלויות שוטפות של הלוואות לזמן ארוך</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318"/>
              <w:rPr>
                <w:rFonts w:ascii="Georgia" w:hAnsi="Georgia" w:cs="Arial"/>
                <w:sz w:val="20"/>
                <w:szCs w:val="20"/>
                <w:rtl/>
              </w:rPr>
            </w:pPr>
            <w:r w:rsidRPr="006D7229">
              <w:rPr>
                <w:rFonts w:ascii="Georgia" w:hAnsi="Georgia" w:cs="Arial"/>
                <w:sz w:val="20"/>
                <w:szCs w:val="20"/>
                <w:rtl/>
              </w:rPr>
              <w:t>זכאים ויתרות זכות:</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602"/>
              <w:rPr>
                <w:rFonts w:ascii="Georgia" w:hAnsi="Georgia" w:cs="Arial"/>
                <w:sz w:val="20"/>
                <w:szCs w:val="20"/>
                <w:rtl/>
              </w:rPr>
            </w:pPr>
            <w:r w:rsidRPr="006D7229">
              <w:rPr>
                <w:rFonts w:ascii="Georgia" w:hAnsi="Georgia" w:cs="Arial"/>
                <w:sz w:val="20"/>
                <w:szCs w:val="20"/>
                <w:rtl/>
              </w:rPr>
              <w:t>ספקים ונותני שירותים</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602"/>
              <w:rPr>
                <w:rFonts w:ascii="Georgia" w:hAnsi="Georgia" w:cs="Arial"/>
                <w:sz w:val="20"/>
                <w:szCs w:val="20"/>
                <w:rtl/>
              </w:rPr>
            </w:pPr>
            <w:r w:rsidRPr="006D7229">
              <w:rPr>
                <w:rFonts w:ascii="Georgia" w:hAnsi="Georgia" w:cs="Arial"/>
                <w:sz w:val="20"/>
                <w:szCs w:val="20"/>
                <w:rtl/>
              </w:rPr>
              <w:t>אחרים</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318"/>
              <w:rPr>
                <w:rFonts w:ascii="Georgia" w:hAnsi="Georgia" w:cs="Arial"/>
                <w:sz w:val="20"/>
                <w:szCs w:val="20"/>
                <w:rtl/>
              </w:rPr>
            </w:pPr>
            <w:r w:rsidRPr="006D7229">
              <w:rPr>
                <w:rFonts w:ascii="Georgia" w:hAnsi="Georgia" w:cs="Arial"/>
                <w:sz w:val="20"/>
                <w:szCs w:val="20"/>
                <w:rtl/>
              </w:rPr>
              <w:t>מסי הכנסה לשלם</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318"/>
              <w:rPr>
                <w:rFonts w:ascii="Georgia" w:hAnsi="Georgia" w:cs="Arial"/>
                <w:sz w:val="20"/>
                <w:szCs w:val="20"/>
                <w:rtl/>
              </w:rPr>
            </w:pPr>
            <w:r w:rsidRPr="006D7229">
              <w:rPr>
                <w:rFonts w:ascii="Georgia" w:hAnsi="Georgia" w:cs="Arial"/>
                <w:sz w:val="20"/>
                <w:szCs w:val="20"/>
                <w:rtl/>
              </w:rPr>
              <w:t xml:space="preserve">הפרשות </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318"/>
              <w:rPr>
                <w:rFonts w:ascii="Georgia" w:hAnsi="Georgia" w:cs="Arial"/>
                <w:sz w:val="20"/>
                <w:szCs w:val="20"/>
                <w:rtl/>
              </w:rPr>
            </w:pPr>
            <w:r w:rsidRPr="006D7229">
              <w:rPr>
                <w:rFonts w:ascii="Georgia" w:hAnsi="Georgia" w:cs="Arial"/>
                <w:sz w:val="20"/>
                <w:szCs w:val="20"/>
                <w:rtl/>
              </w:rPr>
              <w:t xml:space="preserve">מכשירים פיננסיים נגזרים </w:t>
            </w:r>
          </w:p>
        </w:tc>
        <w:tc>
          <w:tcPr>
            <w:tcW w:w="1275"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ind w:left="318"/>
              <w:rPr>
                <w:rFonts w:ascii="Georgia" w:hAnsi="Georgia" w:cs="Arial"/>
                <w:sz w:val="20"/>
                <w:szCs w:val="20"/>
              </w:rPr>
            </w:pPr>
          </w:p>
        </w:tc>
      </w:tr>
      <w:tr w:rsidR="000B5CEC" w:rsidRPr="00F27E1F" w:rsidTr="00033E62">
        <w:trPr>
          <w:trHeight w:val="20"/>
        </w:trPr>
        <w:tc>
          <w:tcPr>
            <w:tcW w:w="5670" w:type="dxa"/>
            <w:tcBorders>
              <w:top w:val="nil"/>
              <w:left w:val="nil"/>
              <w:bottom w:val="nil"/>
            </w:tcBorders>
            <w:vAlign w:val="bottom"/>
          </w:tcPr>
          <w:p w:rsidR="000B5CEC" w:rsidRPr="006D7229" w:rsidRDefault="000B5CEC" w:rsidP="00F27E1F">
            <w:pPr>
              <w:ind w:left="318"/>
              <w:rPr>
                <w:rFonts w:ascii="Georgia" w:hAnsi="Georgia" w:cs="Arial"/>
                <w:sz w:val="20"/>
                <w:szCs w:val="20"/>
                <w:rtl/>
              </w:rPr>
            </w:pPr>
            <w:r w:rsidRPr="006D7229">
              <w:rPr>
                <w:rFonts w:ascii="Georgia" w:hAnsi="Georgia" w:cs="Arial"/>
                <w:sz w:val="20"/>
                <w:szCs w:val="20"/>
                <w:rtl/>
              </w:rPr>
              <w:t>דיבידנד לשלם</w:t>
            </w:r>
          </w:p>
        </w:tc>
        <w:tc>
          <w:tcPr>
            <w:tcW w:w="1275" w:type="dxa"/>
            <w:tcBorders>
              <w:left w:val="nil"/>
              <w:right w:val="nil"/>
            </w:tcBorders>
            <w:shd w:val="clear" w:color="auto" w:fill="auto"/>
            <w:vAlign w:val="bottom"/>
          </w:tcPr>
          <w:p w:rsidR="000B5CEC" w:rsidRPr="006D7229" w:rsidRDefault="000B5CEC" w:rsidP="00F27E1F">
            <w:pPr>
              <w:pBdr>
                <w:bottom w:val="single" w:sz="4" w:space="1" w:color="auto"/>
              </w:pBdr>
              <w:ind w:left="318"/>
              <w:rPr>
                <w:rFonts w:ascii="Georgia" w:hAnsi="Georgia" w:cs="Arial"/>
                <w:sz w:val="20"/>
                <w:szCs w:val="20"/>
              </w:rPr>
            </w:pPr>
          </w:p>
        </w:tc>
        <w:tc>
          <w:tcPr>
            <w:tcW w:w="1276" w:type="dxa"/>
            <w:tcBorders>
              <w:left w:val="nil"/>
              <w:right w:val="nil"/>
            </w:tcBorders>
            <w:shd w:val="clear" w:color="auto" w:fill="auto"/>
            <w:vAlign w:val="bottom"/>
          </w:tcPr>
          <w:p w:rsidR="000B5CEC" w:rsidRPr="006D7229" w:rsidRDefault="000B5CEC" w:rsidP="00F27E1F">
            <w:pPr>
              <w:pBdr>
                <w:bottom w:val="single" w:sz="4" w:space="1" w:color="auto"/>
              </w:pBdr>
              <w:ind w:left="318"/>
              <w:rPr>
                <w:rFonts w:ascii="Georgia" w:hAnsi="Georgia" w:cs="Arial"/>
                <w:sz w:val="20"/>
                <w:szCs w:val="20"/>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Cs/>
                <w:color w:val="000000"/>
                <w:sz w:val="20"/>
                <w:szCs w:val="20"/>
                <w:lang w:eastAsia="en-US"/>
              </w:rPr>
            </w:pPr>
          </w:p>
        </w:tc>
        <w:tc>
          <w:tcPr>
            <w:tcW w:w="1275"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
                <w:color w:val="000000"/>
                <w:sz w:val="20"/>
                <w:szCs w:val="20"/>
                <w:rtl/>
                <w:lang w:eastAsia="en-US"/>
              </w:rPr>
            </w:pPr>
            <w:r w:rsidRPr="006D7229">
              <w:rPr>
                <w:rFonts w:ascii="Georgia" w:hAnsi="Georgia" w:cs="Arial"/>
                <w:b/>
                <w:color w:val="000000"/>
                <w:sz w:val="20"/>
                <w:szCs w:val="20"/>
                <w:rtl/>
                <w:lang w:eastAsia="en-US"/>
              </w:rPr>
              <w:t xml:space="preserve">התחייבויות של קבוצת מימוש המסווגות כמוחזקות </w:t>
            </w:r>
            <w:r w:rsidRPr="006D7229">
              <w:rPr>
                <w:rFonts w:ascii="Georgia" w:hAnsi="Georgia" w:cs="Arial"/>
                <w:sz w:val="20"/>
                <w:szCs w:val="20"/>
                <w:rtl/>
              </w:rPr>
              <w:t>למכירה</w:t>
            </w:r>
          </w:p>
        </w:tc>
        <w:tc>
          <w:tcPr>
            <w:tcW w:w="1275"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r>
    </w:tbl>
    <w:p w:rsidR="001D45C1" w:rsidRPr="006D7229" w:rsidRDefault="001D45C1">
      <w:pPr>
        <w:rPr>
          <w:rFonts w:ascii="Georgia" w:hAnsi="Georgia"/>
          <w:rtl/>
        </w:rPr>
      </w:pPr>
    </w:p>
    <w:tbl>
      <w:tblPr>
        <w:bidiVisual/>
        <w:tblW w:w="8221" w:type="dxa"/>
        <w:tblInd w:w="1183" w:type="dxa"/>
        <w:tblLayout w:type="fixed"/>
        <w:tblCellMar>
          <w:left w:w="107" w:type="dxa"/>
          <w:right w:w="107" w:type="dxa"/>
        </w:tblCellMar>
        <w:tblLook w:val="0000" w:firstRow="0" w:lastRow="0" w:firstColumn="0" w:lastColumn="0" w:noHBand="0" w:noVBand="0"/>
      </w:tblPr>
      <w:tblGrid>
        <w:gridCol w:w="5670"/>
        <w:gridCol w:w="1275"/>
        <w:gridCol w:w="1276"/>
      </w:tblGrid>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התחייבויות שאינן שוטפות:</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tl/>
              </w:rPr>
            </w:pPr>
            <w:r w:rsidRPr="006D7229">
              <w:rPr>
                <w:rFonts w:ascii="Georgia" w:hAnsi="Georgia" w:cs="Arial"/>
                <w:sz w:val="20"/>
                <w:szCs w:val="20"/>
                <w:rtl/>
              </w:rPr>
              <w:t>הלוואות והתחייבויות אחרות לזמן ארוך, בניכוי חלויות שוטפות</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Pr>
            </w:pPr>
            <w:r w:rsidRPr="006D7229">
              <w:rPr>
                <w:rFonts w:ascii="Georgia" w:hAnsi="Georgia" w:cs="Arial"/>
                <w:sz w:val="20"/>
                <w:szCs w:val="20"/>
                <w:rtl/>
              </w:rPr>
              <w:t xml:space="preserve">אגרות חוב הניתנות להמרה למניות </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Pr>
            </w:pPr>
            <w:r w:rsidRPr="006D7229">
              <w:rPr>
                <w:rFonts w:ascii="Georgia" w:hAnsi="Georgia" w:cs="Arial"/>
                <w:sz w:val="20"/>
                <w:szCs w:val="20"/>
                <w:rtl/>
              </w:rPr>
              <w:t>כתבי אופציה</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E869DC">
            <w:pPr>
              <w:ind w:left="318"/>
              <w:rPr>
                <w:rFonts w:ascii="Georgia" w:hAnsi="Georgia" w:cs="Arial"/>
                <w:sz w:val="20"/>
                <w:szCs w:val="20"/>
                <w:rtl/>
              </w:rPr>
            </w:pPr>
            <w:r w:rsidRPr="006D7229">
              <w:rPr>
                <w:rFonts w:ascii="Georgia" w:hAnsi="Georgia" w:cs="Arial"/>
                <w:sz w:val="20"/>
                <w:szCs w:val="20"/>
                <w:rtl/>
              </w:rPr>
              <w:t xml:space="preserve">מכשירים פיננסיים נגזרים </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tl/>
              </w:rPr>
            </w:pPr>
            <w:r w:rsidRPr="006D7229">
              <w:rPr>
                <w:rFonts w:ascii="Georgia" w:hAnsi="Georgia" w:cs="Arial"/>
                <w:sz w:val="20"/>
                <w:szCs w:val="20"/>
                <w:rtl/>
              </w:rPr>
              <w:t>תקבולים על חשבון מניות שתנאי המרתם למניות טרם נקבעו</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tl/>
              </w:rPr>
            </w:pPr>
            <w:r w:rsidRPr="006D7229">
              <w:rPr>
                <w:rFonts w:ascii="Georgia" w:hAnsi="Georgia" w:cs="Arial"/>
                <w:sz w:val="20"/>
                <w:szCs w:val="20"/>
                <w:rtl/>
              </w:rPr>
              <w:t>מסי הכנסה נדחים</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tl/>
              </w:rPr>
            </w:pPr>
            <w:r w:rsidRPr="006D7229">
              <w:rPr>
                <w:rFonts w:ascii="Georgia" w:hAnsi="Georgia" w:cs="Arial"/>
                <w:sz w:val="20"/>
                <w:szCs w:val="20"/>
                <w:rtl/>
              </w:rPr>
              <w:t>התחייבות בשל סיום יחסי עובד - מעביד, נטו</w:t>
            </w:r>
            <w:r w:rsidRPr="006D7229" w:rsidDel="0073296D">
              <w:rPr>
                <w:rFonts w:ascii="Georgia" w:hAnsi="Georgia" w:cs="Arial"/>
                <w:sz w:val="20"/>
                <w:szCs w:val="20"/>
                <w:rtl/>
              </w:rPr>
              <w:t xml:space="preserve"> </w:t>
            </w: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D45C1">
            <w:pPr>
              <w:ind w:left="318"/>
              <w:rPr>
                <w:rFonts w:ascii="Georgia" w:hAnsi="Georgia" w:cs="Arial"/>
                <w:sz w:val="20"/>
                <w:szCs w:val="20"/>
                <w:rtl/>
              </w:rPr>
            </w:pPr>
            <w:r w:rsidRPr="006D7229">
              <w:rPr>
                <w:rFonts w:ascii="Georgia" w:hAnsi="Georgia" w:cs="Arial"/>
                <w:sz w:val="20"/>
                <w:szCs w:val="20"/>
                <w:rtl/>
              </w:rPr>
              <w:t xml:space="preserve">הפרשות </w:t>
            </w:r>
          </w:p>
        </w:tc>
        <w:tc>
          <w:tcPr>
            <w:tcW w:w="1275"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D03140">
            <w:pPr>
              <w:tabs>
                <w:tab w:val="left" w:pos="284"/>
                <w:tab w:val="left" w:pos="567"/>
                <w:tab w:val="left" w:pos="851"/>
                <w:tab w:val="left" w:pos="1134"/>
              </w:tabs>
              <w:rPr>
                <w:rFonts w:ascii="Georgia" w:hAnsi="Georgia" w:cs="Arial"/>
                <w:b/>
                <w:color w:val="000000"/>
                <w:sz w:val="20"/>
                <w:szCs w:val="20"/>
                <w:rtl/>
                <w:lang w:eastAsia="en-US"/>
              </w:rPr>
            </w:pPr>
            <w:r w:rsidRPr="006D7229">
              <w:rPr>
                <w:rFonts w:ascii="Georgia" w:hAnsi="Georgia" w:cs="Arial"/>
                <w:bCs/>
                <w:sz w:val="20"/>
                <w:szCs w:val="20"/>
                <w:rtl/>
              </w:rPr>
              <w:t>סך הכ</w:t>
            </w:r>
            <w:r w:rsidR="00F27E1F">
              <w:rPr>
                <w:rFonts w:ascii="Georgia" w:hAnsi="Georgia" w:cs="Arial" w:hint="cs"/>
                <w:bCs/>
                <w:sz w:val="20"/>
                <w:szCs w:val="20"/>
                <w:rtl/>
              </w:rPr>
              <w:t>ו</w:t>
            </w:r>
            <w:r w:rsidRPr="006D7229">
              <w:rPr>
                <w:rFonts w:ascii="Georgia" w:hAnsi="Georgia" w:cs="Arial"/>
                <w:bCs/>
                <w:sz w:val="20"/>
                <w:szCs w:val="20"/>
                <w:rtl/>
              </w:rPr>
              <w:t xml:space="preserve">ל התחייבויות </w:t>
            </w:r>
          </w:p>
        </w:tc>
        <w:tc>
          <w:tcPr>
            <w:tcW w:w="1275"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Cs/>
                <w:sz w:val="20"/>
                <w:szCs w:val="20"/>
                <w:rtl/>
              </w:rPr>
            </w:pPr>
          </w:p>
        </w:tc>
        <w:tc>
          <w:tcPr>
            <w:tcW w:w="1275"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Cs/>
                <w:sz w:val="20"/>
                <w:szCs w:val="20"/>
                <w:rtl/>
              </w:rPr>
            </w:pPr>
            <w:r w:rsidRPr="006D7229">
              <w:rPr>
                <w:rFonts w:ascii="Georgia" w:hAnsi="Georgia" w:cs="Arial"/>
                <w:bCs/>
                <w:sz w:val="20"/>
                <w:szCs w:val="20"/>
                <w:rtl/>
              </w:rPr>
              <w:t xml:space="preserve">הון עצמי </w:t>
            </w:r>
          </w:p>
        </w:tc>
        <w:tc>
          <w:tcPr>
            <w:tcW w:w="1275"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pBdr>
                <w:bottom w:val="single" w:sz="4" w:space="1" w:color="auto"/>
              </w:pBdr>
              <w:rPr>
                <w:rFonts w:ascii="Georgia" w:hAnsi="Georgia" w:cs="Arial"/>
                <w:sz w:val="20"/>
                <w:szCs w:val="20"/>
                <w:lang w:eastAsia="en-US"/>
              </w:rPr>
            </w:pPr>
          </w:p>
        </w:tc>
      </w:tr>
      <w:tr w:rsidR="000B5CEC" w:rsidRPr="006D7229" w:rsidTr="00033E62">
        <w:trPr>
          <w:trHeight w:val="20"/>
        </w:trPr>
        <w:tc>
          <w:tcPr>
            <w:tcW w:w="5670" w:type="dxa"/>
            <w:tcBorders>
              <w:top w:val="nil"/>
              <w:left w:val="nil"/>
              <w:bottom w:val="nil"/>
            </w:tcBorders>
            <w:vAlign w:val="bottom"/>
          </w:tcPr>
          <w:p w:rsidR="000B5CEC" w:rsidRPr="006D7229" w:rsidRDefault="000B5CEC" w:rsidP="00111F10">
            <w:pPr>
              <w:tabs>
                <w:tab w:val="left" w:pos="284"/>
                <w:tab w:val="left" w:pos="567"/>
                <w:tab w:val="left" w:pos="851"/>
                <w:tab w:val="left" w:pos="1134"/>
              </w:tabs>
              <w:rPr>
                <w:rFonts w:ascii="Georgia" w:hAnsi="Georgia" w:cs="Arial"/>
                <w:bCs/>
                <w:sz w:val="20"/>
                <w:szCs w:val="20"/>
                <w:rtl/>
              </w:rPr>
            </w:pPr>
          </w:p>
        </w:tc>
        <w:tc>
          <w:tcPr>
            <w:tcW w:w="1275" w:type="dxa"/>
            <w:tcBorders>
              <w:left w:val="nil"/>
              <w:right w:val="nil"/>
            </w:tcBorders>
            <w:shd w:val="clear" w:color="auto" w:fill="auto"/>
            <w:vAlign w:val="bottom"/>
          </w:tcPr>
          <w:p w:rsidR="000B5CEC" w:rsidRPr="006D7229" w:rsidRDefault="000B5CEC" w:rsidP="00111F10">
            <w:pPr>
              <w:pBdr>
                <w:bottom w:val="double" w:sz="4" w:space="1" w:color="auto"/>
              </w:pBdr>
              <w:rPr>
                <w:rFonts w:ascii="Georgia" w:hAnsi="Georgia" w:cs="Arial"/>
                <w:sz w:val="20"/>
                <w:szCs w:val="20"/>
                <w:lang w:eastAsia="en-US"/>
              </w:rPr>
            </w:pPr>
          </w:p>
        </w:tc>
        <w:tc>
          <w:tcPr>
            <w:tcW w:w="1276" w:type="dxa"/>
            <w:tcBorders>
              <w:left w:val="nil"/>
              <w:right w:val="nil"/>
            </w:tcBorders>
            <w:shd w:val="clear" w:color="auto" w:fill="auto"/>
            <w:vAlign w:val="bottom"/>
          </w:tcPr>
          <w:p w:rsidR="000B5CEC" w:rsidRPr="006D7229" w:rsidRDefault="000B5CEC" w:rsidP="00111F10">
            <w:pPr>
              <w:pBdr>
                <w:bottom w:val="double" w:sz="4" w:space="1" w:color="auto"/>
              </w:pBdr>
              <w:rPr>
                <w:rFonts w:ascii="Georgia" w:hAnsi="Georgia" w:cs="Arial"/>
                <w:sz w:val="20"/>
                <w:szCs w:val="20"/>
                <w:lang w:eastAsia="en-US"/>
              </w:rPr>
            </w:pPr>
          </w:p>
        </w:tc>
      </w:tr>
    </w:tbl>
    <w:p w:rsidR="00D5297E" w:rsidRPr="006D7229" w:rsidRDefault="00D5297E" w:rsidP="00D5297E">
      <w:pPr>
        <w:tabs>
          <w:tab w:val="left" w:pos="993"/>
        </w:tabs>
        <w:bidi w:val="0"/>
        <w:spacing w:line="80" w:lineRule="exact"/>
        <w:rPr>
          <w:rStyle w:val="a"/>
          <w:rFonts w:ascii="Georgia" w:hAnsi="Georgia"/>
          <w:b/>
          <w:noProof/>
          <w:sz w:val="20"/>
          <w:szCs w:val="20"/>
          <w:rtl/>
          <w:lang w:eastAsia="en-US"/>
        </w:rPr>
      </w:pPr>
    </w:p>
    <w:p w:rsidR="00C4032A" w:rsidRPr="006D7229" w:rsidRDefault="00C4032A" w:rsidP="001D45C1">
      <w:pPr>
        <w:numPr>
          <w:ilvl w:val="2"/>
          <w:numId w:val="14"/>
        </w:numPr>
        <w:tabs>
          <w:tab w:val="clear" w:pos="2733"/>
        </w:tabs>
        <w:ind w:left="1360" w:hanging="284"/>
        <w:outlineLvl w:val="0"/>
        <w:rPr>
          <w:rFonts w:ascii="Georgia" w:hAnsi="Georgia" w:cs="Arial"/>
          <w:b/>
          <w:sz w:val="20"/>
          <w:szCs w:val="20"/>
          <w:rtl/>
        </w:rPr>
      </w:pPr>
      <w:r w:rsidRPr="006D7229">
        <w:rPr>
          <w:rFonts w:ascii="Georgia" w:hAnsi="Georgia" w:cs="Arial"/>
          <w:b/>
          <w:sz w:val="20"/>
          <w:szCs w:val="20"/>
          <w:rtl/>
          <w:lang w:eastAsia="en-US"/>
        </w:rPr>
        <w:t>דוח על הרווח הכולל המשקף את העסקות והיתרות הבינחברתיות שבוטלו במסגרת הדוחות המאוחדים</w:t>
      </w:r>
    </w:p>
    <w:p w:rsidR="00B02711" w:rsidRPr="006D7229" w:rsidRDefault="00B02711" w:rsidP="001D45C1">
      <w:pPr>
        <w:ind w:firstLine="870"/>
        <w:outlineLvl w:val="0"/>
        <w:rPr>
          <w:rFonts w:ascii="Georgia" w:hAnsi="Georgia" w:cs="Arial"/>
          <w:b/>
          <w:sz w:val="20"/>
          <w:szCs w:val="20"/>
          <w:rtl/>
          <w:lang w:eastAsia="en-US"/>
        </w:rPr>
      </w:pPr>
    </w:p>
    <w:p w:rsidR="001D45C1" w:rsidRPr="006D7229" w:rsidRDefault="00B02711" w:rsidP="00D03140">
      <w:pPr>
        <w:ind w:left="1360"/>
        <w:outlineLvl w:val="0"/>
        <w:rPr>
          <w:rFonts w:ascii="Georgia" w:hAnsi="Georgia" w:cs="Arial"/>
          <w:b/>
          <w:sz w:val="20"/>
          <w:szCs w:val="20"/>
          <w:rtl/>
          <w:lang w:eastAsia="en-US"/>
        </w:rPr>
      </w:pPr>
      <w:r w:rsidRPr="006D7229">
        <w:rPr>
          <w:rFonts w:ascii="Georgia" w:hAnsi="Georgia" w:cs="Arial"/>
          <w:b/>
          <w:sz w:val="20"/>
          <w:szCs w:val="20"/>
          <w:rtl/>
          <w:lang w:eastAsia="en-US"/>
        </w:rPr>
        <w:t xml:space="preserve">כנדרש בהתאם להבהרת סגל הרשות, להלן מוצגים סכומי ההכנסות וההוצאות הכלולים בדוחות המאוחדים, בפילוח בגין רווח או הפסד ורווח כולל אחר, לאחר נטרול ביטול הכנסות והוצאות בינחברתיות שבוטלו במסגרת הדוחות המאוחדים,  המיוחסים לחברה עצמה, ובפירוט לפי סוגי ההכנסות וההוצאות. </w:t>
      </w:r>
    </w:p>
    <w:p w:rsidR="00B02711" w:rsidRDefault="00B02711" w:rsidP="00033E62">
      <w:pPr>
        <w:ind w:left="1360"/>
        <w:outlineLvl w:val="0"/>
        <w:rPr>
          <w:rFonts w:ascii="Georgia" w:hAnsi="Georgia" w:cs="Arial"/>
          <w:b/>
          <w:sz w:val="20"/>
          <w:szCs w:val="20"/>
          <w:rtl/>
          <w:lang w:eastAsia="en-US"/>
        </w:rPr>
      </w:pPr>
      <w:r w:rsidRPr="006D7229">
        <w:rPr>
          <w:rFonts w:ascii="Georgia" w:hAnsi="Georgia" w:cs="Arial"/>
          <w:b/>
          <w:sz w:val="20"/>
          <w:szCs w:val="20"/>
          <w:rtl/>
          <w:lang w:eastAsia="en-US"/>
        </w:rPr>
        <w:br/>
        <w:t>נתונים אלו סווגו באותו אופן בו סווגו בדוחות המאוחדים על הרווח הכולל</w:t>
      </w:r>
      <w:r w:rsidR="00033E62">
        <w:rPr>
          <w:rFonts w:ascii="Georgia" w:hAnsi="Georgia" w:cs="Arial" w:hint="cs"/>
          <w:b/>
          <w:sz w:val="20"/>
          <w:szCs w:val="20"/>
          <w:rtl/>
          <w:lang w:eastAsia="en-US"/>
        </w:rPr>
        <w:t xml:space="preserve"> </w:t>
      </w:r>
      <w:r w:rsidRPr="006D7229">
        <w:rPr>
          <w:rFonts w:ascii="Georgia" w:hAnsi="Georgia" w:cs="Arial"/>
          <w:b/>
          <w:sz w:val="20"/>
          <w:szCs w:val="20"/>
          <w:rtl/>
          <w:lang w:eastAsia="en-US"/>
        </w:rPr>
        <w:t>/ בדוחות ה</w:t>
      </w:r>
      <w:r w:rsidR="00320765">
        <w:rPr>
          <w:rFonts w:ascii="Georgia" w:hAnsi="Georgia" w:cs="Arial"/>
          <w:b/>
          <w:sz w:val="20"/>
          <w:szCs w:val="20"/>
          <w:rtl/>
          <w:lang w:eastAsia="en-US"/>
        </w:rPr>
        <w:t>רווח או הפסד</w:t>
      </w:r>
      <w:r w:rsidRPr="006D7229">
        <w:rPr>
          <w:rFonts w:ascii="Georgia" w:hAnsi="Georgia" w:cs="Arial"/>
          <w:b/>
          <w:sz w:val="20"/>
          <w:szCs w:val="20"/>
          <w:rtl/>
          <w:lang w:eastAsia="en-US"/>
        </w:rPr>
        <w:t xml:space="preserve"> המאוחדים ובדוחות המאוחדים על הרווח הכולל. סכומי ההכנסות וההוצאות האמורים משקפים את ההכנסות וההוצאות הכלולות בדוחות המאוחדים על הרווח הכולל/ בדוחות ה</w:t>
      </w:r>
      <w:r w:rsidR="00320765">
        <w:rPr>
          <w:rFonts w:ascii="Georgia" w:hAnsi="Georgia" w:cs="Arial"/>
          <w:b/>
          <w:sz w:val="20"/>
          <w:szCs w:val="20"/>
          <w:rtl/>
          <w:lang w:eastAsia="en-US"/>
        </w:rPr>
        <w:t>רווח או הפסד</w:t>
      </w:r>
      <w:r w:rsidRPr="006D7229">
        <w:rPr>
          <w:rFonts w:ascii="Georgia" w:hAnsi="Georgia" w:cs="Arial"/>
          <w:b/>
          <w:sz w:val="20"/>
          <w:szCs w:val="20"/>
          <w:rtl/>
          <w:lang w:eastAsia="en-US"/>
        </w:rPr>
        <w:t xml:space="preserve"> המאוחדים ובדוחות המאוחדים על הרווח הכולל/, למעט סכומי הכנסות והוצאות בגין חברות מוחזקות, ובתוספת או בניכוי, בהתאם לעניין, של הכנסות והוצאות בינחברתיות שבוטלו במסגרת הדוחות המאוחדים.</w:t>
      </w:r>
    </w:p>
    <w:p w:rsidR="00D03140" w:rsidRPr="006D7229" w:rsidRDefault="00D03140" w:rsidP="00033E62">
      <w:pPr>
        <w:ind w:left="1360"/>
        <w:outlineLvl w:val="0"/>
        <w:rPr>
          <w:rFonts w:ascii="Georgia" w:hAnsi="Georgia" w:cs="Arial"/>
          <w:b/>
          <w:sz w:val="20"/>
          <w:szCs w:val="20"/>
          <w:rtl/>
          <w:lang w:eastAsia="en-US"/>
        </w:rPr>
      </w:pPr>
    </w:p>
    <w:p w:rsidR="00B02711" w:rsidRPr="006D7229" w:rsidRDefault="00B02711" w:rsidP="00D03140">
      <w:pPr>
        <w:ind w:left="1360"/>
        <w:outlineLvl w:val="0"/>
        <w:rPr>
          <w:rFonts w:ascii="Georgia" w:hAnsi="Georgia" w:cs="Arial"/>
          <w:b/>
          <w:sz w:val="20"/>
          <w:szCs w:val="20"/>
          <w:rtl/>
          <w:lang w:eastAsia="en-US"/>
        </w:rPr>
      </w:pPr>
      <w:r w:rsidRPr="006D7229">
        <w:rPr>
          <w:rFonts w:ascii="Georgia" w:hAnsi="Georgia" w:cs="Arial"/>
          <w:b/>
          <w:sz w:val="20"/>
          <w:szCs w:val="20"/>
          <w:rtl/>
          <w:lang w:eastAsia="en-US"/>
        </w:rPr>
        <w:t>בנוסף, מוצג סכום נטו, בהתבסס על הדוחות המאוחדים, המיוחס לבעלים של החברה, של סך ההכנסות בניכוי סך ההוצאות, המציגים בדוחות המאוחדים תוצאות פעילות בגין חברות מוחזקות, לרבות ירידת ערך מוניטין או ביטולה. נתונים אלה מוצגים תוך פילוח בין רווח או הפסד לבין רווח כולל אחר.</w:t>
      </w:r>
    </w:p>
    <w:p w:rsidR="00D30054" w:rsidRPr="006D7229" w:rsidRDefault="001D45C1" w:rsidP="00EC0A1E">
      <w:pPr>
        <w:spacing w:line="360" w:lineRule="auto"/>
        <w:jc w:val="center"/>
        <w:rPr>
          <w:rFonts w:ascii="Georgia" w:hAnsi="Georgia" w:cs="Arial"/>
          <w:b/>
          <w:bCs/>
          <w:color w:val="000000"/>
          <w:sz w:val="20"/>
          <w:szCs w:val="20"/>
          <w:rtl/>
          <w:lang w:eastAsia="en-US"/>
        </w:rPr>
      </w:pPr>
      <w:r w:rsidRPr="006D7229">
        <w:rPr>
          <w:rFonts w:ascii="Georgia" w:hAnsi="Georgia" w:cs="Arial"/>
          <w:b/>
          <w:sz w:val="20"/>
          <w:szCs w:val="20"/>
          <w:rtl/>
          <w:lang w:eastAsia="en-US"/>
        </w:rPr>
        <w:br w:type="page"/>
      </w:r>
      <w:r w:rsidR="00D30054">
        <w:rPr>
          <w:rFonts w:ascii="Georgia" w:hAnsi="Georgia" w:cs="Arial"/>
          <w:b/>
          <w:bCs/>
          <w:color w:val="000000"/>
          <w:sz w:val="20"/>
          <w:szCs w:val="20"/>
          <w:rtl/>
          <w:lang w:eastAsia="en-US"/>
        </w:rPr>
        <w:lastRenderedPageBreak/>
        <w:t>חברה תעשייתית</w:t>
      </w:r>
      <w:r w:rsidR="00D30054" w:rsidRPr="006D7229">
        <w:rPr>
          <w:rFonts w:ascii="Georgia" w:hAnsi="Georgia" w:cs="Arial"/>
          <w:b/>
          <w:bCs/>
          <w:color w:val="000000"/>
          <w:sz w:val="20"/>
          <w:szCs w:val="20"/>
          <w:rtl/>
          <w:lang w:eastAsia="en-US"/>
        </w:rPr>
        <w:t xml:space="preserve"> בע"מ</w:t>
      </w:r>
    </w:p>
    <w:p w:rsidR="00D30054" w:rsidRDefault="00D30054" w:rsidP="00EC0A1E">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1D45C1">
      <w:pPr>
        <w:outlineLvl w:val="0"/>
        <w:rPr>
          <w:rFonts w:ascii="Georgia" w:hAnsi="Georgia" w:cs="Arial"/>
          <w:b/>
          <w:bCs/>
          <w:color w:val="000000"/>
          <w:sz w:val="20"/>
          <w:szCs w:val="20"/>
          <w:rtl/>
          <w:lang w:eastAsia="en-US"/>
        </w:rPr>
      </w:pPr>
    </w:p>
    <w:p w:rsidR="001D45C1" w:rsidRPr="006D7229" w:rsidRDefault="001D45C1" w:rsidP="001D45C1">
      <w:pPr>
        <w:outlineLvl w:val="0"/>
        <w:rPr>
          <w:rStyle w:val="a"/>
          <w:rFonts w:ascii="Georgia" w:hAnsi="Georgia"/>
          <w:noProof/>
          <w:sz w:val="20"/>
          <w:szCs w:val="20"/>
          <w:u w:val="none"/>
          <w:rtl/>
        </w:rPr>
      </w:pPr>
    </w:p>
    <w:p w:rsidR="001D45C1" w:rsidRPr="006D7229" w:rsidRDefault="001D45C1"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D03981" w:rsidRDefault="00D03981" w:rsidP="00D03140">
      <w:pPr>
        <w:ind w:left="1360"/>
        <w:outlineLvl w:val="0"/>
        <w:rPr>
          <w:rFonts w:ascii="Georgia" w:hAnsi="Georgia" w:cs="Arial"/>
          <w:b/>
          <w:sz w:val="20"/>
          <w:szCs w:val="20"/>
          <w:rtl/>
          <w:lang w:eastAsia="en-US"/>
        </w:rPr>
      </w:pPr>
    </w:p>
    <w:p w:rsidR="00B02711" w:rsidRPr="006D7229" w:rsidRDefault="00B02711" w:rsidP="00D03140">
      <w:pPr>
        <w:ind w:left="1360"/>
        <w:outlineLvl w:val="0"/>
        <w:rPr>
          <w:rFonts w:ascii="Georgia" w:hAnsi="Georgia" w:cs="Arial"/>
          <w:b/>
          <w:sz w:val="20"/>
          <w:szCs w:val="20"/>
          <w:rtl/>
          <w:lang w:eastAsia="en-US"/>
        </w:rPr>
      </w:pPr>
      <w:r w:rsidRPr="006D7229">
        <w:rPr>
          <w:rFonts w:ascii="Georgia" w:hAnsi="Georgia" w:cs="Arial"/>
          <w:b/>
          <w:sz w:val="20"/>
          <w:szCs w:val="20"/>
          <w:rtl/>
          <w:lang w:eastAsia="en-US"/>
        </w:rPr>
        <w:t>ההצגה כאמור מביאה לכך שסך כל הרווח לשנה המיוחס לבעלים של החברה וסך כל הרווח הכולל לשנה המיוחס לבעלים של החברה, על בסיס הדוחות המאוחדים, הינו זהה לסך כל הרווח לשנה המיוחס לבעלים של החברה וסך כל הרווח הכולל לשנה המיוחס לבעלים של החברה, בהתאמה, כפי שנגזרים מהמידע הכספי הנפרד.</w:t>
      </w:r>
    </w:p>
    <w:p w:rsidR="0020575D" w:rsidRPr="006D7229" w:rsidRDefault="0020575D">
      <w:pPr>
        <w:outlineLvl w:val="0"/>
        <w:rPr>
          <w:rStyle w:val="a"/>
          <w:rFonts w:ascii="Georgia" w:hAnsi="Georgia"/>
          <w:noProof/>
          <w:sz w:val="20"/>
          <w:szCs w:val="20"/>
          <w:rtl/>
        </w:rPr>
      </w:pPr>
    </w:p>
    <w:tbl>
      <w:tblPr>
        <w:bidiVisual/>
        <w:tblW w:w="8647" w:type="dxa"/>
        <w:tblInd w:w="1467" w:type="dxa"/>
        <w:tblLayout w:type="fixed"/>
        <w:tblCellMar>
          <w:left w:w="107" w:type="dxa"/>
          <w:right w:w="107" w:type="dxa"/>
        </w:tblCellMar>
        <w:tblLook w:val="0000" w:firstRow="0" w:lastRow="0" w:firstColumn="0" w:lastColumn="0" w:noHBand="0" w:noVBand="0"/>
      </w:tblPr>
      <w:tblGrid>
        <w:gridCol w:w="4322"/>
        <w:gridCol w:w="898"/>
        <w:gridCol w:w="1159"/>
        <w:gridCol w:w="1135"/>
        <w:gridCol w:w="1133"/>
      </w:tblGrid>
      <w:tr w:rsidR="00D5297E" w:rsidRPr="006D7229" w:rsidTr="00492BCF">
        <w:tc>
          <w:tcPr>
            <w:tcW w:w="4322" w:type="dxa"/>
            <w:tcBorders>
              <w:top w:val="nil"/>
              <w:left w:val="nil"/>
              <w:bottom w:val="nil"/>
            </w:tcBorders>
          </w:tcPr>
          <w:p w:rsidR="00D5297E" w:rsidRPr="006D7229" w:rsidRDefault="00D5297E" w:rsidP="001D45C1">
            <w:pPr>
              <w:tabs>
                <w:tab w:val="left" w:pos="284"/>
                <w:tab w:val="left" w:pos="567"/>
                <w:tab w:val="left" w:pos="851"/>
              </w:tabs>
              <w:rPr>
                <w:rFonts w:ascii="Georgia" w:hAnsi="Georgia" w:cs="Arial"/>
                <w:color w:val="000000"/>
                <w:sz w:val="20"/>
                <w:szCs w:val="20"/>
                <w:rtl/>
                <w:lang w:eastAsia="en-US"/>
              </w:rPr>
            </w:pPr>
          </w:p>
        </w:tc>
        <w:tc>
          <w:tcPr>
            <w:tcW w:w="898" w:type="dxa"/>
            <w:tcBorders>
              <w:top w:val="nil"/>
              <w:bottom w:val="nil"/>
              <w:right w:val="nil"/>
            </w:tcBorders>
          </w:tcPr>
          <w:p w:rsidR="00D5297E" w:rsidRPr="006D7229" w:rsidRDefault="00D5297E" w:rsidP="001D45C1">
            <w:pPr>
              <w:tabs>
                <w:tab w:val="left" w:pos="284"/>
                <w:tab w:val="left" w:pos="567"/>
                <w:tab w:val="left" w:pos="851"/>
              </w:tabs>
              <w:jc w:val="center"/>
              <w:rPr>
                <w:rFonts w:ascii="Georgia" w:hAnsi="Georgia" w:cs="Arial"/>
                <w:b/>
                <w:bCs/>
                <w:color w:val="000000"/>
                <w:sz w:val="20"/>
                <w:szCs w:val="20"/>
                <w:rtl/>
                <w:lang w:eastAsia="en-US"/>
              </w:rPr>
            </w:pPr>
          </w:p>
        </w:tc>
        <w:tc>
          <w:tcPr>
            <w:tcW w:w="3427" w:type="dxa"/>
            <w:gridSpan w:val="3"/>
            <w:tcBorders>
              <w:top w:val="nil"/>
              <w:left w:val="nil"/>
              <w:right w:val="nil"/>
            </w:tcBorders>
            <w:shd w:val="clear" w:color="auto" w:fill="auto"/>
            <w:vAlign w:val="bottom"/>
          </w:tcPr>
          <w:p w:rsidR="00D5297E" w:rsidRPr="006D7229" w:rsidRDefault="00D5297E" w:rsidP="00D03140">
            <w:pPr>
              <w:pBdr>
                <w:bottom w:val="single" w:sz="4" w:space="1" w:color="auto"/>
              </w:pBdr>
              <w:jc w:val="center"/>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 xml:space="preserve">שנה שהסתיימה ב-31 בדצמבר </w:t>
            </w:r>
          </w:p>
        </w:tc>
      </w:tr>
      <w:tr w:rsidR="00D5297E" w:rsidRPr="006D7229" w:rsidTr="00492BCF">
        <w:tc>
          <w:tcPr>
            <w:tcW w:w="4322" w:type="dxa"/>
            <w:tcBorders>
              <w:top w:val="nil"/>
              <w:left w:val="nil"/>
              <w:bottom w:val="nil"/>
            </w:tcBorders>
          </w:tcPr>
          <w:p w:rsidR="00D5297E" w:rsidRPr="006D7229" w:rsidRDefault="00D5297E" w:rsidP="001D45C1">
            <w:pPr>
              <w:tabs>
                <w:tab w:val="left" w:pos="284"/>
                <w:tab w:val="left" w:pos="567"/>
                <w:tab w:val="left" w:pos="851"/>
              </w:tabs>
              <w:rPr>
                <w:rFonts w:ascii="Georgia" w:hAnsi="Georgia" w:cs="Arial"/>
                <w:color w:val="000000"/>
                <w:sz w:val="20"/>
                <w:szCs w:val="20"/>
                <w:rtl/>
                <w:lang w:eastAsia="en-US"/>
              </w:rPr>
            </w:pPr>
          </w:p>
        </w:tc>
        <w:tc>
          <w:tcPr>
            <w:tcW w:w="898" w:type="dxa"/>
            <w:tcBorders>
              <w:top w:val="nil"/>
              <w:bottom w:val="nil"/>
              <w:right w:val="nil"/>
            </w:tcBorders>
          </w:tcPr>
          <w:p w:rsidR="00D5297E" w:rsidRPr="006D7229" w:rsidRDefault="00D5297E" w:rsidP="001D45C1">
            <w:pPr>
              <w:pBdr>
                <w:bottom w:val="single" w:sz="4" w:space="1" w:color="auto"/>
              </w:pBdr>
              <w:jc w:val="center"/>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ביאור</w:t>
            </w:r>
          </w:p>
        </w:tc>
        <w:tc>
          <w:tcPr>
            <w:tcW w:w="1159" w:type="dxa"/>
            <w:tcBorders>
              <w:top w:val="nil"/>
              <w:left w:val="nil"/>
              <w:right w:val="nil"/>
            </w:tcBorders>
            <w:shd w:val="clear" w:color="auto" w:fill="auto"/>
          </w:tcPr>
          <w:p w:rsidR="002C62B8" w:rsidRPr="006D7229" w:rsidRDefault="00325893" w:rsidP="00325893">
            <w:pPr>
              <w:pBdr>
                <w:bottom w:val="single" w:sz="4" w:space="1" w:color="auto"/>
              </w:pBdr>
              <w:jc w:val="center"/>
              <w:rPr>
                <w:rFonts w:ascii="Georgia" w:hAnsi="Georgia" w:cs="Arial"/>
                <w:b/>
                <w:bCs/>
                <w:color w:val="000000"/>
                <w:sz w:val="20"/>
                <w:szCs w:val="20"/>
                <w:lang w:eastAsia="en-US"/>
              </w:rPr>
            </w:pPr>
            <w:r>
              <w:rPr>
                <w:rFonts w:ascii="Georgia" w:hAnsi="Georgia" w:cs="Arial"/>
                <w:b/>
                <w:bCs/>
                <w:color w:val="000000"/>
                <w:sz w:val="20"/>
                <w:szCs w:val="20"/>
                <w:rtl/>
                <w:lang w:eastAsia="en-US"/>
              </w:rPr>
              <w:t>201</w:t>
            </w:r>
            <w:r>
              <w:rPr>
                <w:rFonts w:ascii="Georgia" w:hAnsi="Georgia" w:cs="Arial" w:hint="cs"/>
                <w:b/>
                <w:bCs/>
                <w:color w:val="000000"/>
                <w:sz w:val="20"/>
                <w:szCs w:val="20"/>
                <w:rtl/>
                <w:lang w:eastAsia="en-US"/>
              </w:rPr>
              <w:t>6</w:t>
            </w:r>
          </w:p>
        </w:tc>
        <w:tc>
          <w:tcPr>
            <w:tcW w:w="1135" w:type="dxa"/>
            <w:tcBorders>
              <w:top w:val="nil"/>
              <w:left w:val="nil"/>
              <w:right w:val="nil"/>
            </w:tcBorders>
            <w:shd w:val="clear" w:color="auto" w:fill="auto"/>
          </w:tcPr>
          <w:p w:rsidR="002C62B8" w:rsidRPr="006D7229" w:rsidRDefault="00325893" w:rsidP="00325893">
            <w:pPr>
              <w:pBdr>
                <w:bottom w:val="single" w:sz="4" w:space="1" w:color="auto"/>
              </w:pBdr>
              <w:jc w:val="center"/>
              <w:rPr>
                <w:rFonts w:ascii="Georgia" w:hAnsi="Georgia" w:cs="Arial"/>
                <w:b/>
                <w:bCs/>
                <w:color w:val="000000"/>
                <w:sz w:val="20"/>
                <w:szCs w:val="20"/>
                <w:lang w:eastAsia="en-US"/>
              </w:rPr>
            </w:pPr>
            <w:r>
              <w:rPr>
                <w:rFonts w:ascii="Georgia" w:hAnsi="Georgia" w:cs="Arial"/>
                <w:b/>
                <w:bCs/>
                <w:color w:val="000000"/>
                <w:sz w:val="20"/>
                <w:szCs w:val="20"/>
                <w:rtl/>
                <w:lang w:eastAsia="en-US"/>
              </w:rPr>
              <w:t>201</w:t>
            </w:r>
            <w:r>
              <w:rPr>
                <w:rFonts w:ascii="Georgia" w:hAnsi="Georgia" w:cs="Arial" w:hint="cs"/>
                <w:b/>
                <w:bCs/>
                <w:color w:val="000000"/>
                <w:sz w:val="20"/>
                <w:szCs w:val="20"/>
                <w:rtl/>
                <w:lang w:eastAsia="en-US"/>
              </w:rPr>
              <w:t>5</w:t>
            </w:r>
          </w:p>
        </w:tc>
        <w:tc>
          <w:tcPr>
            <w:tcW w:w="1133" w:type="dxa"/>
            <w:tcBorders>
              <w:top w:val="nil"/>
              <w:left w:val="nil"/>
              <w:right w:val="nil"/>
            </w:tcBorders>
          </w:tcPr>
          <w:p w:rsidR="002C62B8" w:rsidRPr="006D7229" w:rsidRDefault="00325893" w:rsidP="00325893">
            <w:pPr>
              <w:pBdr>
                <w:bottom w:val="single" w:sz="4" w:space="1" w:color="auto"/>
              </w:pBdr>
              <w:jc w:val="center"/>
              <w:rPr>
                <w:rFonts w:ascii="Georgia" w:hAnsi="Georgia" w:cs="Arial"/>
                <w:b/>
                <w:bCs/>
                <w:color w:val="000000"/>
                <w:sz w:val="20"/>
                <w:szCs w:val="20"/>
                <w:rtl/>
                <w:lang w:eastAsia="en-US"/>
              </w:rPr>
            </w:pPr>
            <w:r>
              <w:rPr>
                <w:rFonts w:ascii="Georgia" w:hAnsi="Georgia" w:cs="Arial"/>
                <w:b/>
                <w:bCs/>
                <w:color w:val="000000"/>
                <w:sz w:val="20"/>
                <w:szCs w:val="20"/>
                <w:rtl/>
                <w:lang w:eastAsia="en-US"/>
              </w:rPr>
              <w:t>201</w:t>
            </w:r>
            <w:r>
              <w:rPr>
                <w:rFonts w:ascii="Georgia" w:hAnsi="Georgia" w:cs="Arial" w:hint="cs"/>
                <w:b/>
                <w:bCs/>
                <w:color w:val="000000"/>
                <w:sz w:val="20"/>
                <w:szCs w:val="20"/>
                <w:rtl/>
                <w:lang w:eastAsia="en-US"/>
              </w:rPr>
              <w:t>4</w:t>
            </w:r>
          </w:p>
        </w:tc>
      </w:tr>
      <w:tr w:rsidR="00D5297E" w:rsidRPr="006D7229" w:rsidTr="00492BCF">
        <w:tc>
          <w:tcPr>
            <w:tcW w:w="4322" w:type="dxa"/>
            <w:tcBorders>
              <w:top w:val="nil"/>
              <w:left w:val="nil"/>
              <w:bottom w:val="nil"/>
            </w:tcBorders>
          </w:tcPr>
          <w:p w:rsidR="00D5297E" w:rsidRPr="006D7229" w:rsidRDefault="00D5297E" w:rsidP="001D45C1">
            <w:pPr>
              <w:tabs>
                <w:tab w:val="left" w:pos="284"/>
                <w:tab w:val="left" w:pos="567"/>
                <w:tab w:val="left" w:pos="851"/>
              </w:tabs>
              <w:rPr>
                <w:rFonts w:ascii="Georgia" w:hAnsi="Georgia" w:cs="Arial"/>
                <w:color w:val="000000"/>
                <w:sz w:val="20"/>
                <w:szCs w:val="20"/>
                <w:rtl/>
                <w:lang w:eastAsia="en-US"/>
              </w:rPr>
            </w:pPr>
          </w:p>
        </w:tc>
        <w:tc>
          <w:tcPr>
            <w:tcW w:w="898" w:type="dxa"/>
            <w:tcBorders>
              <w:top w:val="nil"/>
              <w:bottom w:val="nil"/>
              <w:right w:val="nil"/>
            </w:tcBorders>
          </w:tcPr>
          <w:p w:rsidR="00D5297E" w:rsidRPr="006D7229" w:rsidRDefault="00D5297E" w:rsidP="001D45C1">
            <w:pPr>
              <w:tabs>
                <w:tab w:val="left" w:pos="284"/>
                <w:tab w:val="left" w:pos="567"/>
                <w:tab w:val="left" w:pos="851"/>
              </w:tabs>
              <w:jc w:val="center"/>
              <w:rPr>
                <w:rFonts w:ascii="Georgia" w:hAnsi="Georgia" w:cs="Arial"/>
                <w:color w:val="000000"/>
                <w:sz w:val="20"/>
                <w:szCs w:val="20"/>
                <w:rtl/>
                <w:lang w:eastAsia="en-US"/>
              </w:rPr>
            </w:pPr>
          </w:p>
        </w:tc>
        <w:tc>
          <w:tcPr>
            <w:tcW w:w="3427" w:type="dxa"/>
            <w:gridSpan w:val="3"/>
            <w:tcBorders>
              <w:top w:val="nil"/>
              <w:left w:val="nil"/>
              <w:right w:val="nil"/>
            </w:tcBorders>
            <w:shd w:val="clear" w:color="auto" w:fill="auto"/>
          </w:tcPr>
          <w:p w:rsidR="00D5297E" w:rsidRPr="006D7229" w:rsidRDefault="00D5297E" w:rsidP="001D45C1">
            <w:pPr>
              <w:pBdr>
                <w:bottom w:val="single" w:sz="4" w:space="1" w:color="auto"/>
              </w:pBdr>
              <w:jc w:val="center"/>
              <w:rPr>
                <w:rFonts w:ascii="Georgia" w:hAnsi="Georgia" w:cs="Arial"/>
                <w:color w:val="000000"/>
                <w:sz w:val="20"/>
                <w:szCs w:val="20"/>
                <w:lang w:eastAsia="en-US"/>
              </w:rPr>
            </w:pPr>
            <w:r w:rsidRPr="006D7229">
              <w:rPr>
                <w:rFonts w:ascii="Georgia" w:hAnsi="Georgia" w:cs="Arial"/>
                <w:b/>
                <w:bCs/>
                <w:noProof/>
                <w:spacing w:val="120"/>
                <w:sz w:val="20"/>
                <w:szCs w:val="20"/>
                <w:rtl/>
                <w:lang w:eastAsia="en-US"/>
              </w:rPr>
              <w:t xml:space="preserve">אלפי ש"ח </w:t>
            </w:r>
          </w:p>
        </w:tc>
      </w:tr>
      <w:tr w:rsidR="00D5297E" w:rsidRPr="006D7229" w:rsidTr="00492BCF">
        <w:tc>
          <w:tcPr>
            <w:tcW w:w="4322" w:type="dxa"/>
            <w:tcBorders>
              <w:top w:val="nil"/>
              <w:left w:val="nil"/>
              <w:bottom w:val="nil"/>
            </w:tcBorders>
            <w:vAlign w:val="bottom"/>
          </w:tcPr>
          <w:p w:rsidR="00D5297E" w:rsidRPr="006D7229" w:rsidRDefault="00991881" w:rsidP="00111F10">
            <w:pPr>
              <w:tabs>
                <w:tab w:val="left" w:pos="284"/>
                <w:tab w:val="left" w:pos="567"/>
                <w:tab w:val="left" w:pos="851"/>
              </w:tabs>
              <w:spacing w:before="60" w:line="220" w:lineRule="exact"/>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רווח או הפסד:</w:t>
            </w:r>
          </w:p>
          <w:p w:rsidR="00D5297E" w:rsidRPr="006D7229" w:rsidRDefault="00991881" w:rsidP="00801AD0">
            <w:pPr>
              <w:tabs>
                <w:tab w:val="left" w:pos="284"/>
                <w:tab w:val="left" w:pos="567"/>
                <w:tab w:val="left" w:pos="851"/>
              </w:tabs>
              <w:spacing w:before="60" w:line="220" w:lineRule="exact"/>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פעילות נמשכת</w:t>
            </w:r>
            <w:r w:rsidR="001D45C1" w:rsidRPr="006D7229">
              <w:rPr>
                <w:rFonts w:ascii="Georgia" w:hAnsi="Georgia" w:cs="Arial"/>
                <w:b/>
                <w:bCs/>
                <w:color w:val="000000"/>
                <w:sz w:val="20"/>
                <w:szCs w:val="20"/>
                <w:rtl/>
                <w:lang w:eastAsia="en-US"/>
              </w:rPr>
              <w:t xml:space="preserve"> :</w:t>
            </w:r>
            <w:r w:rsidRPr="006D7229">
              <w:rPr>
                <w:rStyle w:val="a"/>
                <w:rFonts w:ascii="Georgia" w:hAnsi="Georgia"/>
                <w:noProof/>
                <w:sz w:val="20"/>
                <w:szCs w:val="20"/>
                <w:u w:val="none"/>
                <w:rtl/>
              </w:rPr>
              <w:t>כותרת זו נדרשת רק במצב בו קיימת גם פעילות שהופסקה</w:t>
            </w:r>
          </w:p>
        </w:tc>
        <w:tc>
          <w:tcPr>
            <w:tcW w:w="898" w:type="dxa"/>
            <w:tcBorders>
              <w:top w:val="nil"/>
              <w:bottom w:val="nil"/>
              <w:right w:val="nil"/>
            </w:tcBorders>
            <w:vAlign w:val="bottom"/>
          </w:tcPr>
          <w:p w:rsidR="00D5297E" w:rsidRPr="006D7229" w:rsidDel="009E4A16" w:rsidRDefault="00D5297E" w:rsidP="00111F10">
            <w:pPr>
              <w:tabs>
                <w:tab w:val="left" w:pos="284"/>
                <w:tab w:val="left" w:pos="567"/>
                <w:tab w:val="left" w:pos="851"/>
              </w:tabs>
              <w:spacing w:before="60" w:line="220" w:lineRule="exact"/>
              <w:jc w:val="center"/>
              <w:rPr>
                <w:rFonts w:ascii="Georgia" w:hAnsi="Georgia" w:cs="Arial"/>
                <w:color w:val="000000"/>
                <w:sz w:val="20"/>
                <w:szCs w:val="20"/>
                <w:rtl/>
                <w:lang w:eastAsia="en-US"/>
              </w:rPr>
            </w:pPr>
          </w:p>
        </w:tc>
        <w:tc>
          <w:tcPr>
            <w:tcW w:w="1159" w:type="dxa"/>
            <w:tcBorders>
              <w:top w:val="nil"/>
              <w:left w:val="nil"/>
              <w:right w:val="nil"/>
            </w:tcBorders>
            <w:shd w:val="clear" w:color="auto" w:fill="auto"/>
            <w:vAlign w:val="bottom"/>
          </w:tcPr>
          <w:p w:rsidR="00D5297E" w:rsidRPr="006D7229" w:rsidRDefault="00D5297E" w:rsidP="00111F10">
            <w:pPr>
              <w:spacing w:before="60" w:line="220" w:lineRule="exact"/>
              <w:rPr>
                <w:rFonts w:ascii="Georgia" w:hAnsi="Georgia" w:cs="Arial"/>
                <w:color w:val="000000"/>
                <w:sz w:val="20"/>
                <w:szCs w:val="20"/>
                <w:lang w:eastAsia="en-US"/>
              </w:rPr>
            </w:pPr>
          </w:p>
        </w:tc>
        <w:tc>
          <w:tcPr>
            <w:tcW w:w="1135" w:type="dxa"/>
            <w:tcBorders>
              <w:top w:val="nil"/>
              <w:left w:val="nil"/>
              <w:right w:val="nil"/>
            </w:tcBorders>
            <w:shd w:val="clear" w:color="auto" w:fill="auto"/>
            <w:vAlign w:val="bottom"/>
          </w:tcPr>
          <w:p w:rsidR="00D5297E" w:rsidRPr="006D7229" w:rsidRDefault="00D5297E" w:rsidP="00111F10">
            <w:pPr>
              <w:spacing w:before="60" w:line="220" w:lineRule="exact"/>
              <w:rPr>
                <w:rFonts w:ascii="Georgia" w:hAnsi="Georgia" w:cs="Arial"/>
                <w:color w:val="000000"/>
                <w:sz w:val="20"/>
                <w:szCs w:val="20"/>
                <w:lang w:eastAsia="en-US"/>
              </w:rPr>
            </w:pPr>
          </w:p>
        </w:tc>
        <w:tc>
          <w:tcPr>
            <w:tcW w:w="1133" w:type="dxa"/>
            <w:tcBorders>
              <w:top w:val="nil"/>
              <w:left w:val="nil"/>
              <w:right w:val="nil"/>
            </w:tcBorders>
            <w:vAlign w:val="bottom"/>
          </w:tcPr>
          <w:p w:rsidR="00D5297E" w:rsidRPr="006D7229" w:rsidRDefault="00D5297E" w:rsidP="00111F10">
            <w:pPr>
              <w:spacing w:before="60"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F27E1F">
            <w:pPr>
              <w:tabs>
                <w:tab w:val="left" w:pos="284"/>
                <w:tab w:val="left" w:pos="567"/>
                <w:tab w:val="left" w:pos="851"/>
              </w:tabs>
              <w:spacing w:before="60"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הכנסות (</w:t>
            </w:r>
            <w:r w:rsidR="00E261DB">
              <w:rPr>
                <w:rFonts w:ascii="Georgia" w:hAnsi="Georgia" w:cs="Arial"/>
                <w:color w:val="000000"/>
                <w:sz w:val="20"/>
                <w:szCs w:val="20"/>
                <w:rtl/>
                <w:lang w:eastAsia="en-US"/>
              </w:rPr>
              <w:t>ראו</w:t>
            </w:r>
            <w:r w:rsidRPr="006D7229">
              <w:rPr>
                <w:rFonts w:ascii="Georgia" w:hAnsi="Georgia" w:cs="Arial"/>
                <w:color w:val="000000"/>
                <w:sz w:val="20"/>
                <w:szCs w:val="20"/>
                <w:rtl/>
                <w:lang w:eastAsia="en-US"/>
              </w:rPr>
              <w:t xml:space="preserve"> </w:t>
            </w:r>
            <w:r w:rsidRPr="0082525E">
              <w:rPr>
                <w:rFonts w:ascii="Georgia" w:hAnsi="Georgia" w:cs="Arial"/>
                <w:color w:val="000000"/>
                <w:sz w:val="20"/>
                <w:szCs w:val="20"/>
                <w:shd w:val="clear" w:color="auto" w:fill="DBE5F1"/>
                <w:rtl/>
                <w:lang w:eastAsia="en-US"/>
              </w:rPr>
              <w:t>סעיף ב(2) וסעיף ב(4)</w:t>
            </w:r>
            <w:r w:rsidRPr="006D7229">
              <w:rPr>
                <w:rFonts w:ascii="Georgia" w:hAnsi="Georgia" w:cs="Arial"/>
                <w:color w:val="000000"/>
                <w:sz w:val="20"/>
                <w:szCs w:val="20"/>
                <w:rtl/>
                <w:lang w:eastAsia="en-US"/>
              </w:rPr>
              <w:t xml:space="preserve"> להלן)</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before="60" w:line="220" w:lineRule="exact"/>
              <w:jc w:val="center"/>
              <w:rPr>
                <w:rFonts w:ascii="Georgia" w:hAnsi="Georgia" w:cs="Arial"/>
                <w:color w:val="000000"/>
                <w:sz w:val="20"/>
                <w:szCs w:val="20"/>
                <w:lang w:eastAsia="en-US"/>
              </w:rPr>
            </w:pPr>
          </w:p>
        </w:tc>
        <w:tc>
          <w:tcPr>
            <w:tcW w:w="1159" w:type="dxa"/>
            <w:tcBorders>
              <w:top w:val="nil"/>
              <w:left w:val="nil"/>
              <w:right w:val="nil"/>
            </w:tcBorders>
            <w:shd w:val="clear" w:color="auto" w:fill="auto"/>
            <w:vAlign w:val="bottom"/>
          </w:tcPr>
          <w:p w:rsidR="00D5297E" w:rsidRPr="006D7229" w:rsidRDefault="00D5297E" w:rsidP="00111F10">
            <w:pPr>
              <w:spacing w:before="60" w:line="220" w:lineRule="exact"/>
              <w:rPr>
                <w:rFonts w:ascii="Georgia" w:hAnsi="Georgia" w:cs="Arial"/>
                <w:color w:val="000000"/>
                <w:sz w:val="20"/>
                <w:szCs w:val="20"/>
                <w:lang w:eastAsia="en-US"/>
              </w:rPr>
            </w:pPr>
          </w:p>
        </w:tc>
        <w:tc>
          <w:tcPr>
            <w:tcW w:w="1135" w:type="dxa"/>
            <w:tcBorders>
              <w:top w:val="nil"/>
              <w:left w:val="nil"/>
              <w:right w:val="nil"/>
            </w:tcBorders>
            <w:shd w:val="clear" w:color="auto" w:fill="auto"/>
            <w:vAlign w:val="bottom"/>
          </w:tcPr>
          <w:p w:rsidR="00D5297E" w:rsidRPr="006D7229" w:rsidRDefault="00D5297E" w:rsidP="00111F10">
            <w:pPr>
              <w:spacing w:before="60" w:line="220" w:lineRule="exact"/>
              <w:rPr>
                <w:rFonts w:ascii="Georgia" w:hAnsi="Georgia" w:cs="Arial"/>
                <w:color w:val="000000"/>
                <w:sz w:val="20"/>
                <w:szCs w:val="20"/>
                <w:lang w:eastAsia="en-US"/>
              </w:rPr>
            </w:pPr>
          </w:p>
        </w:tc>
        <w:tc>
          <w:tcPr>
            <w:tcW w:w="1133" w:type="dxa"/>
            <w:tcBorders>
              <w:top w:val="nil"/>
              <w:left w:val="nil"/>
              <w:right w:val="nil"/>
            </w:tcBorders>
            <w:vAlign w:val="bottom"/>
          </w:tcPr>
          <w:p w:rsidR="00D5297E" w:rsidRPr="006D7229" w:rsidRDefault="00D5297E" w:rsidP="00111F10">
            <w:pPr>
              <w:spacing w:before="60"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7D4ECB" w:rsidP="00F27E1F">
            <w:pPr>
              <w:tabs>
                <w:tab w:val="left" w:pos="284"/>
                <w:tab w:val="left" w:pos="567"/>
                <w:tab w:val="left" w:pos="851"/>
              </w:tabs>
              <w:spacing w:line="220" w:lineRule="exact"/>
              <w:rPr>
                <w:rFonts w:ascii="Georgia" w:hAnsi="Georgia" w:cs="Arial"/>
                <w:color w:val="000000"/>
                <w:sz w:val="20"/>
                <w:szCs w:val="20"/>
                <w:rtl/>
                <w:lang w:eastAsia="en-US"/>
              </w:rPr>
            </w:pPr>
            <w:r>
              <w:rPr>
                <w:rFonts w:ascii="Georgia" w:hAnsi="Georgia" w:cs="Arial"/>
                <w:color w:val="000000"/>
                <w:sz w:val="20"/>
                <w:szCs w:val="20"/>
                <w:rtl/>
                <w:lang w:eastAsia="en-US"/>
              </w:rPr>
              <w:t>עלות ההכנסות</w:t>
            </w:r>
            <w:r w:rsidR="00D5297E" w:rsidRPr="006D7229">
              <w:rPr>
                <w:rFonts w:ascii="Georgia" w:hAnsi="Georgia" w:cs="Arial"/>
                <w:color w:val="000000"/>
                <w:sz w:val="20"/>
                <w:szCs w:val="20"/>
                <w:rtl/>
                <w:lang w:eastAsia="en-US"/>
              </w:rPr>
              <w:t xml:space="preserve"> (</w:t>
            </w:r>
            <w:r w:rsidR="00E261DB">
              <w:rPr>
                <w:rFonts w:ascii="Georgia" w:hAnsi="Georgia" w:cs="Arial"/>
                <w:color w:val="000000"/>
                <w:sz w:val="20"/>
                <w:szCs w:val="20"/>
                <w:rtl/>
                <w:lang w:eastAsia="en-US"/>
              </w:rPr>
              <w:t>ראו</w:t>
            </w:r>
            <w:r w:rsidR="00D5297E" w:rsidRPr="006D7229">
              <w:rPr>
                <w:rFonts w:ascii="Georgia" w:hAnsi="Georgia" w:cs="Arial"/>
                <w:color w:val="000000"/>
                <w:sz w:val="20"/>
                <w:szCs w:val="20"/>
                <w:rtl/>
                <w:lang w:eastAsia="en-US"/>
              </w:rPr>
              <w:t xml:space="preserve"> </w:t>
            </w:r>
            <w:r w:rsidR="00D5297E" w:rsidRPr="0082525E">
              <w:rPr>
                <w:rFonts w:ascii="Georgia" w:hAnsi="Georgia" w:cs="Arial"/>
                <w:color w:val="000000"/>
                <w:sz w:val="20"/>
                <w:szCs w:val="20"/>
                <w:shd w:val="clear" w:color="auto" w:fill="DBE5F1"/>
                <w:rtl/>
                <w:lang w:eastAsia="en-US"/>
              </w:rPr>
              <w:t>סעיף ב(2) וסעיף ב(4)</w:t>
            </w:r>
            <w:r w:rsidR="00D5297E" w:rsidRPr="006D7229">
              <w:rPr>
                <w:rFonts w:ascii="Georgia" w:hAnsi="Georgia" w:cs="Arial"/>
                <w:color w:val="000000"/>
                <w:sz w:val="20"/>
                <w:szCs w:val="20"/>
                <w:rtl/>
                <w:lang w:eastAsia="en-US"/>
              </w:rPr>
              <w:t xml:space="preserve"> להלן)</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rtl/>
                <w:lang w:eastAsia="en-US"/>
              </w:rPr>
            </w:pPr>
          </w:p>
        </w:tc>
        <w:tc>
          <w:tcPr>
            <w:tcW w:w="1159"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before="40"/>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t>רווח גולמי</w:t>
            </w:r>
          </w:p>
        </w:tc>
        <w:tc>
          <w:tcPr>
            <w:tcW w:w="898" w:type="dxa"/>
            <w:tcBorders>
              <w:top w:val="nil"/>
              <w:bottom w:val="nil"/>
              <w:right w:val="nil"/>
            </w:tcBorders>
            <w:vAlign w:val="bottom"/>
          </w:tcPr>
          <w:p w:rsidR="00D5297E" w:rsidRPr="006D7229" w:rsidRDefault="00D5297E" w:rsidP="001D45C1">
            <w:pPr>
              <w:tabs>
                <w:tab w:val="left" w:pos="284"/>
                <w:tab w:val="left" w:pos="567"/>
                <w:tab w:val="left" w:pos="851"/>
              </w:tabs>
              <w:spacing w:before="40"/>
              <w:jc w:val="center"/>
              <w:rPr>
                <w:rFonts w:ascii="Georgia" w:hAnsi="Georgia" w:cs="Arial"/>
                <w:b/>
                <w:bCs/>
                <w:color w:val="000000"/>
                <w:sz w:val="20"/>
                <w:szCs w:val="20"/>
                <w:rtl/>
                <w:lang w:eastAsia="en-US"/>
              </w:rPr>
            </w:pPr>
          </w:p>
        </w:tc>
        <w:tc>
          <w:tcPr>
            <w:tcW w:w="1159" w:type="dxa"/>
            <w:tcBorders>
              <w:left w:val="nil"/>
              <w:right w:val="nil"/>
            </w:tcBorders>
            <w:shd w:val="clear" w:color="auto" w:fill="auto"/>
            <w:vAlign w:val="bottom"/>
          </w:tcPr>
          <w:p w:rsidR="00D5297E" w:rsidRPr="006D7229" w:rsidRDefault="00D5297E" w:rsidP="001D45C1">
            <w:pPr>
              <w:spacing w:before="40"/>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D45C1">
            <w:pPr>
              <w:spacing w:before="40"/>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D45C1">
            <w:pPr>
              <w:spacing w:before="40"/>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rPr>
                <w:rFonts w:ascii="Georgia" w:hAnsi="Georgia" w:cs="Arial"/>
                <w:color w:val="000000"/>
                <w:sz w:val="20"/>
                <w:szCs w:val="20"/>
                <w:rtl/>
                <w:lang w:eastAsia="en-US"/>
              </w:rPr>
            </w:pPr>
            <w:r w:rsidRPr="006D7229">
              <w:rPr>
                <w:rFonts w:ascii="Georgia" w:hAnsi="Georgia" w:cs="Arial"/>
                <w:color w:val="000000"/>
                <w:sz w:val="20"/>
                <w:szCs w:val="20"/>
                <w:rtl/>
                <w:lang w:eastAsia="en-US"/>
              </w:rPr>
              <w:t xml:space="preserve">הוצאות מחקר ופיתוח - נטו </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rtl/>
                <w:lang w:eastAsia="en-US"/>
              </w:rPr>
            </w:pPr>
          </w:p>
        </w:tc>
        <w:tc>
          <w:tcPr>
            <w:tcW w:w="1159"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הוצאות מכירה ושיווק</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הוצאות הנהלה וכלליות</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שינויים בשווי ההוגן של נדל"ן להשקעה</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הכנסות אחרות</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 xml:space="preserve">רווחים (הפסדים) אחרים </w:t>
            </w:r>
            <w:r w:rsidR="00801AD0" w:rsidRPr="006D7229">
              <w:rPr>
                <w:rFonts w:ascii="Georgia" w:hAnsi="Georgia" w:cs="Arial"/>
                <w:color w:val="000000"/>
                <w:sz w:val="20"/>
                <w:szCs w:val="20"/>
                <w:rtl/>
                <w:lang w:eastAsia="en-US"/>
              </w:rPr>
              <w:t xml:space="preserve">- </w:t>
            </w:r>
            <w:r w:rsidRPr="006D7229">
              <w:rPr>
                <w:rFonts w:ascii="Georgia" w:hAnsi="Georgia" w:cs="Arial"/>
                <w:color w:val="000000"/>
                <w:sz w:val="20"/>
                <w:szCs w:val="20"/>
                <w:rtl/>
                <w:lang w:eastAsia="en-US"/>
              </w:rPr>
              <w:t>נטו</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before="40"/>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t>רווח מפעולות</w:t>
            </w:r>
          </w:p>
        </w:tc>
        <w:tc>
          <w:tcPr>
            <w:tcW w:w="898" w:type="dxa"/>
            <w:tcBorders>
              <w:top w:val="nil"/>
              <w:bottom w:val="nil"/>
              <w:right w:val="nil"/>
            </w:tcBorders>
            <w:vAlign w:val="bottom"/>
          </w:tcPr>
          <w:p w:rsidR="00D5297E" w:rsidRPr="006D7229" w:rsidRDefault="00D5297E" w:rsidP="001D45C1">
            <w:pPr>
              <w:tabs>
                <w:tab w:val="left" w:pos="284"/>
                <w:tab w:val="left" w:pos="567"/>
                <w:tab w:val="left" w:pos="851"/>
              </w:tabs>
              <w:spacing w:before="40"/>
              <w:jc w:val="center"/>
              <w:rPr>
                <w:rFonts w:ascii="Georgia" w:hAnsi="Georgia" w:cs="Arial"/>
                <w:b/>
                <w:bCs/>
                <w:color w:val="000000"/>
                <w:sz w:val="20"/>
                <w:szCs w:val="20"/>
                <w:rtl/>
                <w:lang w:eastAsia="en-US"/>
              </w:rPr>
            </w:pPr>
          </w:p>
        </w:tc>
        <w:tc>
          <w:tcPr>
            <w:tcW w:w="1159" w:type="dxa"/>
            <w:tcBorders>
              <w:left w:val="nil"/>
              <w:right w:val="nil"/>
            </w:tcBorders>
            <w:shd w:val="clear" w:color="auto" w:fill="auto"/>
            <w:vAlign w:val="bottom"/>
          </w:tcPr>
          <w:p w:rsidR="00D5297E" w:rsidRPr="006D7229" w:rsidRDefault="00D5297E" w:rsidP="001D45C1">
            <w:pPr>
              <w:spacing w:before="40"/>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D45C1">
            <w:pPr>
              <w:spacing w:before="40"/>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D45C1">
            <w:pPr>
              <w:spacing w:before="40"/>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ind w:firstLine="35"/>
              <w:rPr>
                <w:rFonts w:ascii="Georgia" w:hAnsi="Georgia" w:cs="Arial"/>
                <w:color w:val="000000"/>
                <w:sz w:val="20"/>
                <w:szCs w:val="20"/>
                <w:lang w:eastAsia="en-US"/>
              </w:rPr>
            </w:pPr>
            <w:r w:rsidRPr="006D7229">
              <w:rPr>
                <w:rFonts w:ascii="Georgia" w:hAnsi="Georgia" w:cs="Arial"/>
                <w:color w:val="000000"/>
                <w:sz w:val="20"/>
                <w:szCs w:val="20"/>
                <w:rtl/>
                <w:lang w:eastAsia="en-US"/>
              </w:rPr>
              <w:t xml:space="preserve">הכנסות מימון </w:t>
            </w:r>
            <w:r w:rsidR="00C24AD6" w:rsidRPr="006D7229">
              <w:rPr>
                <w:rFonts w:ascii="Georgia" w:hAnsi="Georgia" w:cs="Arial"/>
                <w:color w:val="000000"/>
                <w:sz w:val="20"/>
                <w:szCs w:val="20"/>
                <w:rtl/>
                <w:lang w:eastAsia="en-US"/>
              </w:rPr>
              <w:t>(</w:t>
            </w:r>
            <w:r w:rsidR="00E261DB">
              <w:rPr>
                <w:rFonts w:ascii="Georgia" w:hAnsi="Georgia" w:cs="Arial"/>
                <w:color w:val="000000"/>
                <w:sz w:val="20"/>
                <w:szCs w:val="20"/>
                <w:rtl/>
                <w:lang w:eastAsia="en-US"/>
              </w:rPr>
              <w:t>ראו</w:t>
            </w:r>
            <w:r w:rsidR="00C24AD6" w:rsidRPr="006D7229">
              <w:rPr>
                <w:rFonts w:ascii="Georgia" w:hAnsi="Georgia" w:cs="Arial"/>
                <w:color w:val="000000"/>
                <w:sz w:val="20"/>
                <w:szCs w:val="20"/>
                <w:rtl/>
                <w:lang w:eastAsia="en-US"/>
              </w:rPr>
              <w:t xml:space="preserve"> </w:t>
            </w:r>
            <w:r w:rsidR="00C24AD6" w:rsidRPr="0082525E">
              <w:rPr>
                <w:rFonts w:ascii="Georgia" w:hAnsi="Georgia" w:cs="Arial"/>
                <w:color w:val="000000"/>
                <w:sz w:val="20"/>
                <w:szCs w:val="20"/>
                <w:shd w:val="clear" w:color="auto" w:fill="DBE5F1"/>
                <w:rtl/>
                <w:lang w:eastAsia="en-US"/>
              </w:rPr>
              <w:t>סעיף ב(6)</w:t>
            </w:r>
            <w:r w:rsidR="00C24AD6" w:rsidRPr="006D7229">
              <w:rPr>
                <w:rFonts w:ascii="Georgia" w:hAnsi="Georgia" w:cs="Arial"/>
                <w:color w:val="000000"/>
                <w:sz w:val="20"/>
                <w:szCs w:val="20"/>
                <w:rtl/>
                <w:lang w:eastAsia="en-US"/>
              </w:rPr>
              <w:t xml:space="preserve"> להלן)</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ind w:firstLine="35"/>
              <w:rPr>
                <w:rFonts w:ascii="Georgia" w:hAnsi="Georgia" w:cs="Arial"/>
                <w:color w:val="000000"/>
                <w:sz w:val="20"/>
                <w:szCs w:val="20"/>
                <w:lang w:eastAsia="en-US"/>
              </w:rPr>
            </w:pPr>
            <w:r w:rsidRPr="006D7229">
              <w:rPr>
                <w:rFonts w:ascii="Georgia" w:hAnsi="Georgia" w:cs="Arial"/>
                <w:color w:val="000000"/>
                <w:sz w:val="20"/>
                <w:szCs w:val="20"/>
                <w:rtl/>
                <w:lang w:eastAsia="en-US"/>
              </w:rPr>
              <w:t xml:space="preserve">הוצאות מימון </w:t>
            </w:r>
            <w:r w:rsidR="00C24AD6" w:rsidRPr="006D7229">
              <w:rPr>
                <w:rFonts w:ascii="Georgia" w:hAnsi="Georgia" w:cs="Arial"/>
                <w:color w:val="000000"/>
                <w:sz w:val="20"/>
                <w:szCs w:val="20"/>
                <w:rtl/>
                <w:lang w:eastAsia="en-US"/>
              </w:rPr>
              <w:t xml:space="preserve"> (</w:t>
            </w:r>
            <w:r w:rsidR="00E261DB">
              <w:rPr>
                <w:rFonts w:ascii="Georgia" w:hAnsi="Georgia" w:cs="Arial"/>
                <w:color w:val="000000"/>
                <w:sz w:val="20"/>
                <w:szCs w:val="20"/>
                <w:rtl/>
                <w:lang w:eastAsia="en-US"/>
              </w:rPr>
              <w:t>ראו</w:t>
            </w:r>
            <w:r w:rsidR="00C24AD6" w:rsidRPr="006D7229">
              <w:rPr>
                <w:rFonts w:ascii="Georgia" w:hAnsi="Georgia" w:cs="Arial"/>
                <w:color w:val="000000"/>
                <w:sz w:val="20"/>
                <w:szCs w:val="20"/>
                <w:rtl/>
                <w:lang w:eastAsia="en-US"/>
              </w:rPr>
              <w:t xml:space="preserve"> </w:t>
            </w:r>
            <w:r w:rsidR="00C24AD6" w:rsidRPr="0082525E">
              <w:rPr>
                <w:rFonts w:ascii="Georgia" w:hAnsi="Georgia" w:cs="Arial"/>
                <w:color w:val="000000"/>
                <w:sz w:val="20"/>
                <w:szCs w:val="20"/>
                <w:shd w:val="clear" w:color="auto" w:fill="DBE5F1"/>
                <w:rtl/>
                <w:lang w:eastAsia="en-US"/>
              </w:rPr>
              <w:t>סעיף ב(6)</w:t>
            </w:r>
            <w:r w:rsidR="00C24AD6" w:rsidRPr="006D7229">
              <w:rPr>
                <w:rFonts w:ascii="Georgia" w:hAnsi="Georgia" w:cs="Arial"/>
                <w:color w:val="000000"/>
                <w:sz w:val="20"/>
                <w:szCs w:val="20"/>
                <w:rtl/>
                <w:lang w:eastAsia="en-US"/>
              </w:rPr>
              <w:t xml:space="preserve"> להלן)</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line="220" w:lineRule="exact"/>
              <w:ind w:firstLine="35"/>
              <w:rPr>
                <w:rFonts w:ascii="Georgia" w:hAnsi="Georgia" w:cs="Arial"/>
                <w:color w:val="000000"/>
                <w:sz w:val="20"/>
                <w:szCs w:val="20"/>
                <w:lang w:eastAsia="en-US"/>
              </w:rPr>
            </w:pPr>
            <w:r w:rsidRPr="006D7229">
              <w:rPr>
                <w:rFonts w:ascii="Georgia" w:hAnsi="Georgia" w:cs="Arial"/>
                <w:color w:val="000000"/>
                <w:sz w:val="20"/>
                <w:szCs w:val="20"/>
                <w:rtl/>
                <w:lang w:eastAsia="en-US"/>
              </w:rPr>
              <w:t>הוצאות מימון - נטו</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284"/>
                <w:tab w:val="left" w:pos="567"/>
                <w:tab w:val="left" w:pos="851"/>
              </w:tabs>
              <w:spacing w:before="40"/>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t>רווח (הפסד) לפני מסים על ההכנסה</w:t>
            </w:r>
          </w:p>
        </w:tc>
        <w:tc>
          <w:tcPr>
            <w:tcW w:w="898" w:type="dxa"/>
            <w:tcBorders>
              <w:top w:val="nil"/>
              <w:bottom w:val="nil"/>
              <w:right w:val="nil"/>
            </w:tcBorders>
            <w:vAlign w:val="bottom"/>
          </w:tcPr>
          <w:p w:rsidR="00D5297E" w:rsidRPr="006D7229" w:rsidRDefault="00D5297E" w:rsidP="001D45C1">
            <w:pPr>
              <w:tabs>
                <w:tab w:val="left" w:pos="284"/>
                <w:tab w:val="left" w:pos="567"/>
                <w:tab w:val="left" w:pos="851"/>
              </w:tabs>
              <w:spacing w:before="40"/>
              <w:jc w:val="center"/>
              <w:rPr>
                <w:rFonts w:ascii="Georgia" w:hAnsi="Georgia" w:cs="Arial"/>
                <w:b/>
                <w:bCs/>
                <w:color w:val="000000"/>
                <w:sz w:val="20"/>
                <w:szCs w:val="20"/>
                <w:rtl/>
                <w:lang w:eastAsia="en-US"/>
              </w:rPr>
            </w:pPr>
          </w:p>
        </w:tc>
        <w:tc>
          <w:tcPr>
            <w:tcW w:w="1159" w:type="dxa"/>
            <w:tcBorders>
              <w:left w:val="nil"/>
              <w:right w:val="nil"/>
            </w:tcBorders>
            <w:shd w:val="clear" w:color="auto" w:fill="auto"/>
            <w:vAlign w:val="bottom"/>
          </w:tcPr>
          <w:p w:rsidR="00D5297E" w:rsidRPr="006D7229" w:rsidRDefault="00D5297E" w:rsidP="001D45C1">
            <w:pPr>
              <w:spacing w:before="40"/>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D45C1">
            <w:pPr>
              <w:spacing w:before="40"/>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D45C1">
            <w:pPr>
              <w:spacing w:before="40"/>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111F10">
            <w:pPr>
              <w:tabs>
                <w:tab w:val="left" w:pos="284"/>
                <w:tab w:val="left" w:pos="567"/>
                <w:tab w:val="left" w:pos="851"/>
              </w:tabs>
              <w:spacing w:line="220" w:lineRule="exact"/>
              <w:rPr>
                <w:rFonts w:ascii="Georgia" w:hAnsi="Georgia" w:cs="Arial"/>
                <w:color w:val="000000"/>
                <w:sz w:val="20"/>
                <w:szCs w:val="20"/>
                <w:lang w:eastAsia="en-US"/>
              </w:rPr>
            </w:pPr>
            <w:r w:rsidRPr="006D7229">
              <w:rPr>
                <w:rFonts w:ascii="Georgia" w:hAnsi="Georgia" w:cs="Arial"/>
                <w:color w:val="000000"/>
                <w:sz w:val="20"/>
                <w:szCs w:val="20"/>
                <w:rtl/>
                <w:lang w:eastAsia="en-US"/>
              </w:rPr>
              <w:t>מסים על ההכנסה</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rPr>
          <w:trHeight w:val="299"/>
        </w:trPr>
        <w:tc>
          <w:tcPr>
            <w:tcW w:w="4322" w:type="dxa"/>
            <w:tcBorders>
              <w:top w:val="nil"/>
              <w:left w:val="nil"/>
              <w:bottom w:val="nil"/>
            </w:tcBorders>
            <w:vAlign w:val="bottom"/>
          </w:tcPr>
          <w:p w:rsidR="00D5297E" w:rsidRPr="006D7229" w:rsidRDefault="00D5297E" w:rsidP="00111F10">
            <w:pPr>
              <w:tabs>
                <w:tab w:val="left" w:pos="284"/>
                <w:tab w:val="left" w:pos="567"/>
                <w:tab w:val="left" w:pos="851"/>
              </w:tabs>
              <w:spacing w:line="220" w:lineRule="exact"/>
              <w:rPr>
                <w:rFonts w:ascii="Georgia" w:hAnsi="Georgia" w:cs="Arial"/>
                <w:bCs/>
                <w:color w:val="000000"/>
                <w:sz w:val="20"/>
                <w:szCs w:val="20"/>
                <w:lang w:eastAsia="en-US"/>
              </w:rPr>
            </w:pPr>
            <w:r w:rsidRPr="006D7229">
              <w:rPr>
                <w:rFonts w:ascii="Georgia" w:hAnsi="Georgia" w:cs="Arial"/>
                <w:bCs/>
                <w:color w:val="000000"/>
                <w:sz w:val="20"/>
                <w:szCs w:val="20"/>
                <w:rtl/>
                <w:lang w:eastAsia="en-US"/>
              </w:rPr>
              <w:t>רווח (הפסד) לשנה מפעילות נמשכת</w:t>
            </w: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bCs/>
                <w:color w:val="000000"/>
                <w:sz w:val="20"/>
                <w:szCs w:val="20"/>
                <w:lang w:eastAsia="en-US"/>
              </w:rPr>
            </w:pPr>
          </w:p>
        </w:tc>
        <w:tc>
          <w:tcPr>
            <w:tcW w:w="1159"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5" w:type="dxa"/>
            <w:tcBorders>
              <w:left w:val="nil"/>
              <w:right w:val="nil"/>
            </w:tcBorders>
            <w:shd w:val="clear" w:color="auto" w:fill="auto"/>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left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rtl/>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111F10">
            <w:pPr>
              <w:tabs>
                <w:tab w:val="left" w:pos="284"/>
                <w:tab w:val="left" w:pos="567"/>
                <w:tab w:val="left" w:pos="851"/>
              </w:tabs>
              <w:spacing w:line="220" w:lineRule="exact"/>
              <w:rPr>
                <w:rFonts w:ascii="Georgia" w:hAnsi="Georgia" w:cs="Arial"/>
                <w:color w:val="000000"/>
                <w:sz w:val="20"/>
                <w:szCs w:val="20"/>
                <w:rtl/>
                <w:lang w:eastAsia="en-US"/>
              </w:rPr>
            </w:pPr>
          </w:p>
        </w:tc>
        <w:tc>
          <w:tcPr>
            <w:tcW w:w="898" w:type="dxa"/>
            <w:tcBorders>
              <w:top w:val="nil"/>
              <w:bottom w:val="nil"/>
              <w:right w:val="nil"/>
            </w:tcBorders>
            <w:vAlign w:val="bottom"/>
          </w:tcPr>
          <w:p w:rsidR="00D5297E" w:rsidRPr="006D7229" w:rsidRDefault="00D5297E" w:rsidP="00111F10">
            <w:pPr>
              <w:tabs>
                <w:tab w:val="left" w:pos="284"/>
                <w:tab w:val="left" w:pos="567"/>
                <w:tab w:val="left" w:pos="851"/>
              </w:tabs>
              <w:spacing w:line="220" w:lineRule="exact"/>
              <w:jc w:val="center"/>
              <w:rPr>
                <w:rFonts w:ascii="Georgia" w:hAnsi="Georgia" w:cs="Arial"/>
                <w:color w:val="000000"/>
                <w:sz w:val="20"/>
                <w:szCs w:val="20"/>
                <w:rtl/>
                <w:lang w:eastAsia="en-US"/>
              </w:rPr>
            </w:pPr>
          </w:p>
        </w:tc>
        <w:tc>
          <w:tcPr>
            <w:tcW w:w="1159" w:type="dxa"/>
            <w:tcBorders>
              <w:left w:val="nil"/>
              <w:bottom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5" w:type="dxa"/>
            <w:tcBorders>
              <w:left w:val="nil"/>
              <w:bottom w:val="nil"/>
              <w:right w:val="nil"/>
            </w:tcBorders>
            <w:shd w:val="clear" w:color="auto" w:fill="auto"/>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left w:val="nil"/>
              <w:bottom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1D45C1">
            <w:pPr>
              <w:tabs>
                <w:tab w:val="left" w:pos="567"/>
                <w:tab w:val="left" w:pos="851"/>
              </w:tabs>
              <w:spacing w:before="4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פעילות שהופסקה</w:t>
            </w:r>
            <w:r w:rsidR="001D45C1" w:rsidRPr="006D7229">
              <w:rPr>
                <w:rFonts w:ascii="Georgia" w:hAnsi="Georgia" w:cs="Arial"/>
                <w:bCs/>
                <w:color w:val="000000"/>
                <w:sz w:val="20"/>
                <w:szCs w:val="20"/>
                <w:rtl/>
                <w:lang w:eastAsia="en-US"/>
              </w:rPr>
              <w:t xml:space="preserve"> -</w:t>
            </w:r>
          </w:p>
        </w:tc>
        <w:tc>
          <w:tcPr>
            <w:tcW w:w="898" w:type="dxa"/>
            <w:tcBorders>
              <w:top w:val="nil"/>
              <w:bottom w:val="nil"/>
              <w:right w:val="nil"/>
            </w:tcBorders>
            <w:vAlign w:val="bottom"/>
          </w:tcPr>
          <w:p w:rsidR="00D5297E" w:rsidRPr="006D7229" w:rsidRDefault="00D5297E" w:rsidP="001D45C1">
            <w:pPr>
              <w:tabs>
                <w:tab w:val="left" w:pos="567"/>
                <w:tab w:val="left" w:pos="851"/>
              </w:tabs>
              <w:spacing w:before="40"/>
              <w:jc w:val="center"/>
              <w:rPr>
                <w:rFonts w:ascii="Georgia" w:hAnsi="Georgia" w:cs="Arial"/>
                <w:color w:val="000000"/>
                <w:sz w:val="20"/>
                <w:szCs w:val="20"/>
                <w:rtl/>
                <w:lang w:eastAsia="en-US"/>
              </w:rPr>
            </w:pPr>
          </w:p>
        </w:tc>
        <w:tc>
          <w:tcPr>
            <w:tcW w:w="1159" w:type="dxa"/>
            <w:tcBorders>
              <w:top w:val="nil"/>
              <w:left w:val="nil"/>
              <w:bottom w:val="nil"/>
              <w:right w:val="nil"/>
            </w:tcBorders>
            <w:vAlign w:val="bottom"/>
          </w:tcPr>
          <w:p w:rsidR="00D5297E" w:rsidRPr="006D7229" w:rsidRDefault="00D5297E" w:rsidP="001D45C1">
            <w:pPr>
              <w:spacing w:before="40"/>
              <w:rPr>
                <w:rFonts w:ascii="Georgia" w:hAnsi="Georgia" w:cs="Arial"/>
                <w:color w:val="000000"/>
                <w:sz w:val="20"/>
                <w:szCs w:val="20"/>
                <w:rtl/>
                <w:lang w:eastAsia="en-US"/>
              </w:rPr>
            </w:pPr>
          </w:p>
        </w:tc>
        <w:tc>
          <w:tcPr>
            <w:tcW w:w="1135" w:type="dxa"/>
            <w:tcBorders>
              <w:top w:val="nil"/>
              <w:left w:val="nil"/>
              <w:bottom w:val="nil"/>
              <w:right w:val="nil"/>
            </w:tcBorders>
            <w:vAlign w:val="bottom"/>
          </w:tcPr>
          <w:p w:rsidR="00D5297E" w:rsidRPr="006D7229" w:rsidRDefault="00D5297E" w:rsidP="001D45C1">
            <w:pPr>
              <w:spacing w:before="40"/>
              <w:rPr>
                <w:rFonts w:ascii="Georgia" w:hAnsi="Georgia" w:cs="Arial"/>
                <w:color w:val="000000"/>
                <w:sz w:val="20"/>
                <w:szCs w:val="20"/>
                <w:lang w:eastAsia="en-US"/>
              </w:rPr>
            </w:pPr>
          </w:p>
        </w:tc>
        <w:tc>
          <w:tcPr>
            <w:tcW w:w="1133" w:type="dxa"/>
            <w:tcBorders>
              <w:top w:val="nil"/>
              <w:left w:val="nil"/>
              <w:bottom w:val="nil"/>
              <w:right w:val="nil"/>
            </w:tcBorders>
            <w:vAlign w:val="bottom"/>
          </w:tcPr>
          <w:p w:rsidR="00D5297E" w:rsidRPr="006D7229" w:rsidRDefault="00D5297E" w:rsidP="001D45C1">
            <w:pPr>
              <w:spacing w:before="40"/>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EC0A1E">
            <w:pPr>
              <w:tabs>
                <w:tab w:val="left" w:pos="269"/>
                <w:tab w:val="left" w:pos="567"/>
                <w:tab w:val="left" w:pos="851"/>
              </w:tabs>
              <w:spacing w:line="220" w:lineRule="exact"/>
              <w:ind w:left="176"/>
              <w:rPr>
                <w:rFonts w:ascii="Georgia" w:hAnsi="Georgia" w:cs="Arial"/>
                <w:b/>
                <w:color w:val="000000"/>
                <w:sz w:val="20"/>
                <w:szCs w:val="20"/>
                <w:rtl/>
                <w:lang w:eastAsia="en-US"/>
              </w:rPr>
            </w:pPr>
            <w:r w:rsidRPr="006D7229">
              <w:rPr>
                <w:rFonts w:ascii="Georgia" w:hAnsi="Georgia" w:cs="Arial"/>
                <w:b/>
                <w:color w:val="000000"/>
                <w:sz w:val="20"/>
                <w:szCs w:val="20"/>
                <w:rtl/>
                <w:lang w:eastAsia="en-US"/>
              </w:rPr>
              <w:t>רווח (הפסד) לשנה מפעילות שהופסקה</w:t>
            </w:r>
          </w:p>
        </w:tc>
        <w:tc>
          <w:tcPr>
            <w:tcW w:w="898" w:type="dxa"/>
            <w:tcBorders>
              <w:top w:val="nil"/>
              <w:bottom w:val="nil"/>
              <w:right w:val="nil"/>
            </w:tcBorders>
            <w:vAlign w:val="bottom"/>
          </w:tcPr>
          <w:p w:rsidR="00D5297E" w:rsidRPr="006D7229" w:rsidRDefault="00D5297E" w:rsidP="00111F10">
            <w:pPr>
              <w:tabs>
                <w:tab w:val="left" w:pos="567"/>
                <w:tab w:val="left" w:pos="851"/>
              </w:tabs>
              <w:spacing w:line="220" w:lineRule="exact"/>
              <w:jc w:val="center"/>
              <w:rPr>
                <w:rFonts w:ascii="Georgia" w:hAnsi="Georgia" w:cs="Arial"/>
                <w:b/>
                <w:color w:val="000000"/>
                <w:sz w:val="20"/>
                <w:szCs w:val="20"/>
                <w:rtl/>
                <w:lang w:eastAsia="en-US"/>
              </w:rPr>
            </w:pPr>
          </w:p>
        </w:tc>
        <w:tc>
          <w:tcPr>
            <w:tcW w:w="1159"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b/>
                <w:color w:val="000000"/>
                <w:sz w:val="20"/>
                <w:szCs w:val="20"/>
                <w:rtl/>
                <w:lang w:eastAsia="en-US"/>
              </w:rPr>
            </w:pPr>
          </w:p>
        </w:tc>
        <w:tc>
          <w:tcPr>
            <w:tcW w:w="1135"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b/>
                <w:color w:val="000000"/>
                <w:sz w:val="20"/>
                <w:szCs w:val="20"/>
                <w:lang w:eastAsia="en-US"/>
              </w:rPr>
            </w:pPr>
          </w:p>
        </w:tc>
        <w:tc>
          <w:tcPr>
            <w:tcW w:w="1133"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b/>
                <w:color w:val="000000"/>
                <w:sz w:val="20"/>
                <w:szCs w:val="20"/>
                <w:rtl/>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111F10">
            <w:pPr>
              <w:tabs>
                <w:tab w:val="left" w:pos="567"/>
                <w:tab w:val="left" w:pos="851"/>
              </w:tabs>
              <w:spacing w:line="220" w:lineRule="exact"/>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רווח (הפסד) לשנה </w:t>
            </w:r>
          </w:p>
        </w:tc>
        <w:tc>
          <w:tcPr>
            <w:tcW w:w="898" w:type="dxa"/>
            <w:tcBorders>
              <w:top w:val="nil"/>
              <w:bottom w:val="nil"/>
              <w:right w:val="nil"/>
            </w:tcBorders>
            <w:vAlign w:val="bottom"/>
          </w:tcPr>
          <w:p w:rsidR="00D5297E" w:rsidRPr="006D7229" w:rsidRDefault="00D5297E" w:rsidP="00111F10">
            <w:pPr>
              <w:tabs>
                <w:tab w:val="left" w:pos="567"/>
                <w:tab w:val="left" w:pos="851"/>
              </w:tabs>
              <w:spacing w:line="220" w:lineRule="exact"/>
              <w:jc w:val="center"/>
              <w:rPr>
                <w:rFonts w:ascii="Georgia" w:hAnsi="Georgia" w:cs="Arial"/>
                <w:color w:val="000000"/>
                <w:sz w:val="20"/>
                <w:szCs w:val="20"/>
                <w:rtl/>
                <w:lang w:eastAsia="en-US"/>
              </w:rPr>
            </w:pPr>
          </w:p>
        </w:tc>
        <w:tc>
          <w:tcPr>
            <w:tcW w:w="1159"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rtl/>
                <w:lang w:eastAsia="en-US"/>
              </w:rPr>
            </w:pPr>
          </w:p>
        </w:tc>
        <w:tc>
          <w:tcPr>
            <w:tcW w:w="1135"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111F10">
            <w:pPr>
              <w:tabs>
                <w:tab w:val="left" w:pos="567"/>
                <w:tab w:val="left" w:pos="851"/>
              </w:tabs>
              <w:spacing w:line="220" w:lineRule="exact"/>
              <w:rPr>
                <w:rFonts w:ascii="Georgia" w:hAnsi="Georgia" w:cs="Arial"/>
                <w:color w:val="000000"/>
                <w:sz w:val="20"/>
                <w:szCs w:val="20"/>
                <w:rtl/>
                <w:lang w:eastAsia="en-US"/>
              </w:rPr>
            </w:pPr>
          </w:p>
        </w:tc>
        <w:tc>
          <w:tcPr>
            <w:tcW w:w="898" w:type="dxa"/>
            <w:tcBorders>
              <w:top w:val="nil"/>
              <w:bottom w:val="nil"/>
              <w:right w:val="nil"/>
            </w:tcBorders>
            <w:vAlign w:val="bottom"/>
          </w:tcPr>
          <w:p w:rsidR="00D5297E" w:rsidRPr="006D7229" w:rsidRDefault="00D5297E" w:rsidP="00111F10">
            <w:pPr>
              <w:tabs>
                <w:tab w:val="left" w:pos="567"/>
                <w:tab w:val="left" w:pos="851"/>
              </w:tabs>
              <w:spacing w:line="220" w:lineRule="exact"/>
              <w:jc w:val="center"/>
              <w:rPr>
                <w:rFonts w:ascii="Georgia" w:hAnsi="Georgia" w:cs="Arial"/>
                <w:color w:val="000000"/>
                <w:sz w:val="20"/>
                <w:szCs w:val="20"/>
                <w:rtl/>
                <w:lang w:eastAsia="en-US"/>
              </w:rPr>
            </w:pPr>
          </w:p>
        </w:tc>
        <w:tc>
          <w:tcPr>
            <w:tcW w:w="1159" w:type="dxa"/>
            <w:tcBorders>
              <w:top w:val="nil"/>
              <w:left w:val="nil"/>
              <w:bottom w:val="nil"/>
              <w:right w:val="nil"/>
            </w:tcBorders>
            <w:vAlign w:val="bottom"/>
          </w:tcPr>
          <w:p w:rsidR="00D5297E" w:rsidRPr="006D7229" w:rsidRDefault="00D5297E" w:rsidP="00111F10">
            <w:pPr>
              <w:spacing w:line="220" w:lineRule="exact"/>
              <w:rPr>
                <w:rFonts w:ascii="Georgia" w:hAnsi="Georgia" w:cs="Arial"/>
                <w:color w:val="000000"/>
                <w:sz w:val="20"/>
                <w:szCs w:val="20"/>
                <w:rtl/>
                <w:lang w:eastAsia="en-US"/>
              </w:rPr>
            </w:pPr>
          </w:p>
        </w:tc>
        <w:tc>
          <w:tcPr>
            <w:tcW w:w="1135" w:type="dxa"/>
            <w:tcBorders>
              <w:top w:val="nil"/>
              <w:left w:val="nil"/>
              <w:bottom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c>
          <w:tcPr>
            <w:tcW w:w="1133" w:type="dxa"/>
            <w:tcBorders>
              <w:top w:val="nil"/>
              <w:left w:val="nil"/>
              <w:bottom w:val="nil"/>
              <w:right w:val="nil"/>
            </w:tcBorders>
            <w:vAlign w:val="bottom"/>
          </w:tcPr>
          <w:p w:rsidR="00D5297E" w:rsidRPr="006D7229" w:rsidRDefault="00D5297E" w:rsidP="00111F10">
            <w:pP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6D7229" w:rsidRDefault="00D5297E" w:rsidP="00D03140">
            <w:pPr>
              <w:tabs>
                <w:tab w:val="left" w:pos="567"/>
                <w:tab w:val="left" w:pos="851"/>
              </w:tabs>
              <w:spacing w:line="220" w:lineRule="exact"/>
              <w:rPr>
                <w:rFonts w:ascii="Georgia" w:hAnsi="Georgia" w:cs="Arial"/>
                <w:b/>
                <w:bCs/>
                <w:color w:val="000000"/>
                <w:sz w:val="20"/>
                <w:szCs w:val="20"/>
                <w:rtl/>
                <w:lang w:eastAsia="en-US"/>
              </w:rPr>
            </w:pPr>
            <w:r w:rsidRPr="006D7229">
              <w:rPr>
                <w:rFonts w:ascii="Georgia" w:hAnsi="Georgia" w:cs="Arial"/>
                <w:b/>
                <w:bCs/>
                <w:color w:val="000000"/>
                <w:sz w:val="20"/>
                <w:szCs w:val="20"/>
                <w:rtl/>
                <w:lang w:eastAsia="en-US"/>
              </w:rPr>
              <w:t xml:space="preserve">סכום נטו, המיוחס לבעלים של החברה, </w:t>
            </w:r>
          </w:p>
          <w:p w:rsidR="00D5297E" w:rsidRPr="006D7229" w:rsidRDefault="00D5297E" w:rsidP="00111F10">
            <w:pPr>
              <w:tabs>
                <w:tab w:val="left" w:pos="567"/>
                <w:tab w:val="left" w:pos="851"/>
              </w:tabs>
              <w:spacing w:line="220" w:lineRule="exact"/>
              <w:ind w:left="255"/>
              <w:rPr>
                <w:rFonts w:ascii="Georgia" w:hAnsi="Georgia" w:cs="Arial"/>
                <w:color w:val="000000"/>
                <w:sz w:val="20"/>
                <w:szCs w:val="20"/>
                <w:rtl/>
                <w:lang w:eastAsia="en-US"/>
              </w:rPr>
            </w:pPr>
            <w:r w:rsidRPr="006D7229">
              <w:rPr>
                <w:rFonts w:ascii="Georgia" w:hAnsi="Georgia" w:cs="Arial"/>
                <w:b/>
                <w:bCs/>
                <w:color w:val="000000"/>
                <w:sz w:val="20"/>
                <w:szCs w:val="20"/>
                <w:rtl/>
                <w:lang w:eastAsia="en-US"/>
              </w:rPr>
              <w:t>של סך ההכנסות בניכוי סך ההוצאות,   המציגים בדוחות הכספיים המאוחדים תוצאות פעילות בגין חברות מוחזקות, לרבות ירידת ערך מוניטין או ביטולה</w:t>
            </w:r>
          </w:p>
        </w:tc>
        <w:tc>
          <w:tcPr>
            <w:tcW w:w="898" w:type="dxa"/>
            <w:tcBorders>
              <w:top w:val="nil"/>
              <w:bottom w:val="nil"/>
              <w:right w:val="nil"/>
            </w:tcBorders>
            <w:vAlign w:val="bottom"/>
          </w:tcPr>
          <w:p w:rsidR="00D5297E" w:rsidRPr="006D7229" w:rsidRDefault="00D5297E" w:rsidP="00111F10">
            <w:pPr>
              <w:tabs>
                <w:tab w:val="left" w:pos="567"/>
                <w:tab w:val="left" w:pos="851"/>
              </w:tabs>
              <w:spacing w:line="220" w:lineRule="exact"/>
              <w:jc w:val="center"/>
              <w:rPr>
                <w:rFonts w:ascii="Georgia" w:hAnsi="Georgia" w:cs="Arial"/>
                <w:color w:val="000000"/>
                <w:sz w:val="20"/>
                <w:szCs w:val="20"/>
                <w:rtl/>
                <w:lang w:eastAsia="en-US"/>
              </w:rPr>
            </w:pPr>
          </w:p>
        </w:tc>
        <w:tc>
          <w:tcPr>
            <w:tcW w:w="1159"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rtl/>
                <w:lang w:eastAsia="en-US"/>
              </w:rPr>
            </w:pPr>
          </w:p>
        </w:tc>
        <w:tc>
          <w:tcPr>
            <w:tcW w:w="1135"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c>
          <w:tcPr>
            <w:tcW w:w="1133" w:type="dxa"/>
            <w:tcBorders>
              <w:top w:val="nil"/>
              <w:left w:val="nil"/>
              <w:bottom w:val="nil"/>
              <w:right w:val="nil"/>
            </w:tcBorders>
            <w:vAlign w:val="bottom"/>
          </w:tcPr>
          <w:p w:rsidR="00D5297E" w:rsidRPr="006D7229" w:rsidRDefault="00D5297E" w:rsidP="00111F10">
            <w:pPr>
              <w:pBdr>
                <w:bottom w:val="single" w:sz="4" w:space="1" w:color="auto"/>
              </w:pBdr>
              <w:spacing w:line="220" w:lineRule="exact"/>
              <w:rPr>
                <w:rFonts w:ascii="Georgia" w:hAnsi="Georgia" w:cs="Arial"/>
                <w:color w:val="000000"/>
                <w:sz w:val="20"/>
                <w:szCs w:val="20"/>
                <w:lang w:eastAsia="en-US"/>
              </w:rPr>
            </w:pPr>
          </w:p>
        </w:tc>
      </w:tr>
      <w:tr w:rsidR="00D5297E" w:rsidRPr="006D7229" w:rsidTr="00492BCF">
        <w:tc>
          <w:tcPr>
            <w:tcW w:w="4322" w:type="dxa"/>
            <w:tcBorders>
              <w:top w:val="nil"/>
              <w:left w:val="nil"/>
              <w:bottom w:val="nil"/>
            </w:tcBorders>
            <w:vAlign w:val="bottom"/>
          </w:tcPr>
          <w:p w:rsidR="00D5297E" w:rsidRPr="00EC0A1E" w:rsidRDefault="00D5297E" w:rsidP="00111F10">
            <w:pPr>
              <w:tabs>
                <w:tab w:val="left" w:pos="567"/>
                <w:tab w:val="left" w:pos="851"/>
              </w:tabs>
              <w:spacing w:line="220" w:lineRule="exact"/>
              <w:rPr>
                <w:rFonts w:ascii="Georgia" w:hAnsi="Georgia" w:cs="Arial"/>
                <w:bCs/>
                <w:color w:val="000000"/>
                <w:sz w:val="20"/>
                <w:szCs w:val="20"/>
                <w:lang w:eastAsia="en-US"/>
              </w:rPr>
            </w:pPr>
            <w:r w:rsidRPr="00EC0A1E">
              <w:rPr>
                <w:rFonts w:ascii="Georgia" w:hAnsi="Georgia" w:cs="Arial"/>
                <w:bCs/>
                <w:color w:val="000000"/>
                <w:sz w:val="20"/>
                <w:szCs w:val="20"/>
                <w:rtl/>
                <w:lang w:eastAsia="en-US"/>
              </w:rPr>
              <w:t>סך הכל רווח (הפסד) לשנה</w:t>
            </w:r>
          </w:p>
        </w:tc>
        <w:tc>
          <w:tcPr>
            <w:tcW w:w="898" w:type="dxa"/>
            <w:tcBorders>
              <w:top w:val="nil"/>
              <w:bottom w:val="nil"/>
              <w:right w:val="nil"/>
            </w:tcBorders>
            <w:vAlign w:val="bottom"/>
          </w:tcPr>
          <w:p w:rsidR="00D5297E" w:rsidRPr="006D7229" w:rsidRDefault="00D5297E" w:rsidP="00111F10">
            <w:pPr>
              <w:tabs>
                <w:tab w:val="left" w:pos="567"/>
                <w:tab w:val="left" w:pos="851"/>
              </w:tabs>
              <w:spacing w:line="220" w:lineRule="exact"/>
              <w:jc w:val="center"/>
              <w:rPr>
                <w:rFonts w:ascii="Georgia" w:hAnsi="Georgia" w:cs="Arial"/>
                <w:bCs/>
                <w:color w:val="000000"/>
                <w:sz w:val="20"/>
                <w:szCs w:val="20"/>
                <w:lang w:eastAsia="en-US"/>
              </w:rPr>
            </w:pPr>
          </w:p>
        </w:tc>
        <w:tc>
          <w:tcPr>
            <w:tcW w:w="1159" w:type="dxa"/>
            <w:tcBorders>
              <w:top w:val="nil"/>
              <w:left w:val="nil"/>
              <w:bottom w:val="nil"/>
              <w:right w:val="nil"/>
            </w:tcBorders>
            <w:vAlign w:val="bottom"/>
          </w:tcPr>
          <w:p w:rsidR="00D5297E" w:rsidRPr="006D7229" w:rsidRDefault="00D5297E" w:rsidP="00111F10">
            <w:pPr>
              <w:pBdr>
                <w:bottom w:val="double" w:sz="4" w:space="1" w:color="auto"/>
              </w:pBdr>
              <w:spacing w:line="220" w:lineRule="exact"/>
              <w:rPr>
                <w:rFonts w:ascii="Georgia" w:hAnsi="Georgia" w:cs="Arial"/>
                <w:color w:val="000000"/>
                <w:sz w:val="20"/>
                <w:szCs w:val="20"/>
                <w:rtl/>
                <w:lang w:eastAsia="en-US"/>
              </w:rPr>
            </w:pPr>
          </w:p>
        </w:tc>
        <w:tc>
          <w:tcPr>
            <w:tcW w:w="1135" w:type="dxa"/>
            <w:tcBorders>
              <w:top w:val="nil"/>
              <w:left w:val="nil"/>
              <w:bottom w:val="nil"/>
              <w:right w:val="nil"/>
            </w:tcBorders>
            <w:vAlign w:val="bottom"/>
          </w:tcPr>
          <w:p w:rsidR="00D5297E" w:rsidRPr="006D7229" w:rsidRDefault="00D5297E" w:rsidP="00111F10">
            <w:pPr>
              <w:pBdr>
                <w:bottom w:val="double" w:sz="4" w:space="1" w:color="auto"/>
              </w:pBdr>
              <w:spacing w:line="220" w:lineRule="exact"/>
              <w:rPr>
                <w:rFonts w:ascii="Georgia" w:hAnsi="Georgia" w:cs="Arial"/>
                <w:color w:val="000000"/>
                <w:sz w:val="20"/>
                <w:szCs w:val="20"/>
                <w:lang w:eastAsia="en-US"/>
              </w:rPr>
            </w:pPr>
          </w:p>
        </w:tc>
        <w:tc>
          <w:tcPr>
            <w:tcW w:w="1133" w:type="dxa"/>
            <w:tcBorders>
              <w:top w:val="nil"/>
              <w:left w:val="nil"/>
              <w:bottom w:val="nil"/>
              <w:right w:val="nil"/>
            </w:tcBorders>
            <w:vAlign w:val="bottom"/>
          </w:tcPr>
          <w:p w:rsidR="00D5297E" w:rsidRPr="006D7229" w:rsidRDefault="00D5297E" w:rsidP="00111F10">
            <w:pPr>
              <w:pBdr>
                <w:bottom w:val="double" w:sz="4" w:space="1" w:color="auto"/>
              </w:pBdr>
              <w:spacing w:line="220" w:lineRule="exact"/>
              <w:rPr>
                <w:rFonts w:ascii="Georgia" w:hAnsi="Georgia" w:cs="Arial"/>
                <w:color w:val="000000"/>
                <w:sz w:val="20"/>
                <w:szCs w:val="20"/>
                <w:lang w:eastAsia="en-US"/>
              </w:rPr>
            </w:pPr>
          </w:p>
        </w:tc>
      </w:tr>
    </w:tbl>
    <w:p w:rsidR="00D5297E" w:rsidRPr="006D7229" w:rsidRDefault="00D5297E" w:rsidP="00A34723">
      <w:pPr>
        <w:ind w:left="1473"/>
        <w:outlineLvl w:val="0"/>
        <w:rPr>
          <w:rStyle w:val="a"/>
          <w:rFonts w:ascii="Georgia" w:hAnsi="Georgia"/>
          <w:noProof/>
          <w:sz w:val="20"/>
          <w:szCs w:val="20"/>
          <w:rtl/>
        </w:rPr>
      </w:pPr>
    </w:p>
    <w:p w:rsidR="00D30054" w:rsidRPr="006D7229" w:rsidRDefault="001D45C1" w:rsidP="00EC0A1E">
      <w:pPr>
        <w:spacing w:line="360" w:lineRule="auto"/>
        <w:jc w:val="center"/>
        <w:rPr>
          <w:rFonts w:ascii="Georgia" w:hAnsi="Georgia" w:cs="Arial"/>
          <w:b/>
          <w:bCs/>
          <w:color w:val="000000"/>
          <w:sz w:val="20"/>
          <w:szCs w:val="20"/>
          <w:rtl/>
          <w:lang w:eastAsia="en-US"/>
        </w:rPr>
      </w:pPr>
      <w:r w:rsidRPr="006D7229">
        <w:rPr>
          <w:rFonts w:ascii="Georgia" w:hAnsi="Georgia" w:cs="Arial"/>
          <w:bCs/>
          <w:color w:val="000000"/>
          <w:sz w:val="20"/>
          <w:szCs w:val="20"/>
          <w:rtl/>
          <w:lang w:eastAsia="en-US"/>
        </w:rPr>
        <w:br w:type="page"/>
      </w:r>
      <w:r w:rsidR="00D30054">
        <w:rPr>
          <w:rFonts w:ascii="Georgia" w:hAnsi="Georgia" w:cs="Arial"/>
          <w:b/>
          <w:bCs/>
          <w:color w:val="000000"/>
          <w:sz w:val="20"/>
          <w:szCs w:val="20"/>
          <w:rtl/>
          <w:lang w:eastAsia="en-US"/>
        </w:rPr>
        <w:lastRenderedPageBreak/>
        <w:t>חברה תעשייתית</w:t>
      </w:r>
      <w:r w:rsidR="00D30054" w:rsidRPr="006D7229">
        <w:rPr>
          <w:rFonts w:ascii="Georgia" w:hAnsi="Georgia" w:cs="Arial"/>
          <w:b/>
          <w:bCs/>
          <w:color w:val="000000"/>
          <w:sz w:val="20"/>
          <w:szCs w:val="20"/>
          <w:rtl/>
          <w:lang w:eastAsia="en-US"/>
        </w:rPr>
        <w:t xml:space="preserve"> בע"מ</w:t>
      </w:r>
    </w:p>
    <w:p w:rsidR="00D30054" w:rsidRDefault="00D30054" w:rsidP="00EC0A1E">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1D45C1">
      <w:pPr>
        <w:ind w:left="-58"/>
        <w:rPr>
          <w:rFonts w:ascii="Georgia" w:hAnsi="Georgia" w:cs="Arial"/>
          <w:b/>
          <w:bCs/>
          <w:color w:val="000000"/>
          <w:sz w:val="20"/>
          <w:szCs w:val="20"/>
          <w:rtl/>
          <w:lang w:eastAsia="en-US"/>
        </w:rPr>
      </w:pPr>
    </w:p>
    <w:p w:rsidR="00D30054" w:rsidRDefault="00D30054" w:rsidP="001D45C1">
      <w:pPr>
        <w:ind w:left="-58"/>
        <w:rPr>
          <w:rFonts w:ascii="Georgia" w:hAnsi="Georgia" w:cs="Arial"/>
          <w:b/>
          <w:bCs/>
          <w:color w:val="000000"/>
          <w:sz w:val="20"/>
          <w:szCs w:val="20"/>
          <w:rtl/>
          <w:lang w:eastAsia="en-US"/>
        </w:rPr>
      </w:pPr>
    </w:p>
    <w:p w:rsidR="001D45C1" w:rsidRDefault="001D45C1"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D30054" w:rsidRPr="006D7229" w:rsidRDefault="00D30054" w:rsidP="00D30054">
      <w:pPr>
        <w:ind w:left="793" w:hanging="851"/>
        <w:rPr>
          <w:rFonts w:ascii="Georgia" w:hAnsi="Georgia" w:cs="Arial"/>
          <w:sz w:val="20"/>
          <w:szCs w:val="20"/>
          <w:rtl/>
        </w:rPr>
      </w:pPr>
    </w:p>
    <w:tbl>
      <w:tblPr>
        <w:bidiVisual/>
        <w:tblW w:w="9498" w:type="dxa"/>
        <w:tblInd w:w="49" w:type="dxa"/>
        <w:tblLayout w:type="fixed"/>
        <w:tblCellMar>
          <w:left w:w="107" w:type="dxa"/>
          <w:right w:w="107" w:type="dxa"/>
        </w:tblCellMar>
        <w:tblLook w:val="0000" w:firstRow="0" w:lastRow="0" w:firstColumn="0" w:lastColumn="0" w:noHBand="0" w:noVBand="0"/>
      </w:tblPr>
      <w:tblGrid>
        <w:gridCol w:w="6096"/>
        <w:gridCol w:w="1134"/>
        <w:gridCol w:w="1134"/>
        <w:gridCol w:w="1134"/>
      </w:tblGrid>
      <w:tr w:rsidR="00D03981" w:rsidRPr="006D7229" w:rsidTr="00D03981">
        <w:tc>
          <w:tcPr>
            <w:tcW w:w="6096" w:type="dxa"/>
            <w:tcBorders>
              <w:top w:val="nil"/>
              <w:left w:val="nil"/>
              <w:right w:val="nil"/>
            </w:tcBorders>
          </w:tcPr>
          <w:p w:rsidR="00D03981" w:rsidRPr="006D7229" w:rsidRDefault="00D03981" w:rsidP="00111F10">
            <w:pPr>
              <w:tabs>
                <w:tab w:val="left" w:pos="284"/>
                <w:tab w:val="left" w:pos="567"/>
                <w:tab w:val="left" w:pos="851"/>
              </w:tabs>
              <w:spacing w:line="220" w:lineRule="exact"/>
              <w:rPr>
                <w:rFonts w:ascii="Georgia" w:hAnsi="Georgia" w:cs="Arial"/>
                <w:color w:val="000000"/>
                <w:sz w:val="20"/>
                <w:szCs w:val="20"/>
                <w:rtl/>
                <w:lang w:eastAsia="en-US"/>
              </w:rPr>
            </w:pPr>
          </w:p>
        </w:tc>
        <w:tc>
          <w:tcPr>
            <w:tcW w:w="3402" w:type="dxa"/>
            <w:gridSpan w:val="3"/>
            <w:tcBorders>
              <w:top w:val="nil"/>
              <w:left w:val="nil"/>
              <w:right w:val="nil"/>
            </w:tcBorders>
            <w:vAlign w:val="bottom"/>
          </w:tcPr>
          <w:p w:rsidR="00D03981" w:rsidRPr="006D7229" w:rsidDel="00C103AB" w:rsidRDefault="00D03981" w:rsidP="00D03140">
            <w:pPr>
              <w:pBdr>
                <w:bottom w:val="single" w:sz="6" w:space="1" w:color="auto"/>
              </w:pBdr>
              <w:ind w:right="-46"/>
              <w:jc w:val="center"/>
              <w:rPr>
                <w:rFonts w:ascii="Georgia" w:hAnsi="Georgia" w:cs="Arial"/>
                <w:bCs/>
                <w:sz w:val="20"/>
                <w:szCs w:val="20"/>
                <w:rtl/>
              </w:rPr>
            </w:pPr>
            <w:r w:rsidRPr="006D7229">
              <w:rPr>
                <w:rFonts w:ascii="Georgia" w:hAnsi="Georgia" w:cs="Arial"/>
                <w:b/>
                <w:bCs/>
                <w:color w:val="000000"/>
                <w:sz w:val="20"/>
                <w:szCs w:val="20"/>
                <w:rtl/>
                <w:lang w:eastAsia="en-US"/>
              </w:rPr>
              <w:t>שנה שהסתיימה ב</w:t>
            </w:r>
            <w:r>
              <w:rPr>
                <w:rFonts w:ascii="Georgia" w:hAnsi="Georgia" w:cs="Arial" w:hint="cs"/>
                <w:b/>
                <w:bCs/>
                <w:color w:val="000000"/>
                <w:sz w:val="20"/>
                <w:szCs w:val="20"/>
                <w:rtl/>
                <w:lang w:eastAsia="en-US"/>
              </w:rPr>
              <w:t>-</w:t>
            </w:r>
            <w:r w:rsidRPr="006D7229">
              <w:rPr>
                <w:rFonts w:ascii="Georgia" w:hAnsi="Georgia" w:cs="Arial"/>
                <w:b/>
                <w:bCs/>
                <w:color w:val="000000"/>
                <w:sz w:val="20"/>
                <w:szCs w:val="20"/>
                <w:rtl/>
                <w:lang w:eastAsia="en-US"/>
              </w:rPr>
              <w:t xml:space="preserve">31 בדצמבר </w:t>
            </w:r>
          </w:p>
        </w:tc>
      </w:tr>
      <w:tr w:rsidR="00D03981" w:rsidRPr="006D7229" w:rsidTr="00D03981">
        <w:tc>
          <w:tcPr>
            <w:tcW w:w="6096" w:type="dxa"/>
            <w:tcBorders>
              <w:top w:val="nil"/>
              <w:left w:val="nil"/>
              <w:right w:val="nil"/>
            </w:tcBorders>
          </w:tcPr>
          <w:p w:rsidR="00D03981" w:rsidRPr="006D7229" w:rsidRDefault="00D03981" w:rsidP="00111F10">
            <w:pPr>
              <w:tabs>
                <w:tab w:val="left" w:pos="284"/>
                <w:tab w:val="left" w:pos="567"/>
                <w:tab w:val="left" w:pos="851"/>
              </w:tabs>
              <w:spacing w:line="220" w:lineRule="exact"/>
              <w:rPr>
                <w:rFonts w:ascii="Georgia" w:hAnsi="Georgia" w:cs="Arial"/>
                <w:color w:val="000000"/>
                <w:sz w:val="20"/>
                <w:szCs w:val="20"/>
                <w:rtl/>
                <w:lang w:eastAsia="en-US"/>
              </w:rPr>
            </w:pPr>
          </w:p>
        </w:tc>
        <w:tc>
          <w:tcPr>
            <w:tcW w:w="1134" w:type="dxa"/>
            <w:tcBorders>
              <w:top w:val="nil"/>
              <w:left w:val="nil"/>
              <w:right w:val="nil"/>
            </w:tcBorders>
            <w:vAlign w:val="bottom"/>
          </w:tcPr>
          <w:p w:rsidR="00D03981" w:rsidRPr="006D7229" w:rsidRDefault="00D03981" w:rsidP="00325893">
            <w:pPr>
              <w:pBdr>
                <w:bottom w:val="single" w:sz="6" w:space="1" w:color="auto"/>
              </w:pBdr>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6</w:t>
            </w:r>
          </w:p>
        </w:tc>
        <w:tc>
          <w:tcPr>
            <w:tcW w:w="1134" w:type="dxa"/>
            <w:tcBorders>
              <w:top w:val="nil"/>
              <w:left w:val="nil"/>
              <w:right w:val="nil"/>
            </w:tcBorders>
            <w:vAlign w:val="bottom"/>
          </w:tcPr>
          <w:p w:rsidR="00D03981" w:rsidRPr="006D7229" w:rsidRDefault="00D03981" w:rsidP="00325893">
            <w:pPr>
              <w:pBdr>
                <w:bottom w:val="single" w:sz="6" w:space="1" w:color="auto"/>
              </w:pBdr>
              <w:ind w:right="-46"/>
              <w:jc w:val="center"/>
              <w:rPr>
                <w:rFonts w:ascii="Georgia" w:hAnsi="Georgia" w:cs="Arial"/>
                <w:bCs/>
                <w:sz w:val="20"/>
                <w:szCs w:val="20"/>
              </w:rPr>
            </w:pPr>
            <w:r>
              <w:rPr>
                <w:rFonts w:ascii="Georgia" w:hAnsi="Georgia" w:cs="Arial"/>
                <w:bCs/>
                <w:sz w:val="20"/>
                <w:szCs w:val="20"/>
                <w:rtl/>
              </w:rPr>
              <w:t>201</w:t>
            </w:r>
            <w:r>
              <w:rPr>
                <w:rFonts w:ascii="Georgia" w:hAnsi="Georgia" w:cs="Arial" w:hint="cs"/>
                <w:bCs/>
                <w:sz w:val="20"/>
                <w:szCs w:val="20"/>
                <w:rtl/>
              </w:rPr>
              <w:t>5</w:t>
            </w:r>
          </w:p>
        </w:tc>
        <w:tc>
          <w:tcPr>
            <w:tcW w:w="1134" w:type="dxa"/>
            <w:tcBorders>
              <w:top w:val="nil"/>
              <w:left w:val="nil"/>
              <w:right w:val="nil"/>
            </w:tcBorders>
            <w:vAlign w:val="bottom"/>
          </w:tcPr>
          <w:p w:rsidR="00D03981" w:rsidRPr="006D7229" w:rsidRDefault="00D03981" w:rsidP="00325893">
            <w:pPr>
              <w:pBdr>
                <w:bottom w:val="single" w:sz="6" w:space="1" w:color="auto"/>
              </w:pBdr>
              <w:ind w:right="-46"/>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4</w:t>
            </w:r>
          </w:p>
        </w:tc>
      </w:tr>
      <w:tr w:rsidR="00D03981" w:rsidRPr="006D7229" w:rsidTr="00D03981">
        <w:tc>
          <w:tcPr>
            <w:tcW w:w="6096" w:type="dxa"/>
            <w:tcBorders>
              <w:left w:val="nil"/>
              <w:right w:val="nil"/>
            </w:tcBorders>
          </w:tcPr>
          <w:p w:rsidR="00D03981" w:rsidRPr="006D7229" w:rsidRDefault="00D03981" w:rsidP="00111F10">
            <w:pPr>
              <w:tabs>
                <w:tab w:val="left" w:pos="284"/>
                <w:tab w:val="left" w:pos="567"/>
                <w:tab w:val="left" w:pos="851"/>
              </w:tabs>
              <w:spacing w:line="220" w:lineRule="exact"/>
              <w:rPr>
                <w:rFonts w:ascii="Georgia" w:hAnsi="Georgia" w:cs="Arial"/>
                <w:color w:val="000000"/>
                <w:sz w:val="20"/>
                <w:szCs w:val="20"/>
                <w:rtl/>
                <w:lang w:eastAsia="en-US"/>
              </w:rPr>
            </w:pPr>
          </w:p>
        </w:tc>
        <w:tc>
          <w:tcPr>
            <w:tcW w:w="3402" w:type="dxa"/>
            <w:gridSpan w:val="3"/>
            <w:tcBorders>
              <w:top w:val="nil"/>
              <w:left w:val="nil"/>
              <w:right w:val="nil"/>
            </w:tcBorders>
          </w:tcPr>
          <w:p w:rsidR="00D03981" w:rsidRPr="006D7229" w:rsidDel="00C103AB" w:rsidRDefault="00D03981" w:rsidP="00111F10">
            <w:pPr>
              <w:pBdr>
                <w:bottom w:val="single" w:sz="6" w:space="1" w:color="auto"/>
              </w:pBdr>
              <w:jc w:val="center"/>
              <w:rPr>
                <w:rFonts w:ascii="Georgia" w:hAnsi="Georgia" w:cs="Arial"/>
                <w:bCs/>
                <w:sz w:val="20"/>
                <w:szCs w:val="20"/>
                <w:rtl/>
              </w:rPr>
            </w:pPr>
            <w:r w:rsidRPr="006D7229">
              <w:rPr>
                <w:rFonts w:ascii="Georgia" w:hAnsi="Georgia" w:cs="Arial"/>
                <w:bCs/>
                <w:sz w:val="20"/>
                <w:szCs w:val="20"/>
                <w:rtl/>
              </w:rPr>
              <w:t xml:space="preserve">אלפי ש"ח </w:t>
            </w:r>
          </w:p>
        </w:tc>
      </w:tr>
      <w:tr w:rsidR="00D03981" w:rsidRPr="006D7229" w:rsidTr="00D03981">
        <w:tc>
          <w:tcPr>
            <w:tcW w:w="6096" w:type="dxa"/>
            <w:tcBorders>
              <w:top w:val="nil"/>
              <w:left w:val="nil"/>
              <w:bottom w:val="nil"/>
              <w:right w:val="nil"/>
            </w:tcBorders>
          </w:tcPr>
          <w:p w:rsidR="00D03981" w:rsidRPr="006D7229" w:rsidRDefault="00D03981" w:rsidP="00111F10">
            <w:pPr>
              <w:tabs>
                <w:tab w:val="left" w:pos="284"/>
                <w:tab w:val="left" w:pos="567"/>
                <w:tab w:val="left" w:pos="851"/>
              </w:tabs>
              <w:rPr>
                <w:rFonts w:ascii="Georgia" w:hAnsi="Georgia" w:cs="Arial"/>
                <w:color w:val="000000"/>
                <w:sz w:val="20"/>
                <w:szCs w:val="20"/>
                <w:rtl/>
                <w:lang w:eastAsia="en-US"/>
              </w:rPr>
            </w:pPr>
            <w:r w:rsidRPr="0032106D">
              <w:rPr>
                <w:rFonts w:ascii="Georgia" w:hAnsi="Georgia" w:cs="Arial" w:hint="cs"/>
                <w:bCs/>
                <w:color w:val="000000"/>
                <w:sz w:val="20"/>
                <w:szCs w:val="20"/>
                <w:rtl/>
                <w:lang w:eastAsia="en-US"/>
              </w:rPr>
              <w:t>רווח כולל:</w:t>
            </w:r>
          </w:p>
        </w:tc>
        <w:tc>
          <w:tcPr>
            <w:tcW w:w="1134" w:type="dxa"/>
            <w:tcBorders>
              <w:top w:val="nil"/>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top w:val="nil"/>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top w:val="nil"/>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8F466E">
            <w:pPr>
              <w:tabs>
                <w:tab w:val="left" w:pos="284"/>
                <w:tab w:val="left" w:pos="567"/>
                <w:tab w:val="left" w:pos="851"/>
              </w:tabs>
              <w:rPr>
                <w:rFonts w:ascii="Georgia" w:hAnsi="Georgia" w:cs="Arial"/>
                <w:b/>
                <w:bCs/>
                <w:color w:val="000000"/>
                <w:sz w:val="20"/>
                <w:szCs w:val="20"/>
                <w:rtl/>
                <w:lang w:eastAsia="en-US"/>
              </w:rPr>
            </w:pPr>
            <w:r>
              <w:rPr>
                <w:rFonts w:ascii="Georgia" w:hAnsi="Georgia" w:cs="Arial"/>
                <w:bCs/>
                <w:color w:val="000000"/>
                <w:sz w:val="20"/>
                <w:szCs w:val="20"/>
                <w:rtl/>
                <w:lang w:eastAsia="en-US"/>
              </w:rPr>
              <w:tab/>
            </w:r>
            <w:r w:rsidRPr="0032106D">
              <w:rPr>
                <w:rFonts w:ascii="Georgia" w:hAnsi="Georgia" w:cs="Arial" w:hint="cs"/>
                <w:bCs/>
                <w:color w:val="000000"/>
                <w:sz w:val="20"/>
                <w:szCs w:val="20"/>
                <w:rtl/>
                <w:lang w:eastAsia="en-US"/>
              </w:rPr>
              <w:t xml:space="preserve">רווח (הפסד) </w:t>
            </w:r>
            <w:r>
              <w:rPr>
                <w:rFonts w:ascii="Georgia" w:hAnsi="Georgia" w:cs="Arial" w:hint="cs"/>
                <w:bCs/>
                <w:color w:val="000000"/>
                <w:sz w:val="20"/>
                <w:szCs w:val="20"/>
                <w:rtl/>
                <w:lang w:eastAsia="en-US"/>
              </w:rPr>
              <w:t>לשנה</w:t>
            </w:r>
            <w:r w:rsidRPr="0032106D">
              <w:rPr>
                <w:rFonts w:ascii="Georgia" w:hAnsi="Georgia" w:cs="Arial" w:hint="cs"/>
                <w:bCs/>
                <w:color w:val="000000"/>
                <w:sz w:val="20"/>
                <w:szCs w:val="20"/>
                <w:rtl/>
                <w:lang w:eastAsia="en-US"/>
              </w:rPr>
              <w:t xml:space="preserve"> המיוחס לבעלים של החברה </w:t>
            </w:r>
          </w:p>
        </w:tc>
        <w:tc>
          <w:tcPr>
            <w:tcW w:w="1134" w:type="dxa"/>
            <w:tcBorders>
              <w:top w:val="nil"/>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top w:val="nil"/>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top w:val="nil"/>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8F466E" w:rsidRDefault="00D03981" w:rsidP="008F466E">
            <w:pPr>
              <w:tabs>
                <w:tab w:val="left" w:pos="851"/>
              </w:tabs>
              <w:ind w:left="613" w:hanging="613"/>
              <w:rPr>
                <w:rFonts w:ascii="Georgia" w:hAnsi="Georgia" w:cs="Arial"/>
                <w:b/>
                <w:bCs/>
                <w:color w:val="000000"/>
                <w:sz w:val="20"/>
                <w:szCs w:val="20"/>
                <w:rtl/>
                <w:lang w:eastAsia="en-US"/>
              </w:rPr>
            </w:pPr>
            <w:r>
              <w:rPr>
                <w:rFonts w:ascii="Georgia" w:hAnsi="Georgia" w:cs="Arial"/>
                <w:b/>
                <w:bCs/>
                <w:color w:val="000000"/>
                <w:sz w:val="20"/>
                <w:szCs w:val="20"/>
                <w:rtl/>
                <w:lang w:eastAsia="en-US"/>
              </w:rPr>
              <w:tab/>
            </w:r>
            <w:r w:rsidRPr="008F466E">
              <w:rPr>
                <w:rFonts w:ascii="Georgia" w:hAnsi="Georgia" w:cs="Arial" w:hint="cs"/>
                <w:b/>
                <w:bCs/>
                <w:color w:val="000000"/>
                <w:sz w:val="20"/>
                <w:szCs w:val="20"/>
                <w:rtl/>
                <w:lang w:eastAsia="en-US"/>
              </w:rPr>
              <w:t>רווח כולל אחר:</w:t>
            </w:r>
          </w:p>
          <w:p w:rsidR="00D03981" w:rsidRPr="008F466E" w:rsidRDefault="00D03981" w:rsidP="00D30054">
            <w:pPr>
              <w:tabs>
                <w:tab w:val="left" w:pos="851"/>
              </w:tabs>
              <w:ind w:left="602" w:hanging="318"/>
              <w:rPr>
                <w:rFonts w:ascii="Georgia" w:hAnsi="Georgia" w:cs="Arial"/>
                <w:b/>
                <w:bCs/>
                <w:color w:val="000000"/>
                <w:sz w:val="20"/>
                <w:szCs w:val="20"/>
                <w:rtl/>
                <w:lang w:eastAsia="en-US"/>
              </w:rPr>
            </w:pPr>
            <w:r>
              <w:rPr>
                <w:rFonts w:ascii="Georgia" w:hAnsi="Georgia" w:cs="Arial"/>
                <w:b/>
                <w:bCs/>
                <w:color w:val="000000"/>
                <w:sz w:val="20"/>
                <w:szCs w:val="20"/>
                <w:rtl/>
                <w:lang w:eastAsia="en-US"/>
              </w:rPr>
              <w:tab/>
            </w:r>
            <w:r w:rsidRPr="008F466E">
              <w:rPr>
                <w:rFonts w:ascii="Georgia" w:hAnsi="Georgia" w:cs="Arial" w:hint="cs"/>
                <w:b/>
                <w:bCs/>
                <w:color w:val="000000"/>
                <w:sz w:val="20"/>
                <w:szCs w:val="20"/>
                <w:rtl/>
                <w:lang w:eastAsia="en-US"/>
              </w:rPr>
              <w:t>סעיפים אשר לא יסווגו מחדש לרווח או הפסד:</w:t>
            </w:r>
          </w:p>
        </w:tc>
        <w:tc>
          <w:tcPr>
            <w:tcW w:w="1134" w:type="dxa"/>
            <w:tcBorders>
              <w:top w:val="nil"/>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top w:val="nil"/>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top w:val="nil"/>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D30054">
            <w:pPr>
              <w:tabs>
                <w:tab w:val="left" w:pos="851"/>
              </w:tabs>
              <w:ind w:left="1169" w:hanging="283"/>
              <w:rPr>
                <w:rFonts w:ascii="Georgia" w:hAnsi="Georgia" w:cs="Arial"/>
                <w:color w:val="000000"/>
                <w:sz w:val="20"/>
                <w:szCs w:val="20"/>
                <w:rtl/>
                <w:lang w:eastAsia="en-US"/>
              </w:rPr>
            </w:pPr>
            <w:r w:rsidRPr="0032106D">
              <w:rPr>
                <w:rFonts w:ascii="Georgia" w:hAnsi="Georgia" w:cs="Arial" w:hint="cs"/>
                <w:color w:val="000000"/>
                <w:sz w:val="20"/>
                <w:szCs w:val="20"/>
                <w:rtl/>
                <w:lang w:eastAsia="en-US"/>
              </w:rPr>
              <w:t>רווח מהערכה מחדש של קרקע ומבנים</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rPr>
          <w:trHeight w:val="203"/>
        </w:trPr>
        <w:tc>
          <w:tcPr>
            <w:tcW w:w="6096" w:type="dxa"/>
            <w:tcBorders>
              <w:top w:val="nil"/>
              <w:left w:val="nil"/>
              <w:bottom w:val="nil"/>
              <w:right w:val="nil"/>
            </w:tcBorders>
            <w:vAlign w:val="bottom"/>
          </w:tcPr>
          <w:p w:rsidR="00D03981" w:rsidRPr="006D7229" w:rsidRDefault="00D03981" w:rsidP="00D30054">
            <w:pPr>
              <w:tabs>
                <w:tab w:val="left" w:pos="851"/>
              </w:tabs>
              <w:ind w:left="1169" w:hanging="283"/>
              <w:rPr>
                <w:rFonts w:ascii="Georgia" w:hAnsi="Georgia" w:cs="Arial"/>
                <w:color w:val="000000"/>
                <w:sz w:val="20"/>
                <w:szCs w:val="20"/>
                <w:rtl/>
                <w:lang w:eastAsia="en-US"/>
              </w:rPr>
            </w:pPr>
            <w:r>
              <w:rPr>
                <w:rFonts w:ascii="Georgia" w:hAnsi="Georgia" w:cs="Arial" w:hint="cs"/>
                <w:color w:val="000000"/>
                <w:sz w:val="20"/>
                <w:szCs w:val="20"/>
                <w:rtl/>
                <w:lang w:eastAsia="en-US"/>
              </w:rPr>
              <w:t xml:space="preserve">מדידות מחדש של התחייבויות (נטו) בשל סיום יחסי עובד-מעביד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D30054">
            <w:pPr>
              <w:tabs>
                <w:tab w:val="left" w:pos="851"/>
              </w:tabs>
              <w:ind w:left="1169" w:hanging="283"/>
              <w:rPr>
                <w:rFonts w:ascii="Georgia" w:hAnsi="Georgia" w:cs="Arial"/>
                <w:color w:val="000000"/>
                <w:sz w:val="20"/>
                <w:szCs w:val="20"/>
                <w:rtl/>
                <w:lang w:eastAsia="en-US"/>
              </w:rPr>
            </w:pPr>
            <w:r>
              <w:rPr>
                <w:rFonts w:ascii="Georgia" w:hAnsi="Georgia" w:cs="Arial" w:hint="cs"/>
                <w:color w:val="000000"/>
                <w:sz w:val="20"/>
                <w:szCs w:val="20"/>
                <w:rtl/>
                <w:lang w:eastAsia="en-US"/>
              </w:rPr>
              <w:t>הפרשים מתרגום דוחות כספיים ממטבע הפעילות של החברה למטבע ההצגה</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EC0A1E">
            <w:pPr>
              <w:tabs>
                <w:tab w:val="left" w:pos="851"/>
              </w:tabs>
              <w:ind w:left="886" w:hanging="284"/>
              <w:rPr>
                <w:rFonts w:ascii="Georgia" w:hAnsi="Georgia" w:cs="Arial"/>
                <w:color w:val="000000"/>
                <w:sz w:val="20"/>
                <w:szCs w:val="20"/>
                <w:rtl/>
                <w:lang w:eastAsia="en-US"/>
              </w:rPr>
            </w:pPr>
            <w:r w:rsidRPr="00F02A9A">
              <w:rPr>
                <w:rFonts w:ascii="Georgia" w:hAnsi="Georgia" w:cs="Arial" w:hint="cs"/>
                <w:bCs/>
                <w:color w:val="000000"/>
                <w:sz w:val="20"/>
                <w:szCs w:val="20"/>
                <w:rtl/>
                <w:lang w:eastAsia="en-US"/>
              </w:rPr>
              <w:t xml:space="preserve">סכום נטו, המיוחס לבעלים של החברה, של  פריטי רווח כולל אחר, </w:t>
            </w:r>
            <w:r w:rsidRPr="00F02A9A">
              <w:rPr>
                <w:rFonts w:ascii="Georgia" w:hAnsi="Georgia" w:cs="Arial" w:hint="cs"/>
                <w:bCs/>
                <w:noProof/>
                <w:color w:val="000000"/>
                <w:sz w:val="20"/>
                <w:szCs w:val="20"/>
                <w:rtl/>
              </w:rPr>
              <w:t>אשר לא יסווגו מחדש לרווח או להפסד,</w:t>
            </w:r>
            <w:r w:rsidRPr="00F02A9A" w:rsidDel="00885563">
              <w:rPr>
                <w:rFonts w:ascii="Georgia" w:hAnsi="Georgia" w:cs="Arial" w:hint="cs"/>
                <w:bCs/>
                <w:color w:val="000000"/>
                <w:sz w:val="20"/>
                <w:szCs w:val="20"/>
                <w:rtl/>
                <w:lang w:eastAsia="en-US"/>
              </w:rPr>
              <w:t xml:space="preserve"> </w:t>
            </w:r>
            <w:r w:rsidRPr="00F02A9A">
              <w:rPr>
                <w:rFonts w:ascii="Georgia" w:hAnsi="Georgia" w:cs="Arial" w:hint="cs"/>
                <w:bCs/>
                <w:color w:val="000000"/>
                <w:sz w:val="20"/>
                <w:szCs w:val="20"/>
                <w:rtl/>
                <w:lang w:eastAsia="en-US"/>
              </w:rPr>
              <w:t xml:space="preserve">המציגים  בדוחות הכספיים התמציתיים המאוחדים תוצאות פעילות בגין חברות מוחזקות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613" w:hanging="11"/>
              <w:rPr>
                <w:rFonts w:ascii="Georgia" w:hAnsi="Georgia" w:cs="Arial"/>
                <w:color w:val="000000"/>
                <w:sz w:val="20"/>
                <w:szCs w:val="20"/>
                <w:rtl/>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613" w:hanging="11"/>
              <w:rPr>
                <w:rFonts w:ascii="Georgia" w:hAnsi="Georgia" w:cs="Arial"/>
                <w:color w:val="000000"/>
                <w:sz w:val="20"/>
                <w:szCs w:val="20"/>
                <w:rtl/>
                <w:lang w:eastAsia="en-US"/>
              </w:rPr>
            </w:pPr>
            <w:r w:rsidRPr="006A5410">
              <w:rPr>
                <w:rFonts w:ascii="Georgia" w:hAnsi="Georgia" w:cs="Arial" w:hint="cs"/>
                <w:b/>
                <w:bCs/>
                <w:color w:val="000000"/>
                <w:sz w:val="20"/>
                <w:szCs w:val="20"/>
                <w:rtl/>
                <w:lang w:eastAsia="en-US"/>
              </w:rPr>
              <w:t xml:space="preserve">סעיפים אשר עשויים להיות מסווגים מחדש לרווח או להפסד: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613" w:firstLine="273"/>
              <w:rPr>
                <w:rFonts w:ascii="Georgia" w:hAnsi="Georgia" w:cs="Arial"/>
                <w:color w:val="000000"/>
                <w:sz w:val="20"/>
                <w:szCs w:val="20"/>
                <w:rtl/>
                <w:lang w:eastAsia="en-US"/>
              </w:rPr>
            </w:pPr>
            <w:r w:rsidRPr="00D74F79">
              <w:rPr>
                <w:rFonts w:ascii="Georgia" w:hAnsi="Georgia" w:cs="Arial"/>
                <w:color w:val="000000"/>
                <w:sz w:val="20"/>
                <w:szCs w:val="20"/>
                <w:rtl/>
                <w:lang w:eastAsia="en-US"/>
              </w:rPr>
              <w:t>שערוך של נכסים פיננסיים זמינים למכירה</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613" w:firstLine="273"/>
              <w:rPr>
                <w:rFonts w:ascii="Georgia" w:hAnsi="Georgia" w:cs="Arial"/>
                <w:color w:val="000000"/>
                <w:sz w:val="20"/>
                <w:szCs w:val="20"/>
                <w:rtl/>
                <w:lang w:eastAsia="en-US"/>
              </w:rPr>
            </w:pPr>
            <w:r w:rsidRPr="00D74F79">
              <w:rPr>
                <w:rFonts w:ascii="Georgia" w:hAnsi="Georgia" w:cs="Arial"/>
                <w:color w:val="000000"/>
                <w:sz w:val="20"/>
                <w:szCs w:val="20"/>
                <w:rtl/>
                <w:lang w:eastAsia="en-US"/>
              </w:rPr>
              <w:t>הגנת תזרים מזומנים</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613" w:firstLine="273"/>
              <w:rPr>
                <w:rFonts w:ascii="Georgia" w:hAnsi="Georgia" w:cs="Arial"/>
                <w:color w:val="000000"/>
                <w:sz w:val="20"/>
                <w:szCs w:val="20"/>
                <w:rtl/>
                <w:lang w:eastAsia="en-US"/>
              </w:rPr>
            </w:pPr>
            <w:r w:rsidRPr="0032106D">
              <w:rPr>
                <w:rFonts w:ascii="Georgia" w:hAnsi="Georgia" w:cs="Arial" w:hint="cs"/>
                <w:color w:val="000000"/>
                <w:sz w:val="20"/>
                <w:szCs w:val="20"/>
                <w:rtl/>
                <w:lang w:eastAsia="en-US"/>
              </w:rPr>
              <w:t xml:space="preserve">הגנת השקעה נטו בפעילות חוץ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613" w:firstLine="273"/>
              <w:rPr>
                <w:rFonts w:ascii="Georgia" w:hAnsi="Georgia" w:cs="Arial"/>
                <w:color w:val="000000"/>
                <w:sz w:val="20"/>
                <w:szCs w:val="20"/>
                <w:rtl/>
                <w:lang w:eastAsia="en-US"/>
              </w:rPr>
            </w:pPr>
            <w:r>
              <w:rPr>
                <w:rFonts w:ascii="Georgia" w:hAnsi="Georgia" w:cs="Arial" w:hint="cs"/>
                <w:color w:val="000000"/>
                <w:sz w:val="20"/>
                <w:szCs w:val="20"/>
                <w:rtl/>
                <w:lang w:eastAsia="en-US"/>
              </w:rPr>
              <w:t>הפרשים מתרגום דוחות כספיים של פעילויות חוץ</w:t>
            </w:r>
            <w:r w:rsidRPr="0032106D">
              <w:rPr>
                <w:rFonts w:ascii="Georgia" w:hAnsi="Georgia" w:cs="Arial" w:hint="cs"/>
                <w:color w:val="000000"/>
                <w:sz w:val="20"/>
                <w:szCs w:val="20"/>
                <w:rtl/>
                <w:lang w:eastAsia="en-US"/>
              </w:rPr>
              <w:t xml:space="preserve">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Del="001C4189" w:rsidRDefault="00D03981" w:rsidP="00D30054">
            <w:pPr>
              <w:tabs>
                <w:tab w:val="left" w:pos="851"/>
              </w:tabs>
              <w:ind w:left="886" w:hanging="284"/>
              <w:rPr>
                <w:rFonts w:ascii="Georgia" w:hAnsi="Georgia" w:cs="Arial"/>
                <w:color w:val="000000"/>
                <w:sz w:val="20"/>
                <w:szCs w:val="20"/>
                <w:rtl/>
                <w:lang w:eastAsia="en-US"/>
              </w:rPr>
            </w:pPr>
            <w:r w:rsidRPr="00F02A9A">
              <w:rPr>
                <w:rFonts w:ascii="Georgia" w:hAnsi="Georgia" w:cs="Arial" w:hint="cs"/>
                <w:b/>
                <w:bCs/>
                <w:color w:val="000000"/>
                <w:sz w:val="20"/>
                <w:szCs w:val="20"/>
                <w:rtl/>
                <w:lang w:eastAsia="en-US"/>
              </w:rPr>
              <w:t xml:space="preserve">סך רווח כולל אחר </w:t>
            </w:r>
            <w:r>
              <w:rPr>
                <w:rFonts w:ascii="Georgia" w:hAnsi="Georgia" w:cs="Arial" w:hint="cs"/>
                <w:b/>
                <w:bCs/>
                <w:color w:val="000000"/>
                <w:sz w:val="20"/>
                <w:szCs w:val="20"/>
                <w:rtl/>
                <w:lang w:eastAsia="en-US"/>
              </w:rPr>
              <w:t>לשנה</w:t>
            </w:r>
            <w:r w:rsidRPr="00F02A9A">
              <w:rPr>
                <w:rFonts w:ascii="Georgia" w:hAnsi="Georgia" w:cs="Arial" w:hint="cs"/>
                <w:b/>
                <w:bCs/>
                <w:color w:val="000000"/>
                <w:sz w:val="20"/>
                <w:szCs w:val="20"/>
                <w:rtl/>
                <w:lang w:eastAsia="en-US"/>
              </w:rPr>
              <w:t xml:space="preserve">, נטו ממס, אשר עשוי להיות מסווג מחדש לרווח או להפסד, אשר מיוחס לחברה עצמה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D30054">
            <w:pPr>
              <w:tabs>
                <w:tab w:val="left" w:pos="851"/>
              </w:tabs>
              <w:ind w:left="886" w:hanging="284"/>
              <w:rPr>
                <w:rFonts w:ascii="Georgia" w:hAnsi="Georgia" w:cs="Arial"/>
                <w:color w:val="000000"/>
                <w:sz w:val="20"/>
                <w:szCs w:val="20"/>
                <w:rtl/>
                <w:lang w:eastAsia="en-US"/>
              </w:rPr>
            </w:pPr>
            <w:r w:rsidRPr="00F02A9A">
              <w:rPr>
                <w:rFonts w:ascii="Georgia" w:hAnsi="Georgia" w:cs="Arial" w:hint="cs"/>
                <w:b/>
                <w:bCs/>
                <w:color w:val="000000"/>
                <w:sz w:val="20"/>
                <w:szCs w:val="20"/>
                <w:rtl/>
                <w:lang w:eastAsia="en-US"/>
              </w:rPr>
              <w:t xml:space="preserve">סכום נטו, המיוחס לבעלים של החברה, של  פריטי רווח כולל אחר, </w:t>
            </w:r>
            <w:r w:rsidRPr="00F02A9A">
              <w:rPr>
                <w:rFonts w:ascii="Georgia" w:hAnsi="Georgia" w:cs="Arial" w:hint="cs"/>
                <w:b/>
                <w:bCs/>
                <w:noProof/>
                <w:color w:val="000000"/>
                <w:sz w:val="20"/>
                <w:szCs w:val="20"/>
                <w:rtl/>
              </w:rPr>
              <w:t>אשר עשויים להיות מסווגים מחדש לרווח או להפסד</w:t>
            </w:r>
            <w:r w:rsidRPr="00F02A9A">
              <w:rPr>
                <w:rFonts w:ascii="Georgia" w:hAnsi="Georgia" w:cs="Arial" w:hint="cs"/>
                <w:b/>
                <w:bCs/>
                <w:color w:val="000000"/>
                <w:sz w:val="20"/>
                <w:szCs w:val="20"/>
                <w:rtl/>
                <w:lang w:eastAsia="en-US"/>
              </w:rPr>
              <w:t xml:space="preserve">, המציגים  בדוחות הכספיים התמציתיים המאוחדים תוצאות פעילות בגין חברות מוחזקות </w:t>
            </w: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jc w:val="center"/>
              <w:rPr>
                <w:rFonts w:ascii="Georgia" w:hAnsi="Georgia" w:cs="Arial"/>
                <w:color w:val="000000"/>
                <w:sz w:val="20"/>
                <w:szCs w:val="20"/>
                <w:lang w:eastAsia="en-US"/>
              </w:rPr>
            </w:pPr>
          </w:p>
        </w:tc>
      </w:tr>
      <w:tr w:rsidR="00D03981" w:rsidRPr="006D7229" w:rsidTr="00D03981">
        <w:trPr>
          <w:trHeight w:val="243"/>
        </w:trPr>
        <w:tc>
          <w:tcPr>
            <w:tcW w:w="6096" w:type="dxa"/>
            <w:tcBorders>
              <w:top w:val="nil"/>
              <w:left w:val="nil"/>
              <w:bottom w:val="nil"/>
              <w:right w:val="nil"/>
            </w:tcBorders>
            <w:vAlign w:val="bottom"/>
          </w:tcPr>
          <w:p w:rsidR="00D03981" w:rsidRPr="006D7229" w:rsidRDefault="00D03981" w:rsidP="00D30054">
            <w:pPr>
              <w:tabs>
                <w:tab w:val="left" w:pos="851"/>
              </w:tabs>
              <w:ind w:left="613" w:hanging="11"/>
              <w:rPr>
                <w:rFonts w:ascii="Georgia" w:hAnsi="Georgia" w:cs="Arial"/>
                <w:color w:val="000000"/>
                <w:sz w:val="20"/>
                <w:szCs w:val="20"/>
                <w:rtl/>
                <w:lang w:eastAsia="en-US"/>
              </w:rPr>
            </w:pPr>
            <w:r w:rsidRPr="0032106D">
              <w:rPr>
                <w:rFonts w:ascii="Georgia" w:hAnsi="Georgia" w:cs="Arial" w:hint="cs"/>
                <w:bCs/>
                <w:color w:val="000000"/>
                <w:sz w:val="20"/>
                <w:szCs w:val="20"/>
                <w:rtl/>
                <w:lang w:eastAsia="en-US"/>
              </w:rPr>
              <w:t>סך הכ</w:t>
            </w:r>
            <w:r>
              <w:rPr>
                <w:rFonts w:ascii="Georgia" w:hAnsi="Georgia" w:cs="Arial" w:hint="cs"/>
                <w:bCs/>
                <w:color w:val="000000"/>
                <w:sz w:val="20"/>
                <w:szCs w:val="20"/>
                <w:rtl/>
                <w:lang w:eastAsia="en-US"/>
              </w:rPr>
              <w:t>ו</w:t>
            </w:r>
            <w:r w:rsidRPr="0032106D">
              <w:rPr>
                <w:rFonts w:ascii="Georgia" w:hAnsi="Georgia" w:cs="Arial" w:hint="cs"/>
                <w:bCs/>
                <w:color w:val="000000"/>
                <w:sz w:val="20"/>
                <w:szCs w:val="20"/>
                <w:rtl/>
                <w:lang w:eastAsia="en-US"/>
              </w:rPr>
              <w:t xml:space="preserve">ל רווח (הפסד) כולל אחר </w:t>
            </w:r>
            <w:r>
              <w:rPr>
                <w:rFonts w:ascii="Georgia" w:hAnsi="Georgia" w:cs="Arial" w:hint="cs"/>
                <w:bCs/>
                <w:color w:val="000000"/>
                <w:sz w:val="20"/>
                <w:szCs w:val="20"/>
                <w:rtl/>
                <w:lang w:eastAsia="en-US"/>
              </w:rPr>
              <w:t>לשנה</w:t>
            </w:r>
          </w:p>
        </w:tc>
        <w:tc>
          <w:tcPr>
            <w:tcW w:w="1134" w:type="dxa"/>
            <w:tcBorders>
              <w:left w:val="nil"/>
              <w:right w:val="nil"/>
            </w:tcBorders>
            <w:shd w:val="clear" w:color="auto" w:fill="auto"/>
            <w:vAlign w:val="bottom"/>
          </w:tcPr>
          <w:p w:rsidR="00D03981" w:rsidRPr="006D7229" w:rsidRDefault="00D03981" w:rsidP="00111F10">
            <w:pPr>
              <w:pBdr>
                <w:bottom w:val="single" w:sz="4" w:space="1" w:color="auto"/>
              </w:pBd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D45C1">
            <w:pPr>
              <w:pBdr>
                <w:bottom w:val="single" w:sz="4" w:space="1" w:color="auto"/>
              </w:pBd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pBdr>
                <w:bottom w:val="single" w:sz="4" w:space="1" w:color="auto"/>
              </w:pBd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D30054">
            <w:pPr>
              <w:tabs>
                <w:tab w:val="left" w:pos="284"/>
                <w:tab w:val="left" w:pos="567"/>
                <w:tab w:val="left" w:pos="851"/>
              </w:tabs>
              <w:ind w:firstLine="602"/>
              <w:rPr>
                <w:rFonts w:ascii="Georgia" w:hAnsi="Georgia" w:cs="Arial"/>
                <w:b/>
                <w:bCs/>
                <w:color w:val="000000"/>
                <w:sz w:val="20"/>
                <w:szCs w:val="20"/>
                <w:rtl/>
                <w:lang w:eastAsia="en-US"/>
              </w:rPr>
            </w:pPr>
            <w:r w:rsidRPr="0032106D">
              <w:rPr>
                <w:rFonts w:ascii="Georgia" w:hAnsi="Georgia" w:cs="Arial" w:hint="cs"/>
                <w:bCs/>
                <w:color w:val="000000"/>
                <w:sz w:val="20"/>
                <w:szCs w:val="20"/>
                <w:rtl/>
                <w:lang w:eastAsia="en-US"/>
              </w:rPr>
              <w:t>סך הכ</w:t>
            </w:r>
            <w:r>
              <w:rPr>
                <w:rFonts w:ascii="Georgia" w:hAnsi="Georgia" w:cs="Arial" w:hint="cs"/>
                <w:bCs/>
                <w:color w:val="000000"/>
                <w:sz w:val="20"/>
                <w:szCs w:val="20"/>
                <w:rtl/>
                <w:lang w:eastAsia="en-US"/>
              </w:rPr>
              <w:t>ו</w:t>
            </w:r>
            <w:r w:rsidRPr="0032106D">
              <w:rPr>
                <w:rFonts w:ascii="Georgia" w:hAnsi="Georgia" w:cs="Arial" w:hint="cs"/>
                <w:bCs/>
                <w:color w:val="000000"/>
                <w:sz w:val="20"/>
                <w:szCs w:val="20"/>
                <w:rtl/>
                <w:lang w:eastAsia="en-US"/>
              </w:rPr>
              <w:t xml:space="preserve">ל רווח (הפסד) כולל </w:t>
            </w:r>
            <w:r>
              <w:rPr>
                <w:rFonts w:ascii="Georgia" w:hAnsi="Georgia" w:cs="Arial" w:hint="cs"/>
                <w:bCs/>
                <w:color w:val="000000"/>
                <w:sz w:val="20"/>
                <w:szCs w:val="20"/>
                <w:rtl/>
                <w:lang w:eastAsia="en-US"/>
              </w:rPr>
              <w:t>לשנה</w:t>
            </w:r>
          </w:p>
        </w:tc>
        <w:tc>
          <w:tcPr>
            <w:tcW w:w="1134" w:type="dxa"/>
            <w:tcBorders>
              <w:left w:val="nil"/>
              <w:right w:val="nil"/>
            </w:tcBorders>
            <w:shd w:val="clear" w:color="auto" w:fill="auto"/>
            <w:vAlign w:val="bottom"/>
          </w:tcPr>
          <w:p w:rsidR="00D03981" w:rsidRPr="006D7229" w:rsidRDefault="00D03981" w:rsidP="00111F10">
            <w:pPr>
              <w:pBdr>
                <w:bottom w:val="single" w:sz="4" w:space="1" w:color="auto"/>
              </w:pBd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D45C1">
            <w:pPr>
              <w:pBdr>
                <w:bottom w:val="single" w:sz="4" w:space="1" w:color="auto"/>
              </w:pBd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pBdr>
                <w:bottom w:val="single" w:sz="4" w:space="1" w:color="auto"/>
              </w:pBdr>
              <w:jc w:val="center"/>
              <w:rPr>
                <w:rFonts w:ascii="Georgia" w:hAnsi="Georgia" w:cs="Arial"/>
                <w:color w:val="000000"/>
                <w:sz w:val="20"/>
                <w:szCs w:val="20"/>
                <w:lang w:eastAsia="en-US"/>
              </w:rPr>
            </w:pPr>
          </w:p>
        </w:tc>
      </w:tr>
      <w:tr w:rsidR="00D03981" w:rsidRPr="006D7229" w:rsidTr="00D03981">
        <w:tc>
          <w:tcPr>
            <w:tcW w:w="6096" w:type="dxa"/>
            <w:tcBorders>
              <w:top w:val="nil"/>
              <w:left w:val="nil"/>
              <w:bottom w:val="nil"/>
              <w:right w:val="nil"/>
            </w:tcBorders>
            <w:vAlign w:val="bottom"/>
          </w:tcPr>
          <w:p w:rsidR="00D03981" w:rsidRPr="006D7229" w:rsidRDefault="00D03981" w:rsidP="00111F10">
            <w:pPr>
              <w:tabs>
                <w:tab w:val="left" w:pos="284"/>
                <w:tab w:val="left" w:pos="567"/>
                <w:tab w:val="left" w:pos="851"/>
              </w:tabs>
              <w:rPr>
                <w:rFonts w:ascii="Georgia" w:hAnsi="Georgia" w:cs="Arial"/>
                <w:color w:val="000000"/>
                <w:sz w:val="20"/>
                <w:szCs w:val="20"/>
                <w:rtl/>
                <w:lang w:eastAsia="en-US"/>
              </w:rPr>
            </w:pPr>
          </w:p>
        </w:tc>
        <w:tc>
          <w:tcPr>
            <w:tcW w:w="1134" w:type="dxa"/>
            <w:tcBorders>
              <w:left w:val="nil"/>
              <w:right w:val="nil"/>
            </w:tcBorders>
            <w:shd w:val="clear" w:color="auto" w:fill="auto"/>
            <w:vAlign w:val="bottom"/>
          </w:tcPr>
          <w:p w:rsidR="00D03981" w:rsidRPr="006D7229" w:rsidRDefault="00D03981" w:rsidP="00111F10">
            <w:pPr>
              <w:pBdr>
                <w:bottom w:val="double" w:sz="4" w:space="1" w:color="auto"/>
              </w:pBdr>
              <w:rPr>
                <w:rFonts w:ascii="Georgia" w:hAnsi="Georgia" w:cs="Arial"/>
                <w:color w:val="000000"/>
                <w:sz w:val="20"/>
                <w:szCs w:val="20"/>
                <w:lang w:eastAsia="en-US"/>
              </w:rPr>
            </w:pPr>
          </w:p>
        </w:tc>
        <w:tc>
          <w:tcPr>
            <w:tcW w:w="1134" w:type="dxa"/>
            <w:tcBorders>
              <w:left w:val="nil"/>
              <w:right w:val="nil"/>
            </w:tcBorders>
            <w:shd w:val="clear" w:color="auto" w:fill="auto"/>
            <w:vAlign w:val="bottom"/>
          </w:tcPr>
          <w:p w:rsidR="00D03981" w:rsidRPr="006D7229" w:rsidRDefault="00D03981" w:rsidP="00111F10">
            <w:pPr>
              <w:pBdr>
                <w:bottom w:val="double" w:sz="4" w:space="1" w:color="auto"/>
              </w:pBdr>
              <w:rPr>
                <w:rFonts w:ascii="Georgia" w:hAnsi="Georgia" w:cs="Arial"/>
                <w:color w:val="000000"/>
                <w:sz w:val="20"/>
                <w:szCs w:val="20"/>
                <w:lang w:eastAsia="en-US"/>
              </w:rPr>
            </w:pPr>
          </w:p>
        </w:tc>
        <w:tc>
          <w:tcPr>
            <w:tcW w:w="1134" w:type="dxa"/>
            <w:tcBorders>
              <w:left w:val="nil"/>
              <w:right w:val="nil"/>
            </w:tcBorders>
            <w:vAlign w:val="bottom"/>
          </w:tcPr>
          <w:p w:rsidR="00D03981" w:rsidRPr="006D7229" w:rsidRDefault="00D03981" w:rsidP="00111F10">
            <w:pPr>
              <w:pBdr>
                <w:bottom w:val="double" w:sz="4" w:space="1" w:color="auto"/>
              </w:pBdr>
              <w:jc w:val="center"/>
              <w:rPr>
                <w:rFonts w:ascii="Georgia" w:hAnsi="Georgia" w:cs="Arial"/>
                <w:color w:val="000000"/>
                <w:sz w:val="20"/>
                <w:szCs w:val="20"/>
                <w:lang w:eastAsia="en-US"/>
              </w:rPr>
            </w:pPr>
          </w:p>
        </w:tc>
      </w:tr>
    </w:tbl>
    <w:p w:rsidR="009D0F44" w:rsidRPr="006D7229" w:rsidRDefault="009D0F44" w:rsidP="009D0F44">
      <w:pPr>
        <w:tabs>
          <w:tab w:val="left" w:pos="993"/>
        </w:tabs>
        <w:spacing w:before="40"/>
        <w:ind w:right="57"/>
        <w:jc w:val="center"/>
        <w:outlineLvl w:val="0"/>
        <w:rPr>
          <w:rFonts w:ascii="Georgia" w:hAnsi="Georgia" w:cs="Arial"/>
          <w:bCs/>
          <w:color w:val="000000"/>
          <w:sz w:val="20"/>
          <w:szCs w:val="20"/>
          <w:rtl/>
          <w:lang w:eastAsia="en-US"/>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CA3DCB" w:rsidRDefault="00CA3DCB" w:rsidP="00E11876">
      <w:pPr>
        <w:ind w:left="206"/>
        <w:outlineLvl w:val="0"/>
        <w:rPr>
          <w:rFonts w:ascii="Georgia" w:hAnsi="Georgia" w:cs="Arial"/>
          <w:b/>
          <w:sz w:val="20"/>
          <w:szCs w:val="20"/>
          <w:rtl/>
        </w:rPr>
      </w:pPr>
    </w:p>
    <w:p w:rsidR="00D30054" w:rsidRPr="006D7229" w:rsidRDefault="00D30054" w:rsidP="0091172E">
      <w:pPr>
        <w:spacing w:line="360" w:lineRule="auto"/>
        <w:jc w:val="center"/>
        <w:rPr>
          <w:rFonts w:ascii="Georgia" w:hAnsi="Georgia" w:cs="Arial"/>
          <w:b/>
          <w:bCs/>
          <w:color w:val="000000"/>
          <w:sz w:val="20"/>
          <w:szCs w:val="20"/>
          <w:rtl/>
          <w:lang w:eastAsia="en-US"/>
        </w:rPr>
      </w:pPr>
      <w:r>
        <w:rPr>
          <w:rFonts w:ascii="Georgia" w:hAnsi="Georgia" w:cs="Arial"/>
          <w:b/>
          <w:bCs/>
          <w:color w:val="000000"/>
          <w:sz w:val="20"/>
          <w:szCs w:val="20"/>
          <w:rtl/>
          <w:lang w:eastAsia="en-US"/>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D30054" w:rsidRDefault="00D30054" w:rsidP="0091172E">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91172E">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D30054">
      <w:pPr>
        <w:ind w:left="-58"/>
        <w:rPr>
          <w:rFonts w:ascii="Georgia" w:hAnsi="Georgia" w:cs="Arial"/>
          <w:b/>
          <w:bCs/>
          <w:color w:val="000000"/>
          <w:sz w:val="20"/>
          <w:szCs w:val="20"/>
          <w:rtl/>
          <w:lang w:eastAsia="en-US"/>
        </w:rPr>
      </w:pPr>
    </w:p>
    <w:p w:rsidR="00D30054" w:rsidRDefault="00D30054" w:rsidP="00D30054">
      <w:pPr>
        <w:ind w:left="-58"/>
        <w:rPr>
          <w:rFonts w:ascii="Georgia" w:hAnsi="Georgia" w:cs="Arial"/>
          <w:b/>
          <w:bCs/>
          <w:color w:val="000000"/>
          <w:sz w:val="20"/>
          <w:szCs w:val="20"/>
          <w:rtl/>
          <w:lang w:eastAsia="en-US"/>
        </w:rPr>
      </w:pPr>
    </w:p>
    <w:p w:rsidR="00D30054" w:rsidRPr="006D7229" w:rsidRDefault="00D30054"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CA3DCB" w:rsidRDefault="00CA3DCB" w:rsidP="00C36605">
      <w:pPr>
        <w:ind w:left="206"/>
        <w:outlineLvl w:val="0"/>
        <w:rPr>
          <w:rFonts w:ascii="Georgia" w:hAnsi="Georgia" w:cs="Arial"/>
          <w:b/>
          <w:sz w:val="20"/>
          <w:szCs w:val="20"/>
        </w:rPr>
      </w:pPr>
    </w:p>
    <w:p w:rsidR="00B02711" w:rsidRPr="006D7229" w:rsidRDefault="00E5518D" w:rsidP="00D30054">
      <w:pPr>
        <w:numPr>
          <w:ilvl w:val="2"/>
          <w:numId w:val="14"/>
        </w:numPr>
        <w:tabs>
          <w:tab w:val="clear" w:pos="2733"/>
          <w:tab w:val="num" w:pos="-341"/>
        </w:tabs>
        <w:ind w:left="206" w:firstLine="870"/>
        <w:outlineLvl w:val="0"/>
        <w:rPr>
          <w:rFonts w:ascii="Georgia" w:hAnsi="Georgia" w:cs="Arial"/>
          <w:b/>
          <w:sz w:val="20"/>
          <w:szCs w:val="20"/>
          <w:rtl/>
        </w:rPr>
      </w:pPr>
      <w:r w:rsidRPr="006D7229">
        <w:rPr>
          <w:rFonts w:ascii="Georgia" w:hAnsi="Georgia" w:cs="Arial"/>
          <w:b/>
          <w:sz w:val="20"/>
          <w:szCs w:val="20"/>
          <w:rtl/>
          <w:lang w:eastAsia="en-US"/>
        </w:rPr>
        <w:t>תזרימי מזומנים שבוטלו במסגרת הדוחות המאוחדים</w:t>
      </w:r>
    </w:p>
    <w:p w:rsidR="00B02711" w:rsidRPr="006D7229" w:rsidRDefault="00B02711" w:rsidP="003654DD">
      <w:pPr>
        <w:tabs>
          <w:tab w:val="num" w:pos="-341"/>
        </w:tabs>
        <w:ind w:left="206" w:hanging="547"/>
        <w:outlineLvl w:val="0"/>
        <w:rPr>
          <w:rFonts w:ascii="Georgia" w:hAnsi="Georgia" w:cs="Arial"/>
          <w:b/>
          <w:bCs/>
          <w:color w:val="000000"/>
          <w:sz w:val="20"/>
          <w:szCs w:val="20"/>
          <w:rtl/>
          <w:lang w:eastAsia="en-US"/>
        </w:rPr>
      </w:pPr>
    </w:p>
    <w:p w:rsidR="008F2092" w:rsidRPr="006D7229" w:rsidRDefault="00E5518D" w:rsidP="00D30054">
      <w:pPr>
        <w:tabs>
          <w:tab w:val="num" w:pos="-341"/>
        </w:tabs>
        <w:ind w:left="1502"/>
        <w:outlineLvl w:val="0"/>
        <w:rPr>
          <w:rStyle w:val="a"/>
          <w:rFonts w:ascii="Georgia" w:hAnsi="Georgia"/>
          <w:noProof/>
          <w:sz w:val="20"/>
          <w:szCs w:val="20"/>
          <w:rtl/>
        </w:rPr>
      </w:pPr>
      <w:r w:rsidRPr="006D7229">
        <w:rPr>
          <w:rFonts w:ascii="Georgia" w:hAnsi="Georgia" w:cs="Arial"/>
          <w:sz w:val="20"/>
          <w:szCs w:val="20"/>
          <w:rtl/>
        </w:rPr>
        <w:t xml:space="preserve">כנדרש בהתאם להבהרת סגל הרשות, </w:t>
      </w:r>
      <w:r w:rsidR="008F2092" w:rsidRPr="006D7229">
        <w:rPr>
          <w:rFonts w:ascii="Georgia" w:hAnsi="Georgia" w:cs="Arial"/>
          <w:sz w:val="20"/>
          <w:szCs w:val="20"/>
          <w:rtl/>
        </w:rPr>
        <w:t xml:space="preserve">להלן מובאים </w:t>
      </w:r>
      <w:r w:rsidR="00D74E8A" w:rsidRPr="006D7229">
        <w:rPr>
          <w:rFonts w:ascii="Georgia" w:hAnsi="Georgia" w:cs="Arial"/>
          <w:sz w:val="20"/>
          <w:szCs w:val="20"/>
          <w:rtl/>
        </w:rPr>
        <w:t>נתוני תזרימי מזומנים המשקפים</w:t>
      </w:r>
      <w:r w:rsidR="008F2092" w:rsidRPr="006D7229">
        <w:rPr>
          <w:rFonts w:ascii="Georgia" w:hAnsi="Georgia" w:cs="Arial"/>
          <w:sz w:val="20"/>
          <w:szCs w:val="20"/>
          <w:rtl/>
        </w:rPr>
        <w:t xml:space="preserve"> </w:t>
      </w:r>
      <w:r w:rsidRPr="006D7229">
        <w:rPr>
          <w:rFonts w:ascii="Georgia" w:hAnsi="Georgia" w:cs="Arial"/>
          <w:sz w:val="20"/>
          <w:szCs w:val="20"/>
          <w:rtl/>
        </w:rPr>
        <w:t xml:space="preserve">את </w:t>
      </w:r>
      <w:r w:rsidR="00D74E8A" w:rsidRPr="006D7229">
        <w:rPr>
          <w:rFonts w:ascii="Georgia" w:hAnsi="Georgia" w:cs="Arial"/>
          <w:sz w:val="20"/>
          <w:szCs w:val="20"/>
          <w:rtl/>
        </w:rPr>
        <w:t xml:space="preserve">תזרימי </w:t>
      </w:r>
      <w:r w:rsidRPr="006D7229">
        <w:rPr>
          <w:rFonts w:ascii="Georgia" w:hAnsi="Georgia" w:cs="Arial"/>
          <w:sz w:val="20"/>
          <w:szCs w:val="20"/>
          <w:rtl/>
        </w:rPr>
        <w:t>ה</w:t>
      </w:r>
      <w:r w:rsidR="00D74E8A" w:rsidRPr="006D7229">
        <w:rPr>
          <w:rFonts w:ascii="Georgia" w:hAnsi="Georgia" w:cs="Arial"/>
          <w:sz w:val="20"/>
          <w:szCs w:val="20"/>
          <w:rtl/>
        </w:rPr>
        <w:t xml:space="preserve">מזומנים </w:t>
      </w:r>
      <w:r w:rsidRPr="006D7229">
        <w:rPr>
          <w:rFonts w:ascii="Georgia" w:hAnsi="Georgia" w:cs="Arial"/>
          <w:sz w:val="20"/>
          <w:szCs w:val="20"/>
          <w:rtl/>
        </w:rPr>
        <w:t>ה</w:t>
      </w:r>
      <w:r w:rsidR="00D74E8A" w:rsidRPr="006D7229">
        <w:rPr>
          <w:rFonts w:ascii="Georgia" w:hAnsi="Georgia" w:cs="Arial"/>
          <w:sz w:val="20"/>
          <w:szCs w:val="20"/>
          <w:rtl/>
        </w:rPr>
        <w:t>ב</w:t>
      </w:r>
      <w:r w:rsidR="008F2092" w:rsidRPr="006D7229">
        <w:rPr>
          <w:rFonts w:ascii="Georgia" w:hAnsi="Georgia" w:cs="Arial"/>
          <w:sz w:val="20"/>
          <w:szCs w:val="20"/>
          <w:rtl/>
        </w:rPr>
        <w:t>ינחברתי</w:t>
      </w:r>
      <w:r w:rsidR="00D74E8A" w:rsidRPr="006D7229">
        <w:rPr>
          <w:rFonts w:ascii="Georgia" w:hAnsi="Georgia" w:cs="Arial"/>
          <w:sz w:val="20"/>
          <w:szCs w:val="20"/>
          <w:rtl/>
        </w:rPr>
        <w:t>ים</w:t>
      </w:r>
      <w:r w:rsidR="008F2092" w:rsidRPr="006D7229">
        <w:rPr>
          <w:rFonts w:ascii="Georgia" w:hAnsi="Georgia" w:cs="Arial"/>
          <w:sz w:val="20"/>
          <w:szCs w:val="20"/>
          <w:rtl/>
        </w:rPr>
        <w:t xml:space="preserve"> שבוטלו במסגרת הדוחות המאוחדים, בגין עסקות בינחברתי</w:t>
      </w:r>
      <w:r w:rsidRPr="006D7229">
        <w:rPr>
          <w:rFonts w:ascii="Georgia" w:hAnsi="Georgia" w:cs="Arial"/>
          <w:sz w:val="20"/>
          <w:szCs w:val="20"/>
          <w:rtl/>
        </w:rPr>
        <w:t>ות</w:t>
      </w:r>
      <w:r w:rsidR="008F2092" w:rsidRPr="006D7229">
        <w:rPr>
          <w:rFonts w:ascii="Georgia" w:hAnsi="Georgia" w:cs="Arial"/>
          <w:sz w:val="20"/>
          <w:szCs w:val="20"/>
          <w:rtl/>
        </w:rPr>
        <w:t>:</w:t>
      </w:r>
    </w:p>
    <w:p w:rsidR="009D0F44" w:rsidRPr="006D7229" w:rsidRDefault="009D0F44" w:rsidP="009D0F44">
      <w:pPr>
        <w:spacing w:line="140" w:lineRule="exact"/>
        <w:jc w:val="center"/>
        <w:rPr>
          <w:rStyle w:val="a"/>
          <w:rFonts w:ascii="Georgia" w:hAnsi="Georgia"/>
          <w:sz w:val="20"/>
          <w:szCs w:val="20"/>
          <w:rtl/>
        </w:rPr>
      </w:pPr>
    </w:p>
    <w:tbl>
      <w:tblPr>
        <w:bidiVisual/>
        <w:tblW w:w="8937" w:type="dxa"/>
        <w:tblInd w:w="191" w:type="dxa"/>
        <w:tblLayout w:type="fixed"/>
        <w:tblCellMar>
          <w:left w:w="107" w:type="dxa"/>
          <w:right w:w="107" w:type="dxa"/>
        </w:tblCellMar>
        <w:tblLook w:val="0000" w:firstRow="0" w:lastRow="0" w:firstColumn="0" w:lastColumn="0" w:noHBand="0" w:noVBand="0"/>
      </w:tblPr>
      <w:tblGrid>
        <w:gridCol w:w="5670"/>
        <w:gridCol w:w="1008"/>
        <w:gridCol w:w="1008"/>
        <w:gridCol w:w="1251"/>
      </w:tblGrid>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p>
        </w:tc>
        <w:tc>
          <w:tcPr>
            <w:tcW w:w="3267" w:type="dxa"/>
            <w:gridSpan w:val="3"/>
            <w:tcBorders>
              <w:top w:val="nil"/>
              <w:left w:val="nil"/>
              <w:right w:val="nil"/>
            </w:tcBorders>
            <w:shd w:val="clear" w:color="auto" w:fill="auto"/>
            <w:vAlign w:val="bottom"/>
          </w:tcPr>
          <w:p w:rsidR="00805E1C" w:rsidRPr="006D7229" w:rsidRDefault="00805E1C" w:rsidP="008F466E">
            <w:pPr>
              <w:pBdr>
                <w:bottom w:val="single" w:sz="4" w:space="1" w:color="auto"/>
              </w:pBdr>
              <w:jc w:val="center"/>
              <w:rPr>
                <w:rFonts w:ascii="Georgia" w:hAnsi="Georgia" w:cs="Arial"/>
                <w:b/>
                <w:bCs/>
                <w:sz w:val="20"/>
                <w:szCs w:val="20"/>
                <w:rtl/>
              </w:rPr>
            </w:pPr>
            <w:r w:rsidRPr="006D7229">
              <w:rPr>
                <w:rFonts w:ascii="Georgia" w:hAnsi="Georgia" w:cs="Arial"/>
                <w:b/>
                <w:bCs/>
                <w:sz w:val="20"/>
                <w:szCs w:val="20"/>
                <w:rtl/>
              </w:rPr>
              <w:t>שנה שהסתיימה ב</w:t>
            </w:r>
            <w:r w:rsidR="008F466E">
              <w:rPr>
                <w:rFonts w:ascii="Georgia" w:hAnsi="Georgia" w:cs="Arial" w:hint="cs"/>
                <w:b/>
                <w:bCs/>
                <w:sz w:val="20"/>
                <w:szCs w:val="20"/>
                <w:rtl/>
              </w:rPr>
              <w:t>-</w:t>
            </w:r>
            <w:r w:rsidRPr="006D7229">
              <w:rPr>
                <w:rFonts w:ascii="Georgia" w:hAnsi="Georgia" w:cs="Arial"/>
                <w:b/>
                <w:bCs/>
                <w:sz w:val="20"/>
                <w:szCs w:val="20"/>
                <w:rtl/>
              </w:rPr>
              <w:t>31 בדצמבר</w:t>
            </w: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p>
        </w:tc>
        <w:tc>
          <w:tcPr>
            <w:tcW w:w="1008" w:type="dxa"/>
            <w:tcBorders>
              <w:top w:val="nil"/>
              <w:left w:val="nil"/>
              <w:right w:val="nil"/>
            </w:tcBorders>
            <w:shd w:val="clear" w:color="auto" w:fill="auto"/>
            <w:vAlign w:val="bottom"/>
          </w:tcPr>
          <w:p w:rsidR="002C62B8" w:rsidRPr="006D7229" w:rsidRDefault="00325893" w:rsidP="00325893">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6</w:t>
            </w:r>
          </w:p>
        </w:tc>
        <w:tc>
          <w:tcPr>
            <w:tcW w:w="1008" w:type="dxa"/>
            <w:tcBorders>
              <w:top w:val="nil"/>
              <w:left w:val="nil"/>
              <w:right w:val="nil"/>
            </w:tcBorders>
            <w:shd w:val="clear" w:color="auto" w:fill="auto"/>
            <w:vAlign w:val="bottom"/>
          </w:tcPr>
          <w:p w:rsidR="002C62B8" w:rsidRPr="006D7229" w:rsidRDefault="00325893" w:rsidP="00325893">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5</w:t>
            </w:r>
          </w:p>
        </w:tc>
        <w:tc>
          <w:tcPr>
            <w:tcW w:w="1251" w:type="dxa"/>
            <w:tcBorders>
              <w:top w:val="nil"/>
              <w:left w:val="nil"/>
              <w:right w:val="nil"/>
            </w:tcBorders>
          </w:tcPr>
          <w:p w:rsidR="002C62B8" w:rsidRPr="006D7229" w:rsidRDefault="00325893" w:rsidP="00325893">
            <w:pPr>
              <w:pBdr>
                <w:bottom w:val="single" w:sz="4" w:space="1" w:color="auto"/>
              </w:pBdr>
              <w:jc w:val="center"/>
              <w:rPr>
                <w:rFonts w:ascii="Georgia" w:hAnsi="Georgia" w:cs="Arial"/>
                <w:b/>
                <w:bCs/>
                <w:sz w:val="20"/>
                <w:szCs w:val="20"/>
                <w:rtl/>
              </w:rPr>
            </w:pPr>
            <w:r>
              <w:rPr>
                <w:rFonts w:ascii="Georgia" w:hAnsi="Georgia" w:cs="Arial"/>
                <w:b/>
                <w:bCs/>
                <w:sz w:val="20"/>
                <w:szCs w:val="20"/>
                <w:rtl/>
              </w:rPr>
              <w:t>201</w:t>
            </w:r>
            <w:r>
              <w:rPr>
                <w:rFonts w:ascii="Georgia" w:hAnsi="Georgia" w:cs="Arial" w:hint="cs"/>
                <w:b/>
                <w:bCs/>
                <w:sz w:val="20"/>
                <w:szCs w:val="20"/>
                <w:rtl/>
              </w:rPr>
              <w:t>4</w:t>
            </w: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p>
        </w:tc>
        <w:tc>
          <w:tcPr>
            <w:tcW w:w="3267" w:type="dxa"/>
            <w:gridSpan w:val="3"/>
            <w:tcBorders>
              <w:top w:val="nil"/>
              <w:left w:val="nil"/>
              <w:right w:val="nil"/>
            </w:tcBorders>
            <w:shd w:val="clear" w:color="auto" w:fill="auto"/>
            <w:vAlign w:val="bottom"/>
          </w:tcPr>
          <w:p w:rsidR="00805E1C" w:rsidRPr="006D7229" w:rsidRDefault="00805E1C" w:rsidP="00DE6671">
            <w:pPr>
              <w:pBdr>
                <w:bottom w:val="single" w:sz="4" w:space="1" w:color="auto"/>
              </w:pBdr>
              <w:jc w:val="center"/>
              <w:rPr>
                <w:rFonts w:ascii="Georgia" w:hAnsi="Georgia" w:cs="Arial"/>
                <w:sz w:val="20"/>
                <w:szCs w:val="20"/>
                <w:rtl/>
              </w:rPr>
            </w:pPr>
            <w:r w:rsidRPr="006D7229">
              <w:rPr>
                <w:rFonts w:ascii="Georgia" w:hAnsi="Georgia" w:cs="Arial"/>
                <w:b/>
                <w:bCs/>
                <w:noProof/>
                <w:spacing w:val="120"/>
                <w:sz w:val="20"/>
                <w:szCs w:val="20"/>
                <w:rtl/>
                <w:lang w:eastAsia="en-US"/>
              </w:rPr>
              <w:t>אלפי ש"ח</w:t>
            </w: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r w:rsidRPr="006D7229">
              <w:rPr>
                <w:rFonts w:ascii="Georgia" w:hAnsi="Georgia" w:cs="Arial"/>
                <w:bCs/>
                <w:sz w:val="20"/>
                <w:szCs w:val="20"/>
                <w:rtl/>
              </w:rPr>
              <w:t xml:space="preserve">תזרימי מזומנים </w:t>
            </w:r>
            <w:r w:rsidR="00E5518D" w:rsidRPr="006D7229">
              <w:rPr>
                <w:rFonts w:ascii="Georgia" w:hAnsi="Georgia" w:cs="Arial"/>
                <w:bCs/>
                <w:sz w:val="20"/>
                <w:szCs w:val="20"/>
                <w:rtl/>
              </w:rPr>
              <w:t xml:space="preserve">בינחברתיים </w:t>
            </w:r>
            <w:r w:rsidRPr="006D7229">
              <w:rPr>
                <w:rFonts w:ascii="Georgia" w:hAnsi="Georgia" w:cs="Arial"/>
                <w:bCs/>
                <w:sz w:val="20"/>
                <w:szCs w:val="20"/>
                <w:rtl/>
              </w:rPr>
              <w:t>מפעילויות שוטפות:</w:t>
            </w:r>
          </w:p>
        </w:tc>
        <w:tc>
          <w:tcPr>
            <w:tcW w:w="1008" w:type="dxa"/>
            <w:tcBorders>
              <w:top w:val="nil"/>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008" w:type="dxa"/>
            <w:tcBorders>
              <w:top w:val="nil"/>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251" w:type="dxa"/>
            <w:tcBorders>
              <w:top w:val="nil"/>
              <w:left w:val="nil"/>
              <w:right w:val="nil"/>
            </w:tcBorders>
          </w:tcPr>
          <w:p w:rsidR="00805E1C" w:rsidRPr="006D7229" w:rsidRDefault="00805E1C" w:rsidP="00DE6671">
            <w:pP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991881" w:rsidP="00DE6671">
            <w:pPr>
              <w:ind w:left="227"/>
              <w:rPr>
                <w:rFonts w:ascii="Georgia" w:hAnsi="Georgia" w:cs="Arial"/>
                <w:sz w:val="20"/>
                <w:szCs w:val="20"/>
                <w:rtl/>
              </w:rPr>
            </w:pPr>
            <w:r w:rsidRPr="006D7229">
              <w:rPr>
                <w:rFonts w:ascii="Georgia" w:hAnsi="Georgia" w:cs="Arial"/>
                <w:sz w:val="20"/>
                <w:szCs w:val="20"/>
                <w:rtl/>
              </w:rPr>
              <w:t xml:space="preserve">מזומנים נטו שנבעו מפעולות (ששימשו לפעולות) </w:t>
            </w:r>
            <w:r w:rsidRPr="001437D8">
              <w:rPr>
                <w:rFonts w:ascii="Georgia" w:hAnsi="Georgia" w:cs="Arial"/>
                <w:sz w:val="20"/>
                <w:szCs w:val="20"/>
                <w:rtl/>
              </w:rPr>
              <w:t>(</w:t>
            </w:r>
            <w:r w:rsidR="00E261DB">
              <w:rPr>
                <w:rFonts w:ascii="Georgia" w:hAnsi="Georgia" w:cs="Arial"/>
                <w:sz w:val="20"/>
                <w:szCs w:val="20"/>
                <w:rtl/>
              </w:rPr>
              <w:t>ראו</w:t>
            </w:r>
            <w:r w:rsidRPr="001437D8">
              <w:rPr>
                <w:rFonts w:ascii="Georgia" w:hAnsi="Georgia" w:cs="Arial"/>
                <w:sz w:val="20"/>
                <w:szCs w:val="20"/>
                <w:rtl/>
              </w:rPr>
              <w:t xml:space="preserve"> נספח)</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251" w:type="dxa"/>
            <w:tcBorders>
              <w:left w:val="nil"/>
              <w:right w:val="nil"/>
            </w:tcBorders>
          </w:tcPr>
          <w:p w:rsidR="00805E1C" w:rsidRPr="006D7229" w:rsidRDefault="00805E1C" w:rsidP="00DE6671">
            <w:pPr>
              <w:rPr>
                <w:rFonts w:ascii="Georgia" w:hAnsi="Georgia" w:cs="Arial"/>
                <w:sz w:val="20"/>
                <w:szCs w:val="20"/>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ריבית ששולמה</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251" w:type="dxa"/>
            <w:tcBorders>
              <w:left w:val="nil"/>
              <w:right w:val="nil"/>
            </w:tcBorders>
          </w:tcPr>
          <w:p w:rsidR="00805E1C" w:rsidRPr="006D7229" w:rsidRDefault="00805E1C" w:rsidP="00DE6671">
            <w:pPr>
              <w:rPr>
                <w:rFonts w:ascii="Georgia" w:hAnsi="Georgia" w:cs="Arial"/>
                <w:sz w:val="20"/>
                <w:szCs w:val="20"/>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מזומנים נטו שנבעו מפעילות שוטפת (ששימשו לפעילות שוטפת)</w:t>
            </w:r>
          </w:p>
        </w:tc>
        <w:tc>
          <w:tcPr>
            <w:tcW w:w="1008" w:type="dxa"/>
            <w:tcBorders>
              <w:left w:val="nil"/>
              <w:right w:val="nil"/>
            </w:tcBorders>
            <w:shd w:val="clear" w:color="auto" w:fill="auto"/>
            <w:vAlign w:val="bottom"/>
          </w:tcPr>
          <w:p w:rsidR="00805E1C" w:rsidRPr="006D7229" w:rsidRDefault="00805E1C" w:rsidP="00DE6671">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pBdr>
                <w:bottom w:val="single" w:sz="4" w:space="1" w:color="auto"/>
              </w:pBdr>
              <w:rPr>
                <w:rFonts w:ascii="Georgia" w:hAnsi="Georgia" w:cs="Arial"/>
                <w:sz w:val="20"/>
                <w:szCs w:val="20"/>
                <w:rtl/>
              </w:rPr>
            </w:pPr>
          </w:p>
        </w:tc>
        <w:tc>
          <w:tcPr>
            <w:tcW w:w="1251" w:type="dxa"/>
            <w:tcBorders>
              <w:left w:val="nil"/>
              <w:right w:val="nil"/>
            </w:tcBorders>
          </w:tcPr>
          <w:p w:rsidR="00805E1C" w:rsidRPr="006D7229" w:rsidRDefault="00805E1C" w:rsidP="00DE6671">
            <w:pPr>
              <w:pBdr>
                <w:bottom w:val="single" w:sz="4" w:space="1" w:color="auto"/>
              </w:pBd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251" w:type="dxa"/>
            <w:tcBorders>
              <w:left w:val="nil"/>
              <w:right w:val="nil"/>
            </w:tcBorders>
          </w:tcPr>
          <w:p w:rsidR="00805E1C" w:rsidRPr="006D7229" w:rsidRDefault="00805E1C" w:rsidP="00DE6671">
            <w:pP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r w:rsidRPr="006D7229">
              <w:rPr>
                <w:rFonts w:ascii="Georgia" w:hAnsi="Georgia" w:cs="Arial"/>
                <w:bCs/>
                <w:sz w:val="20"/>
                <w:szCs w:val="20"/>
                <w:rtl/>
              </w:rPr>
              <w:t>תזרימי מזומנים</w:t>
            </w:r>
            <w:r w:rsidR="00E5518D" w:rsidRPr="006D7229">
              <w:rPr>
                <w:rFonts w:ascii="Georgia" w:hAnsi="Georgia" w:cs="Arial"/>
                <w:bCs/>
                <w:sz w:val="20"/>
                <w:szCs w:val="20"/>
                <w:rtl/>
              </w:rPr>
              <w:t xml:space="preserve"> בינחברתיים </w:t>
            </w:r>
            <w:r w:rsidRPr="006D7229">
              <w:rPr>
                <w:rFonts w:ascii="Georgia" w:hAnsi="Georgia" w:cs="Arial"/>
                <w:bCs/>
                <w:sz w:val="20"/>
                <w:szCs w:val="20"/>
                <w:rtl/>
              </w:rPr>
              <w:t>מפעילויות השקעה:</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251" w:type="dxa"/>
            <w:tcBorders>
              <w:left w:val="nil"/>
              <w:right w:val="nil"/>
            </w:tcBorders>
          </w:tcPr>
          <w:p w:rsidR="00805E1C" w:rsidRPr="006D7229" w:rsidRDefault="00805E1C" w:rsidP="00DE6671">
            <w:pP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רכישת רכוש קבוע</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251" w:type="dxa"/>
            <w:tcBorders>
              <w:left w:val="nil"/>
              <w:right w:val="nil"/>
            </w:tcBorders>
          </w:tcPr>
          <w:p w:rsidR="00805E1C" w:rsidRPr="006D7229" w:rsidRDefault="00805E1C" w:rsidP="00DE6671">
            <w:pPr>
              <w:rPr>
                <w:rFonts w:ascii="Georgia" w:hAnsi="Georgia" w:cs="Arial"/>
                <w:sz w:val="20"/>
                <w:szCs w:val="20"/>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תמורה ממכירת רכוש קבוע</w:t>
            </w:r>
            <w:r w:rsidR="004854A3" w:rsidRPr="006D7229">
              <w:rPr>
                <w:rFonts w:ascii="Georgia" w:hAnsi="Georgia" w:cs="Arial"/>
                <w:sz w:val="20"/>
                <w:szCs w:val="20"/>
                <w:rtl/>
              </w:rPr>
              <w:t xml:space="preserve"> (</w:t>
            </w:r>
            <w:r w:rsidR="00E261DB">
              <w:rPr>
                <w:rFonts w:ascii="Georgia" w:hAnsi="Georgia" w:cs="Arial"/>
                <w:sz w:val="20"/>
                <w:szCs w:val="20"/>
                <w:rtl/>
              </w:rPr>
              <w:t>ראו</w:t>
            </w:r>
            <w:r w:rsidR="004854A3" w:rsidRPr="006D7229">
              <w:rPr>
                <w:rFonts w:ascii="Georgia" w:hAnsi="Georgia" w:cs="Arial"/>
                <w:sz w:val="20"/>
                <w:szCs w:val="20"/>
                <w:rtl/>
              </w:rPr>
              <w:t xml:space="preserve"> </w:t>
            </w:r>
            <w:r w:rsidR="004854A3" w:rsidRPr="0082525E">
              <w:rPr>
                <w:rFonts w:ascii="Georgia" w:hAnsi="Georgia" w:cs="Arial"/>
                <w:sz w:val="20"/>
                <w:szCs w:val="20"/>
                <w:shd w:val="clear" w:color="auto" w:fill="DBE5F1"/>
                <w:rtl/>
              </w:rPr>
              <w:t xml:space="preserve">סעיף </w:t>
            </w:r>
            <w:r w:rsidR="008D03AB" w:rsidRPr="0082525E">
              <w:rPr>
                <w:rFonts w:ascii="Georgia" w:hAnsi="Georgia" w:cs="Arial"/>
                <w:sz w:val="20"/>
                <w:szCs w:val="20"/>
                <w:shd w:val="clear" w:color="auto" w:fill="DBE5F1"/>
                <w:rtl/>
              </w:rPr>
              <w:t>ב(5)</w:t>
            </w:r>
            <w:r w:rsidR="008D03AB" w:rsidRPr="006D7229">
              <w:rPr>
                <w:rFonts w:ascii="Georgia" w:hAnsi="Georgia" w:cs="Arial"/>
                <w:sz w:val="20"/>
                <w:szCs w:val="20"/>
                <w:rtl/>
              </w:rPr>
              <w:t xml:space="preserve"> </w:t>
            </w:r>
            <w:r w:rsidR="004854A3" w:rsidRPr="006D7229">
              <w:rPr>
                <w:rFonts w:ascii="Georgia" w:hAnsi="Georgia" w:cs="Arial"/>
                <w:sz w:val="20"/>
                <w:szCs w:val="20"/>
                <w:rtl/>
              </w:rPr>
              <w:t>להלן)</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251" w:type="dxa"/>
            <w:tcBorders>
              <w:left w:val="nil"/>
              <w:right w:val="nil"/>
            </w:tcBorders>
          </w:tcPr>
          <w:p w:rsidR="00805E1C" w:rsidRPr="006D7229" w:rsidRDefault="00805E1C" w:rsidP="00DE6671">
            <w:pPr>
              <w:rPr>
                <w:rFonts w:ascii="Georgia" w:hAnsi="Georgia" w:cs="Arial"/>
                <w:sz w:val="20"/>
                <w:szCs w:val="20"/>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 xml:space="preserve">הלוואות שהוענקו </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251" w:type="dxa"/>
            <w:tcBorders>
              <w:left w:val="nil"/>
              <w:right w:val="nil"/>
            </w:tcBorders>
          </w:tcPr>
          <w:p w:rsidR="00805E1C" w:rsidRPr="006D7229" w:rsidRDefault="00805E1C" w:rsidP="00DE6671">
            <w:pPr>
              <w:rPr>
                <w:rFonts w:ascii="Georgia" w:hAnsi="Georgia" w:cs="Arial"/>
                <w:sz w:val="20"/>
                <w:szCs w:val="20"/>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ריבית שהתקבלה</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Pr>
            </w:pPr>
          </w:p>
        </w:tc>
        <w:tc>
          <w:tcPr>
            <w:tcW w:w="1251" w:type="dxa"/>
            <w:tcBorders>
              <w:left w:val="nil"/>
              <w:right w:val="nil"/>
            </w:tcBorders>
          </w:tcPr>
          <w:p w:rsidR="00805E1C" w:rsidRPr="006D7229" w:rsidRDefault="00805E1C" w:rsidP="00DE6671">
            <w:pPr>
              <w:rPr>
                <w:rFonts w:ascii="Georgia" w:hAnsi="Georgia" w:cs="Arial"/>
                <w:sz w:val="20"/>
                <w:szCs w:val="20"/>
              </w:rPr>
            </w:pPr>
          </w:p>
        </w:tc>
      </w:tr>
      <w:tr w:rsidR="007F51F7" w:rsidRPr="006D7229" w:rsidTr="004858A8">
        <w:trPr>
          <w:trHeight w:val="20"/>
        </w:trPr>
        <w:tc>
          <w:tcPr>
            <w:tcW w:w="5670" w:type="dxa"/>
            <w:tcBorders>
              <w:top w:val="nil"/>
              <w:left w:val="nil"/>
              <w:bottom w:val="nil"/>
              <w:right w:val="nil"/>
            </w:tcBorders>
            <w:vAlign w:val="bottom"/>
          </w:tcPr>
          <w:p w:rsidR="007F51F7" w:rsidRPr="006D7229" w:rsidRDefault="007F51F7" w:rsidP="00DE6671">
            <w:pPr>
              <w:ind w:left="227"/>
              <w:rPr>
                <w:rFonts w:ascii="Georgia" w:hAnsi="Georgia" w:cs="Arial"/>
                <w:sz w:val="20"/>
                <w:szCs w:val="20"/>
                <w:rtl/>
              </w:rPr>
            </w:pPr>
            <w:r w:rsidRPr="006D7229">
              <w:rPr>
                <w:rFonts w:ascii="Georgia" w:hAnsi="Georgia" w:cs="Arial"/>
                <w:sz w:val="20"/>
                <w:szCs w:val="20"/>
                <w:rtl/>
              </w:rPr>
              <w:t>דיבידנד שהתקבל</w:t>
            </w:r>
          </w:p>
        </w:tc>
        <w:tc>
          <w:tcPr>
            <w:tcW w:w="1008" w:type="dxa"/>
            <w:tcBorders>
              <w:left w:val="nil"/>
              <w:right w:val="nil"/>
            </w:tcBorders>
            <w:shd w:val="clear" w:color="auto" w:fill="auto"/>
            <w:vAlign w:val="bottom"/>
          </w:tcPr>
          <w:p w:rsidR="007F51F7" w:rsidRPr="006D7229" w:rsidRDefault="007F51F7" w:rsidP="00DE6671">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7F51F7" w:rsidRPr="006D7229" w:rsidRDefault="007F51F7" w:rsidP="00DE6671">
            <w:pPr>
              <w:pBdr>
                <w:bottom w:val="single" w:sz="4" w:space="1" w:color="auto"/>
              </w:pBdr>
              <w:rPr>
                <w:rFonts w:ascii="Georgia" w:hAnsi="Georgia" w:cs="Arial"/>
                <w:sz w:val="20"/>
                <w:szCs w:val="20"/>
                <w:rtl/>
              </w:rPr>
            </w:pPr>
          </w:p>
        </w:tc>
        <w:tc>
          <w:tcPr>
            <w:tcW w:w="1251" w:type="dxa"/>
            <w:tcBorders>
              <w:left w:val="nil"/>
              <w:right w:val="nil"/>
            </w:tcBorders>
          </w:tcPr>
          <w:p w:rsidR="007F51F7" w:rsidRPr="006D7229" w:rsidRDefault="007F51F7" w:rsidP="00DE6671">
            <w:pPr>
              <w:pBdr>
                <w:bottom w:val="single" w:sz="4" w:space="1" w:color="auto"/>
              </w:pBd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מזומנים נטו שנבעו מפעילות השקעה (ששימשו לפעילות השקעה)</w:t>
            </w:r>
          </w:p>
        </w:tc>
        <w:tc>
          <w:tcPr>
            <w:tcW w:w="1008" w:type="dxa"/>
            <w:tcBorders>
              <w:left w:val="nil"/>
              <w:right w:val="nil"/>
            </w:tcBorders>
            <w:shd w:val="clear" w:color="auto" w:fill="auto"/>
            <w:vAlign w:val="bottom"/>
          </w:tcPr>
          <w:p w:rsidR="00805E1C" w:rsidRPr="006D7229" w:rsidRDefault="00805E1C" w:rsidP="00DE6671">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pBdr>
                <w:bottom w:val="single" w:sz="4" w:space="1" w:color="auto"/>
              </w:pBdr>
              <w:rPr>
                <w:rFonts w:ascii="Georgia" w:hAnsi="Georgia" w:cs="Arial"/>
                <w:sz w:val="20"/>
                <w:szCs w:val="20"/>
                <w:rtl/>
              </w:rPr>
            </w:pPr>
          </w:p>
        </w:tc>
        <w:tc>
          <w:tcPr>
            <w:tcW w:w="1251" w:type="dxa"/>
            <w:tcBorders>
              <w:left w:val="nil"/>
              <w:right w:val="nil"/>
            </w:tcBorders>
          </w:tcPr>
          <w:p w:rsidR="00805E1C" w:rsidRPr="006D7229" w:rsidRDefault="00805E1C" w:rsidP="00DE6671">
            <w:pPr>
              <w:pBdr>
                <w:bottom w:val="single" w:sz="4" w:space="1" w:color="auto"/>
              </w:pBd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251" w:type="dxa"/>
            <w:tcBorders>
              <w:left w:val="nil"/>
              <w:right w:val="nil"/>
            </w:tcBorders>
          </w:tcPr>
          <w:p w:rsidR="00805E1C" w:rsidRPr="006D7229" w:rsidRDefault="00805E1C" w:rsidP="00DE6671">
            <w:pP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r w:rsidRPr="006D7229">
              <w:rPr>
                <w:rFonts w:ascii="Georgia" w:hAnsi="Georgia" w:cs="Arial"/>
                <w:bCs/>
                <w:sz w:val="20"/>
                <w:szCs w:val="20"/>
                <w:rtl/>
              </w:rPr>
              <w:t>תזרימי מזומנים</w:t>
            </w:r>
            <w:r w:rsidR="00E5518D" w:rsidRPr="006D7229">
              <w:rPr>
                <w:rFonts w:ascii="Georgia" w:hAnsi="Georgia" w:cs="Arial"/>
                <w:bCs/>
                <w:sz w:val="20"/>
                <w:szCs w:val="20"/>
                <w:rtl/>
              </w:rPr>
              <w:t xml:space="preserve"> בינחברתיים</w:t>
            </w:r>
            <w:r w:rsidRPr="006D7229">
              <w:rPr>
                <w:rFonts w:ascii="Georgia" w:hAnsi="Georgia" w:cs="Arial"/>
                <w:bCs/>
                <w:sz w:val="20"/>
                <w:szCs w:val="20"/>
                <w:rtl/>
              </w:rPr>
              <w:t xml:space="preserve"> מפעילויות מימון:</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251" w:type="dxa"/>
            <w:tcBorders>
              <w:left w:val="nil"/>
              <w:right w:val="nil"/>
            </w:tcBorders>
          </w:tcPr>
          <w:p w:rsidR="00805E1C" w:rsidRPr="006D7229" w:rsidRDefault="00805E1C" w:rsidP="00DE6671">
            <w:pP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 xml:space="preserve">פירעון הלוואות </w:t>
            </w: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rPr>
                <w:rFonts w:ascii="Georgia" w:hAnsi="Georgia" w:cs="Arial"/>
                <w:sz w:val="20"/>
                <w:szCs w:val="20"/>
                <w:rtl/>
              </w:rPr>
            </w:pPr>
          </w:p>
        </w:tc>
        <w:tc>
          <w:tcPr>
            <w:tcW w:w="1251" w:type="dxa"/>
            <w:tcBorders>
              <w:left w:val="nil"/>
              <w:right w:val="nil"/>
            </w:tcBorders>
          </w:tcPr>
          <w:p w:rsidR="00805E1C" w:rsidRPr="006D7229" w:rsidRDefault="00805E1C" w:rsidP="00DE6671">
            <w:pPr>
              <w:rPr>
                <w:rFonts w:ascii="Georgia" w:hAnsi="Georgia" w:cs="Arial"/>
                <w:sz w:val="20"/>
                <w:szCs w:val="20"/>
                <w:rtl/>
              </w:rPr>
            </w:pPr>
          </w:p>
        </w:tc>
      </w:tr>
      <w:tr w:rsidR="007F51F7" w:rsidRPr="006D7229" w:rsidTr="004858A8">
        <w:trPr>
          <w:trHeight w:val="20"/>
        </w:trPr>
        <w:tc>
          <w:tcPr>
            <w:tcW w:w="5670" w:type="dxa"/>
            <w:tcBorders>
              <w:top w:val="nil"/>
              <w:left w:val="nil"/>
              <w:bottom w:val="nil"/>
              <w:right w:val="nil"/>
            </w:tcBorders>
            <w:vAlign w:val="bottom"/>
          </w:tcPr>
          <w:p w:rsidR="007F51F7" w:rsidRPr="006D7229" w:rsidRDefault="007F51F7" w:rsidP="00DE6671">
            <w:pPr>
              <w:ind w:left="227"/>
              <w:rPr>
                <w:rFonts w:ascii="Georgia" w:hAnsi="Georgia" w:cs="Arial"/>
                <w:sz w:val="20"/>
                <w:szCs w:val="20"/>
                <w:rtl/>
              </w:rPr>
            </w:pPr>
            <w:r w:rsidRPr="006D7229">
              <w:rPr>
                <w:rFonts w:ascii="Georgia" w:hAnsi="Georgia" w:cs="Arial"/>
                <w:sz w:val="20"/>
                <w:szCs w:val="20"/>
                <w:rtl/>
              </w:rPr>
              <w:t>דיבידנד ששולם</w:t>
            </w:r>
          </w:p>
        </w:tc>
        <w:tc>
          <w:tcPr>
            <w:tcW w:w="1008" w:type="dxa"/>
            <w:tcBorders>
              <w:left w:val="nil"/>
              <w:right w:val="nil"/>
            </w:tcBorders>
            <w:shd w:val="clear" w:color="auto" w:fill="auto"/>
            <w:vAlign w:val="bottom"/>
          </w:tcPr>
          <w:p w:rsidR="007F51F7" w:rsidRPr="006D7229" w:rsidRDefault="007F51F7" w:rsidP="00DE6671">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7F51F7" w:rsidRPr="006D7229" w:rsidRDefault="007F51F7" w:rsidP="00DE6671">
            <w:pPr>
              <w:pBdr>
                <w:bottom w:val="single" w:sz="4" w:space="1" w:color="auto"/>
              </w:pBdr>
              <w:rPr>
                <w:rFonts w:ascii="Georgia" w:hAnsi="Georgia" w:cs="Arial"/>
                <w:sz w:val="20"/>
                <w:szCs w:val="20"/>
                <w:rtl/>
              </w:rPr>
            </w:pPr>
          </w:p>
        </w:tc>
        <w:tc>
          <w:tcPr>
            <w:tcW w:w="1251" w:type="dxa"/>
            <w:tcBorders>
              <w:left w:val="nil"/>
              <w:right w:val="nil"/>
            </w:tcBorders>
          </w:tcPr>
          <w:p w:rsidR="007F51F7" w:rsidRPr="006D7229" w:rsidRDefault="007F51F7" w:rsidP="00DE6671">
            <w:pPr>
              <w:pBdr>
                <w:bottom w:val="single" w:sz="4" w:space="1" w:color="auto"/>
              </w:pBd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ind w:left="227"/>
              <w:rPr>
                <w:rFonts w:ascii="Georgia" w:hAnsi="Georgia" w:cs="Arial"/>
                <w:sz w:val="20"/>
                <w:szCs w:val="20"/>
                <w:rtl/>
              </w:rPr>
            </w:pPr>
            <w:r w:rsidRPr="006D7229">
              <w:rPr>
                <w:rFonts w:ascii="Georgia" w:hAnsi="Georgia" w:cs="Arial"/>
                <w:sz w:val="20"/>
                <w:szCs w:val="20"/>
                <w:rtl/>
              </w:rPr>
              <w:t>מזומנים נטו שנבעו מפעילות מימון (ששימשו לפעילות מימון)</w:t>
            </w:r>
          </w:p>
        </w:tc>
        <w:tc>
          <w:tcPr>
            <w:tcW w:w="1008" w:type="dxa"/>
            <w:tcBorders>
              <w:left w:val="nil"/>
              <w:right w:val="nil"/>
            </w:tcBorders>
            <w:shd w:val="clear" w:color="auto" w:fill="auto"/>
            <w:vAlign w:val="bottom"/>
          </w:tcPr>
          <w:p w:rsidR="00805E1C" w:rsidRPr="006D7229" w:rsidRDefault="00805E1C" w:rsidP="00DE6671">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DE6671">
            <w:pPr>
              <w:pBdr>
                <w:bottom w:val="single" w:sz="4" w:space="1" w:color="auto"/>
              </w:pBdr>
              <w:rPr>
                <w:rFonts w:ascii="Georgia" w:hAnsi="Georgia" w:cs="Arial"/>
                <w:sz w:val="20"/>
                <w:szCs w:val="20"/>
                <w:rtl/>
              </w:rPr>
            </w:pPr>
          </w:p>
        </w:tc>
        <w:tc>
          <w:tcPr>
            <w:tcW w:w="1251" w:type="dxa"/>
            <w:tcBorders>
              <w:left w:val="nil"/>
              <w:right w:val="nil"/>
            </w:tcBorders>
          </w:tcPr>
          <w:p w:rsidR="00805E1C" w:rsidRPr="006D7229" w:rsidRDefault="00805E1C" w:rsidP="00DE6671">
            <w:pPr>
              <w:pBdr>
                <w:bottom w:val="single" w:sz="4" w:space="1" w:color="auto"/>
              </w:pBd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805E1C" w:rsidRPr="006D7229" w:rsidRDefault="00805E1C" w:rsidP="00DE6671">
            <w:pPr>
              <w:rPr>
                <w:rFonts w:ascii="Georgia" w:hAnsi="Georgia" w:cs="Arial"/>
                <w:bCs/>
                <w:sz w:val="20"/>
                <w:szCs w:val="20"/>
                <w:rtl/>
              </w:rPr>
            </w:pPr>
          </w:p>
        </w:tc>
        <w:tc>
          <w:tcPr>
            <w:tcW w:w="1008" w:type="dxa"/>
            <w:tcBorders>
              <w:left w:val="nil"/>
              <w:right w:val="nil"/>
            </w:tcBorders>
            <w:shd w:val="clear" w:color="auto" w:fill="auto"/>
            <w:vAlign w:val="bottom"/>
          </w:tcPr>
          <w:p w:rsidR="00805E1C" w:rsidRPr="006D7229" w:rsidRDefault="00805E1C" w:rsidP="00A702F4">
            <w:pPr>
              <w:pBdr>
                <w:bottom w:val="single" w:sz="4" w:space="1" w:color="auto"/>
              </w:pBdr>
              <w:rPr>
                <w:rFonts w:ascii="Georgia" w:hAnsi="Georgia" w:cs="Arial"/>
                <w:sz w:val="20"/>
                <w:szCs w:val="20"/>
                <w:rtl/>
              </w:rPr>
            </w:pPr>
          </w:p>
        </w:tc>
        <w:tc>
          <w:tcPr>
            <w:tcW w:w="1008" w:type="dxa"/>
            <w:tcBorders>
              <w:left w:val="nil"/>
              <w:right w:val="nil"/>
            </w:tcBorders>
            <w:shd w:val="clear" w:color="auto" w:fill="auto"/>
            <w:vAlign w:val="bottom"/>
          </w:tcPr>
          <w:p w:rsidR="00805E1C" w:rsidRPr="006D7229" w:rsidRDefault="00805E1C" w:rsidP="00A702F4">
            <w:pPr>
              <w:pBdr>
                <w:bottom w:val="single" w:sz="4" w:space="1" w:color="auto"/>
              </w:pBdr>
              <w:rPr>
                <w:rFonts w:ascii="Georgia" w:hAnsi="Georgia" w:cs="Arial"/>
                <w:sz w:val="20"/>
                <w:szCs w:val="20"/>
                <w:rtl/>
              </w:rPr>
            </w:pPr>
          </w:p>
        </w:tc>
        <w:tc>
          <w:tcPr>
            <w:tcW w:w="1251" w:type="dxa"/>
            <w:tcBorders>
              <w:left w:val="nil"/>
              <w:right w:val="nil"/>
            </w:tcBorders>
          </w:tcPr>
          <w:p w:rsidR="00A702F4" w:rsidRPr="006D7229" w:rsidRDefault="00A702F4" w:rsidP="00A702F4">
            <w:pPr>
              <w:pBdr>
                <w:bottom w:val="single" w:sz="4" w:space="1" w:color="auto"/>
              </w:pBdr>
              <w:rPr>
                <w:rFonts w:ascii="Georgia" w:hAnsi="Georgia" w:cs="Arial"/>
                <w:sz w:val="20"/>
                <w:szCs w:val="20"/>
                <w:rtl/>
              </w:rPr>
            </w:pPr>
          </w:p>
        </w:tc>
      </w:tr>
      <w:tr w:rsidR="00805E1C" w:rsidRPr="006D7229" w:rsidTr="004858A8">
        <w:trPr>
          <w:trHeight w:val="20"/>
        </w:trPr>
        <w:tc>
          <w:tcPr>
            <w:tcW w:w="5670" w:type="dxa"/>
            <w:tcBorders>
              <w:top w:val="nil"/>
              <w:left w:val="nil"/>
              <w:bottom w:val="nil"/>
              <w:right w:val="nil"/>
            </w:tcBorders>
            <w:vAlign w:val="bottom"/>
          </w:tcPr>
          <w:p w:rsidR="0020575D" w:rsidRPr="006D7229" w:rsidRDefault="00A702F4">
            <w:pPr>
              <w:ind w:left="261" w:hanging="261"/>
              <w:rPr>
                <w:rFonts w:ascii="Georgia" w:hAnsi="Georgia" w:cs="Arial"/>
                <w:bCs/>
                <w:sz w:val="20"/>
                <w:szCs w:val="20"/>
                <w:rtl/>
              </w:rPr>
            </w:pPr>
            <w:r w:rsidRPr="006D7229">
              <w:rPr>
                <w:rFonts w:ascii="Georgia" w:hAnsi="Georgia" w:cs="Arial"/>
                <w:bCs/>
                <w:sz w:val="20"/>
                <w:szCs w:val="20"/>
                <w:rtl/>
              </w:rPr>
              <w:t>גידול (קיטון) במזומנים, ושווי מזומנים הנובע מתזרימי מזומנים בינחברתיים</w:t>
            </w:r>
          </w:p>
        </w:tc>
        <w:tc>
          <w:tcPr>
            <w:tcW w:w="1008" w:type="dxa"/>
            <w:tcBorders>
              <w:left w:val="nil"/>
              <w:bottom w:val="nil"/>
              <w:right w:val="nil"/>
            </w:tcBorders>
            <w:shd w:val="clear" w:color="auto" w:fill="auto"/>
            <w:vAlign w:val="bottom"/>
          </w:tcPr>
          <w:p w:rsidR="00805E1C" w:rsidRPr="006D7229" w:rsidRDefault="00805E1C" w:rsidP="00A702F4">
            <w:pPr>
              <w:pBdr>
                <w:bottom w:val="double" w:sz="4" w:space="1" w:color="auto"/>
              </w:pBdr>
              <w:rPr>
                <w:rFonts w:ascii="Georgia" w:hAnsi="Georgia" w:cs="Arial"/>
                <w:sz w:val="20"/>
                <w:szCs w:val="20"/>
                <w:rtl/>
              </w:rPr>
            </w:pPr>
          </w:p>
        </w:tc>
        <w:tc>
          <w:tcPr>
            <w:tcW w:w="1008" w:type="dxa"/>
            <w:tcBorders>
              <w:left w:val="nil"/>
              <w:bottom w:val="nil"/>
              <w:right w:val="nil"/>
            </w:tcBorders>
            <w:shd w:val="clear" w:color="auto" w:fill="auto"/>
            <w:vAlign w:val="bottom"/>
          </w:tcPr>
          <w:p w:rsidR="00805E1C" w:rsidRPr="006D7229" w:rsidRDefault="00805E1C" w:rsidP="00A702F4">
            <w:pPr>
              <w:pBdr>
                <w:bottom w:val="double" w:sz="4" w:space="1" w:color="auto"/>
              </w:pBdr>
              <w:rPr>
                <w:rFonts w:ascii="Georgia" w:hAnsi="Georgia" w:cs="Arial"/>
                <w:sz w:val="20"/>
                <w:szCs w:val="20"/>
                <w:rtl/>
              </w:rPr>
            </w:pPr>
          </w:p>
        </w:tc>
        <w:tc>
          <w:tcPr>
            <w:tcW w:w="1251" w:type="dxa"/>
            <w:tcBorders>
              <w:left w:val="nil"/>
              <w:bottom w:val="nil"/>
              <w:right w:val="nil"/>
            </w:tcBorders>
            <w:vAlign w:val="bottom"/>
          </w:tcPr>
          <w:p w:rsidR="00A702F4" w:rsidRPr="006D7229" w:rsidRDefault="00A702F4" w:rsidP="004858A8">
            <w:pPr>
              <w:pBdr>
                <w:bottom w:val="double" w:sz="4" w:space="1" w:color="auto"/>
              </w:pBdr>
              <w:rPr>
                <w:rFonts w:ascii="Georgia" w:hAnsi="Georgia" w:cs="Arial"/>
                <w:sz w:val="20"/>
                <w:szCs w:val="20"/>
                <w:rtl/>
              </w:rPr>
            </w:pPr>
          </w:p>
        </w:tc>
      </w:tr>
    </w:tbl>
    <w:p w:rsidR="00D30054" w:rsidRDefault="00D30054" w:rsidP="009D0F44">
      <w:pPr>
        <w:rPr>
          <w:rFonts w:ascii="Georgia" w:hAnsi="Georgia" w:cs="Arial"/>
          <w:sz w:val="20"/>
          <w:szCs w:val="20"/>
          <w:rtl/>
        </w:rPr>
      </w:pPr>
    </w:p>
    <w:p w:rsidR="00D30054" w:rsidRPr="006D7229" w:rsidRDefault="00D30054" w:rsidP="00EC0A1E">
      <w:pPr>
        <w:bidi w:val="0"/>
        <w:spacing w:line="360" w:lineRule="auto"/>
        <w:jc w:val="center"/>
        <w:rPr>
          <w:rFonts w:ascii="Georgia" w:hAnsi="Georgia" w:cs="Arial"/>
          <w:b/>
          <w:bCs/>
          <w:color w:val="000000"/>
          <w:sz w:val="20"/>
          <w:szCs w:val="20"/>
          <w:lang w:eastAsia="en-US"/>
        </w:rPr>
      </w:pPr>
      <w:r>
        <w:rPr>
          <w:rFonts w:ascii="Georgia" w:hAnsi="Georgia" w:cs="Arial"/>
          <w:sz w:val="20"/>
          <w:szCs w:val="20"/>
          <w:rtl/>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D30054" w:rsidRDefault="00D30054" w:rsidP="00EC0A1E">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D30054">
      <w:pPr>
        <w:ind w:left="-58"/>
        <w:rPr>
          <w:rFonts w:ascii="Georgia" w:hAnsi="Georgia" w:cs="Arial"/>
          <w:b/>
          <w:bCs/>
          <w:color w:val="000000"/>
          <w:sz w:val="20"/>
          <w:szCs w:val="20"/>
          <w:rtl/>
          <w:lang w:eastAsia="en-US"/>
        </w:rPr>
      </w:pPr>
    </w:p>
    <w:p w:rsidR="00D30054" w:rsidRDefault="00D30054" w:rsidP="00D30054">
      <w:pPr>
        <w:ind w:left="-58"/>
        <w:rPr>
          <w:rFonts w:ascii="Georgia" w:hAnsi="Georgia" w:cs="Arial"/>
          <w:b/>
          <w:bCs/>
          <w:color w:val="000000"/>
          <w:sz w:val="20"/>
          <w:szCs w:val="20"/>
          <w:rtl/>
          <w:lang w:eastAsia="en-US"/>
        </w:rPr>
      </w:pPr>
    </w:p>
    <w:p w:rsidR="00D30054" w:rsidRPr="006D7229" w:rsidRDefault="00D30054"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D30054" w:rsidRPr="006D7229" w:rsidRDefault="00D30054" w:rsidP="009D0F44">
      <w:pPr>
        <w:rPr>
          <w:rFonts w:ascii="Georgia" w:hAnsi="Georgia" w:cs="Arial"/>
          <w:sz w:val="20"/>
          <w:szCs w:val="20"/>
          <w:rtl/>
        </w:rPr>
      </w:pPr>
    </w:p>
    <w:tbl>
      <w:tblPr>
        <w:bidiVisual/>
        <w:tblW w:w="9652" w:type="dxa"/>
        <w:tblInd w:w="-663" w:type="dxa"/>
        <w:tblLayout w:type="fixed"/>
        <w:tblCellMar>
          <w:left w:w="107" w:type="dxa"/>
          <w:right w:w="107" w:type="dxa"/>
        </w:tblCellMar>
        <w:tblLook w:val="0000" w:firstRow="0" w:lastRow="0" w:firstColumn="0" w:lastColumn="0" w:noHBand="0" w:noVBand="0"/>
      </w:tblPr>
      <w:tblGrid>
        <w:gridCol w:w="6520"/>
        <w:gridCol w:w="1044"/>
        <w:gridCol w:w="1044"/>
        <w:gridCol w:w="1044"/>
      </w:tblGrid>
      <w:tr w:rsidR="009D0F44" w:rsidRPr="006D7229" w:rsidTr="008F466E">
        <w:tc>
          <w:tcPr>
            <w:tcW w:w="6520" w:type="dxa"/>
            <w:tcBorders>
              <w:top w:val="nil"/>
              <w:left w:val="nil"/>
              <w:right w:val="nil"/>
            </w:tcBorders>
          </w:tcPr>
          <w:p w:rsidR="009D0F44" w:rsidRPr="006D7229" w:rsidRDefault="009D0F44" w:rsidP="001D45C1">
            <w:pPr>
              <w:tabs>
                <w:tab w:val="left" w:pos="284"/>
                <w:tab w:val="left" w:pos="567"/>
                <w:tab w:val="left" w:pos="851"/>
              </w:tabs>
              <w:rPr>
                <w:rFonts w:ascii="Georgia" w:hAnsi="Georgia" w:cs="Arial"/>
                <w:color w:val="000000"/>
                <w:sz w:val="20"/>
                <w:szCs w:val="20"/>
                <w:rtl/>
                <w:lang w:eastAsia="en-US"/>
              </w:rPr>
            </w:pPr>
          </w:p>
        </w:tc>
        <w:tc>
          <w:tcPr>
            <w:tcW w:w="3132" w:type="dxa"/>
            <w:gridSpan w:val="3"/>
            <w:tcBorders>
              <w:top w:val="nil"/>
              <w:left w:val="nil"/>
              <w:right w:val="nil"/>
            </w:tcBorders>
            <w:vAlign w:val="bottom"/>
          </w:tcPr>
          <w:p w:rsidR="009D0F44" w:rsidRPr="006D7229" w:rsidDel="00C103AB" w:rsidRDefault="009D0F44" w:rsidP="008F466E">
            <w:pPr>
              <w:pBdr>
                <w:bottom w:val="single" w:sz="6" w:space="1" w:color="auto"/>
              </w:pBdr>
              <w:ind w:right="-46"/>
              <w:jc w:val="center"/>
              <w:rPr>
                <w:rFonts w:ascii="Georgia" w:hAnsi="Georgia" w:cs="Arial"/>
                <w:bCs/>
                <w:sz w:val="20"/>
                <w:szCs w:val="20"/>
                <w:rtl/>
              </w:rPr>
            </w:pPr>
            <w:r w:rsidRPr="006D7229">
              <w:rPr>
                <w:rFonts w:ascii="Georgia" w:hAnsi="Georgia" w:cs="Arial"/>
                <w:b/>
                <w:bCs/>
                <w:color w:val="000000"/>
                <w:sz w:val="20"/>
                <w:szCs w:val="20"/>
                <w:rtl/>
                <w:lang w:eastAsia="en-US"/>
              </w:rPr>
              <w:t>שנה שהסתיימה ב</w:t>
            </w:r>
            <w:r w:rsidR="008F466E">
              <w:rPr>
                <w:rFonts w:ascii="Georgia" w:hAnsi="Georgia" w:cs="Arial" w:hint="cs"/>
                <w:b/>
                <w:bCs/>
                <w:color w:val="000000"/>
                <w:sz w:val="20"/>
                <w:szCs w:val="20"/>
                <w:rtl/>
                <w:lang w:eastAsia="en-US"/>
              </w:rPr>
              <w:t>-</w:t>
            </w:r>
            <w:r w:rsidRPr="006D7229">
              <w:rPr>
                <w:rFonts w:ascii="Georgia" w:hAnsi="Georgia" w:cs="Arial"/>
                <w:b/>
                <w:bCs/>
                <w:color w:val="000000"/>
                <w:sz w:val="20"/>
                <w:szCs w:val="20"/>
                <w:rtl/>
                <w:lang w:eastAsia="en-US"/>
              </w:rPr>
              <w:t xml:space="preserve">31 בדצמבר </w:t>
            </w:r>
          </w:p>
        </w:tc>
      </w:tr>
      <w:tr w:rsidR="009D0F44" w:rsidRPr="006D7229" w:rsidTr="008F466E">
        <w:tc>
          <w:tcPr>
            <w:tcW w:w="6520" w:type="dxa"/>
            <w:tcBorders>
              <w:top w:val="nil"/>
              <w:left w:val="nil"/>
              <w:right w:val="nil"/>
            </w:tcBorders>
          </w:tcPr>
          <w:p w:rsidR="009D0F44" w:rsidRPr="006D7229" w:rsidRDefault="009D0F44" w:rsidP="001D45C1">
            <w:pPr>
              <w:tabs>
                <w:tab w:val="left" w:pos="284"/>
                <w:tab w:val="left" w:pos="567"/>
                <w:tab w:val="left" w:pos="851"/>
              </w:tabs>
              <w:rPr>
                <w:rFonts w:ascii="Georgia" w:hAnsi="Georgia" w:cs="Arial"/>
                <w:color w:val="000000"/>
                <w:sz w:val="20"/>
                <w:szCs w:val="20"/>
                <w:rtl/>
                <w:lang w:eastAsia="en-US"/>
              </w:rPr>
            </w:pPr>
          </w:p>
        </w:tc>
        <w:tc>
          <w:tcPr>
            <w:tcW w:w="1044" w:type="dxa"/>
            <w:tcBorders>
              <w:top w:val="nil"/>
              <w:left w:val="nil"/>
              <w:right w:val="nil"/>
            </w:tcBorders>
            <w:vAlign w:val="bottom"/>
          </w:tcPr>
          <w:p w:rsidR="002C62B8" w:rsidRPr="006D7229" w:rsidRDefault="00325893" w:rsidP="00325893">
            <w:pPr>
              <w:pBdr>
                <w:bottom w:val="single" w:sz="6" w:space="1" w:color="auto"/>
              </w:pBdr>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6</w:t>
            </w:r>
          </w:p>
        </w:tc>
        <w:tc>
          <w:tcPr>
            <w:tcW w:w="1044" w:type="dxa"/>
            <w:tcBorders>
              <w:top w:val="nil"/>
              <w:left w:val="nil"/>
              <w:right w:val="nil"/>
            </w:tcBorders>
            <w:vAlign w:val="bottom"/>
          </w:tcPr>
          <w:p w:rsidR="002C62B8" w:rsidRPr="006D7229" w:rsidRDefault="00325893" w:rsidP="00325893">
            <w:pPr>
              <w:pBdr>
                <w:bottom w:val="single" w:sz="6" w:space="1" w:color="auto"/>
              </w:pBdr>
              <w:ind w:right="-46"/>
              <w:jc w:val="center"/>
              <w:rPr>
                <w:rFonts w:ascii="Georgia" w:hAnsi="Georgia" w:cs="Arial"/>
                <w:bCs/>
                <w:sz w:val="20"/>
                <w:szCs w:val="20"/>
              </w:rPr>
            </w:pPr>
            <w:r>
              <w:rPr>
                <w:rFonts w:ascii="Georgia" w:hAnsi="Georgia" w:cs="Arial"/>
                <w:bCs/>
                <w:sz w:val="20"/>
                <w:szCs w:val="20"/>
                <w:rtl/>
              </w:rPr>
              <w:t>201</w:t>
            </w:r>
            <w:r>
              <w:rPr>
                <w:rFonts w:ascii="Georgia" w:hAnsi="Georgia" w:cs="Arial" w:hint="cs"/>
                <w:bCs/>
                <w:sz w:val="20"/>
                <w:szCs w:val="20"/>
                <w:rtl/>
              </w:rPr>
              <w:t>5</w:t>
            </w:r>
          </w:p>
        </w:tc>
        <w:tc>
          <w:tcPr>
            <w:tcW w:w="1044" w:type="dxa"/>
            <w:tcBorders>
              <w:top w:val="nil"/>
              <w:left w:val="nil"/>
              <w:right w:val="nil"/>
            </w:tcBorders>
            <w:vAlign w:val="bottom"/>
          </w:tcPr>
          <w:p w:rsidR="002C62B8" w:rsidRPr="006D7229" w:rsidRDefault="00325893" w:rsidP="00325893">
            <w:pPr>
              <w:pBdr>
                <w:bottom w:val="single" w:sz="6" w:space="1" w:color="auto"/>
              </w:pBdr>
              <w:ind w:right="-46"/>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4</w:t>
            </w:r>
          </w:p>
        </w:tc>
      </w:tr>
      <w:tr w:rsidR="009D0F44" w:rsidRPr="006D7229" w:rsidTr="008F466E">
        <w:tc>
          <w:tcPr>
            <w:tcW w:w="6520" w:type="dxa"/>
            <w:tcBorders>
              <w:left w:val="nil"/>
              <w:right w:val="nil"/>
            </w:tcBorders>
          </w:tcPr>
          <w:p w:rsidR="009D0F44" w:rsidRPr="006D7229" w:rsidRDefault="009D0F44" w:rsidP="001D45C1">
            <w:pPr>
              <w:tabs>
                <w:tab w:val="left" w:pos="284"/>
                <w:tab w:val="left" w:pos="567"/>
                <w:tab w:val="left" w:pos="851"/>
              </w:tabs>
              <w:rPr>
                <w:rFonts w:ascii="Georgia" w:hAnsi="Georgia" w:cs="Arial"/>
                <w:color w:val="000000"/>
                <w:sz w:val="20"/>
                <w:szCs w:val="20"/>
                <w:rtl/>
                <w:lang w:eastAsia="en-US"/>
              </w:rPr>
            </w:pPr>
            <w:r w:rsidRPr="006D7229">
              <w:rPr>
                <w:rFonts w:ascii="Georgia" w:hAnsi="Georgia" w:cs="Arial"/>
                <w:b/>
                <w:bCs/>
                <w:sz w:val="20"/>
                <w:szCs w:val="20"/>
                <w:rtl/>
              </w:rPr>
              <w:t xml:space="preserve">נספח </w:t>
            </w:r>
          </w:p>
        </w:tc>
        <w:tc>
          <w:tcPr>
            <w:tcW w:w="3132" w:type="dxa"/>
            <w:gridSpan w:val="3"/>
            <w:tcBorders>
              <w:top w:val="nil"/>
              <w:left w:val="nil"/>
              <w:right w:val="nil"/>
            </w:tcBorders>
          </w:tcPr>
          <w:p w:rsidR="009D0F44" w:rsidRPr="006D7229" w:rsidDel="00C103AB" w:rsidRDefault="009D0F44" w:rsidP="001D45C1">
            <w:pPr>
              <w:pBdr>
                <w:bottom w:val="single" w:sz="6" w:space="1" w:color="auto"/>
              </w:pBdr>
              <w:jc w:val="center"/>
              <w:rPr>
                <w:rFonts w:ascii="Georgia" w:hAnsi="Georgia" w:cs="Arial"/>
                <w:bCs/>
                <w:sz w:val="20"/>
                <w:szCs w:val="20"/>
                <w:rtl/>
              </w:rPr>
            </w:pPr>
            <w:r w:rsidRPr="006D7229">
              <w:rPr>
                <w:rFonts w:ascii="Georgia" w:hAnsi="Georgia" w:cs="Arial"/>
                <w:bCs/>
                <w:sz w:val="20"/>
                <w:szCs w:val="20"/>
                <w:rtl/>
              </w:rPr>
              <w:t xml:space="preserve">אלפי ש"ח </w:t>
            </w: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259" w:hanging="259"/>
              <w:rPr>
                <w:rFonts w:ascii="Georgia" w:hAnsi="Georgia" w:cs="Arial"/>
                <w:bCs/>
                <w:sz w:val="20"/>
                <w:szCs w:val="20"/>
                <w:rtl/>
              </w:rPr>
            </w:pPr>
            <w:r w:rsidRPr="006D7229">
              <w:rPr>
                <w:rFonts w:ascii="Georgia" w:hAnsi="Georgia" w:cs="Arial"/>
                <w:b/>
                <w:bCs/>
                <w:sz w:val="20"/>
                <w:szCs w:val="20"/>
                <w:rtl/>
              </w:rPr>
              <w:t>מזומנים נטו שנבעו מפעולות (ששימשו לפעולות)</w:t>
            </w:r>
            <w:r w:rsidRPr="006D7229">
              <w:rPr>
                <w:rFonts w:ascii="Georgia" w:hAnsi="Georgia" w:cs="Arial"/>
                <w:bCs/>
                <w:sz w:val="20"/>
                <w:szCs w:val="20"/>
                <w:rtl/>
              </w:rPr>
              <w:t xml:space="preserve"> </w:t>
            </w:r>
            <w:r w:rsidR="00B569EE" w:rsidRPr="006D7229">
              <w:rPr>
                <w:rFonts w:ascii="Georgia" w:hAnsi="Georgia" w:cs="Arial"/>
                <w:bCs/>
                <w:sz w:val="20"/>
                <w:szCs w:val="20"/>
                <w:rtl/>
              </w:rPr>
              <w:t>אשר בוטלו במסגרת הדוחות המאוחדים:</w:t>
            </w:r>
          </w:p>
        </w:tc>
        <w:tc>
          <w:tcPr>
            <w:tcW w:w="1044" w:type="dxa"/>
            <w:tcBorders>
              <w:top w:val="nil"/>
              <w:left w:val="nil"/>
              <w:right w:val="nil"/>
            </w:tcBorders>
            <w:shd w:val="clear" w:color="auto" w:fill="auto"/>
            <w:vAlign w:val="bottom"/>
          </w:tcPr>
          <w:p w:rsidR="009D0F44" w:rsidRPr="006D7229" w:rsidRDefault="009D0F44" w:rsidP="00DE6671">
            <w:pPr>
              <w:rPr>
                <w:rFonts w:ascii="Georgia" w:hAnsi="Georgia" w:cs="Arial"/>
                <w:sz w:val="20"/>
                <w:szCs w:val="20"/>
              </w:rPr>
            </w:pPr>
          </w:p>
        </w:tc>
        <w:tc>
          <w:tcPr>
            <w:tcW w:w="1044" w:type="dxa"/>
            <w:tcBorders>
              <w:top w:val="nil"/>
              <w:left w:val="nil"/>
              <w:right w:val="nil"/>
            </w:tcBorders>
            <w:vAlign w:val="bottom"/>
          </w:tcPr>
          <w:p w:rsidR="009D0F44" w:rsidRPr="006D7229" w:rsidRDefault="009D0F44" w:rsidP="00DE6671">
            <w:pPr>
              <w:rPr>
                <w:rFonts w:ascii="Georgia" w:hAnsi="Georgia" w:cs="Arial"/>
                <w:sz w:val="20"/>
                <w:szCs w:val="20"/>
              </w:rPr>
            </w:pPr>
          </w:p>
        </w:tc>
        <w:tc>
          <w:tcPr>
            <w:tcW w:w="1044" w:type="dxa"/>
            <w:tcBorders>
              <w:top w:val="nil"/>
              <w:left w:val="nil"/>
              <w:right w:val="nil"/>
            </w:tcBorders>
            <w:shd w:val="clear" w:color="auto" w:fill="auto"/>
            <w:vAlign w:val="bottom"/>
          </w:tcPr>
          <w:p w:rsidR="009D0F44" w:rsidRPr="006D7229" w:rsidRDefault="009D0F44" w:rsidP="00DE6671">
            <w:pPr>
              <w:ind w:left="35" w:hanging="35"/>
              <w:rPr>
                <w:rFonts w:ascii="Georgia" w:hAnsi="Georgia" w:cs="Arial"/>
                <w:sz w:val="20"/>
                <w:szCs w:val="20"/>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439" w:hanging="180"/>
              <w:rPr>
                <w:rFonts w:ascii="Georgia" w:hAnsi="Georgia" w:cs="Arial"/>
                <w:b/>
                <w:sz w:val="20"/>
                <w:szCs w:val="20"/>
                <w:rtl/>
              </w:rPr>
            </w:pPr>
            <w:r w:rsidRPr="006D7229">
              <w:rPr>
                <w:rFonts w:ascii="Georgia" w:hAnsi="Georgia" w:cs="Arial"/>
                <w:sz w:val="20"/>
                <w:szCs w:val="20"/>
                <w:rtl/>
              </w:rPr>
              <w:t xml:space="preserve">רווח (הפסד) </w:t>
            </w:r>
            <w:r w:rsidR="00B569EE" w:rsidRPr="006D7229">
              <w:rPr>
                <w:rFonts w:ascii="Georgia" w:hAnsi="Georgia" w:cs="Arial"/>
                <w:sz w:val="20"/>
                <w:szCs w:val="20"/>
                <w:rtl/>
              </w:rPr>
              <w:t>שבוטל במסגרת הדוחות המאוחדים</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Pr>
            </w:pPr>
          </w:p>
        </w:tc>
        <w:tc>
          <w:tcPr>
            <w:tcW w:w="1044" w:type="dxa"/>
            <w:tcBorders>
              <w:left w:val="nil"/>
              <w:right w:val="nil"/>
            </w:tcBorders>
            <w:vAlign w:val="bottom"/>
          </w:tcPr>
          <w:p w:rsidR="009D0F44" w:rsidRPr="006D7229" w:rsidRDefault="009D0F44" w:rsidP="00DE6671">
            <w:pPr>
              <w:rPr>
                <w:rFonts w:ascii="Georgia" w:hAnsi="Georgia" w:cs="Arial"/>
                <w:sz w:val="20"/>
                <w:szCs w:val="20"/>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190" w:firstLine="270"/>
              <w:rPr>
                <w:rFonts w:ascii="Georgia" w:hAnsi="Georgia" w:cs="Arial"/>
                <w:b/>
                <w:sz w:val="20"/>
                <w:szCs w:val="20"/>
                <w:rtl/>
              </w:rPr>
            </w:pPr>
            <w:r w:rsidRPr="006D7229">
              <w:rPr>
                <w:rFonts w:ascii="Georgia" w:hAnsi="Georgia" w:cs="Arial"/>
                <w:sz w:val="20"/>
                <w:szCs w:val="20"/>
                <w:rtl/>
              </w:rPr>
              <w:t>התאמות בגין</w:t>
            </w:r>
            <w:r w:rsidRPr="006D7229">
              <w:rPr>
                <w:rFonts w:ascii="Georgia" w:hAnsi="Georgia" w:cs="Arial"/>
                <w:b/>
                <w:sz w:val="20"/>
                <w:szCs w:val="20"/>
                <w:rtl/>
              </w:rPr>
              <w:t>:</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Pr>
            </w:pPr>
          </w:p>
        </w:tc>
        <w:tc>
          <w:tcPr>
            <w:tcW w:w="1044" w:type="dxa"/>
            <w:tcBorders>
              <w:left w:val="nil"/>
              <w:right w:val="nil"/>
            </w:tcBorders>
            <w:vAlign w:val="bottom"/>
          </w:tcPr>
          <w:p w:rsidR="009D0F44" w:rsidRPr="006D7229" w:rsidRDefault="009D0F44" w:rsidP="00DE6671">
            <w:pPr>
              <w:rPr>
                <w:rFonts w:ascii="Georgia" w:hAnsi="Georgia" w:cs="Arial"/>
                <w:sz w:val="20"/>
                <w:szCs w:val="20"/>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Pr>
            </w:pPr>
          </w:p>
        </w:tc>
      </w:tr>
      <w:tr w:rsidR="009D0F44" w:rsidRPr="006D7229" w:rsidTr="008F466E">
        <w:tc>
          <w:tcPr>
            <w:tcW w:w="6520" w:type="dxa"/>
            <w:tcBorders>
              <w:top w:val="nil"/>
              <w:left w:val="nil"/>
              <w:bottom w:val="nil"/>
              <w:right w:val="nil"/>
            </w:tcBorders>
            <w:vAlign w:val="bottom"/>
          </w:tcPr>
          <w:p w:rsidR="009D0F44" w:rsidRPr="006D7229" w:rsidRDefault="009D0F44" w:rsidP="008F466E">
            <w:pPr>
              <w:ind w:left="473" w:firstLine="271"/>
              <w:rPr>
                <w:rFonts w:ascii="Georgia" w:hAnsi="Georgia" w:cs="Arial"/>
                <w:sz w:val="20"/>
                <w:szCs w:val="20"/>
                <w:rtl/>
              </w:rPr>
            </w:pPr>
            <w:r w:rsidRPr="006D7229">
              <w:rPr>
                <w:rFonts w:ascii="Georgia" w:hAnsi="Georgia" w:cs="Arial"/>
                <w:sz w:val="20"/>
                <w:szCs w:val="20"/>
                <w:rtl/>
              </w:rPr>
              <w:t xml:space="preserve">הוצאות מימון </w:t>
            </w:r>
            <w:r w:rsidR="008F466E">
              <w:rPr>
                <w:rFonts w:ascii="Georgia" w:hAnsi="Georgia" w:cs="Arial" w:hint="cs"/>
                <w:sz w:val="20"/>
                <w:szCs w:val="20"/>
                <w:rtl/>
              </w:rPr>
              <w:t>-</w:t>
            </w:r>
            <w:r w:rsidR="008F466E" w:rsidRPr="006D7229">
              <w:rPr>
                <w:rFonts w:ascii="Georgia" w:hAnsi="Georgia" w:cs="Arial"/>
                <w:sz w:val="20"/>
                <w:szCs w:val="20"/>
                <w:rtl/>
              </w:rPr>
              <w:t xml:space="preserve"> </w:t>
            </w:r>
            <w:r w:rsidRPr="006D7229">
              <w:rPr>
                <w:rFonts w:ascii="Georgia" w:hAnsi="Georgia" w:cs="Arial"/>
                <w:sz w:val="20"/>
                <w:szCs w:val="20"/>
                <w:rtl/>
              </w:rPr>
              <w:t>נטו</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473" w:firstLine="271"/>
              <w:rPr>
                <w:rFonts w:ascii="Georgia" w:hAnsi="Georgia" w:cs="Arial"/>
                <w:sz w:val="20"/>
                <w:szCs w:val="20"/>
                <w:rtl/>
              </w:rPr>
            </w:pPr>
            <w:r w:rsidRPr="006D7229">
              <w:rPr>
                <w:rFonts w:ascii="Georgia" w:hAnsi="Georgia" w:cs="Arial"/>
                <w:sz w:val="20"/>
                <w:szCs w:val="20"/>
                <w:rtl/>
              </w:rPr>
              <w:t xml:space="preserve">פחת </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473" w:firstLine="271"/>
              <w:rPr>
                <w:rFonts w:ascii="Georgia" w:hAnsi="Georgia" w:cs="Arial"/>
                <w:sz w:val="20"/>
                <w:szCs w:val="20"/>
              </w:rPr>
            </w:pPr>
            <w:r w:rsidRPr="006D7229">
              <w:rPr>
                <w:rFonts w:ascii="Georgia" w:hAnsi="Georgia" w:cs="Arial"/>
                <w:sz w:val="20"/>
                <w:szCs w:val="20"/>
                <w:rtl/>
              </w:rPr>
              <w:t>הפסדי (רווחי) הון בגין מימוש רכוש קבוע</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rPr>
                <w:rFonts w:ascii="Georgia" w:hAnsi="Georgia" w:cs="Arial"/>
                <w:sz w:val="20"/>
                <w:szCs w:val="20"/>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724" w:hanging="236"/>
              <w:rPr>
                <w:rFonts w:ascii="Georgia" w:hAnsi="Georgia" w:cs="Arial"/>
                <w:sz w:val="20"/>
                <w:szCs w:val="20"/>
                <w:rtl/>
              </w:rPr>
            </w:pPr>
            <w:r w:rsidRPr="006D7229">
              <w:rPr>
                <w:rFonts w:ascii="Georgia" w:hAnsi="Georgia" w:cs="Arial"/>
                <w:sz w:val="20"/>
                <w:szCs w:val="20"/>
                <w:rtl/>
              </w:rPr>
              <w:t>שינויים בסעיפי רכוש והתחייבויות (הון חוזר תפעולי) תפעוליים</w:t>
            </w:r>
            <w:r w:rsidR="008A2616" w:rsidRPr="006D7229">
              <w:rPr>
                <w:rFonts w:ascii="Georgia" w:hAnsi="Georgia" w:cs="Arial"/>
                <w:sz w:val="20"/>
                <w:szCs w:val="20"/>
                <w:rtl/>
              </w:rPr>
              <w:t xml:space="preserve"> שבוטלו במסגרת הדוחות המאוחדים:</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851"/>
              </w:tabs>
              <w:ind w:firstLine="772"/>
              <w:rPr>
                <w:rFonts w:ascii="Georgia" w:hAnsi="Georgia" w:cs="Arial"/>
                <w:color w:val="000000"/>
                <w:sz w:val="20"/>
                <w:szCs w:val="20"/>
                <w:rtl/>
                <w:lang w:eastAsia="en-US"/>
              </w:rPr>
            </w:pPr>
            <w:r w:rsidRPr="006D7229">
              <w:rPr>
                <w:rFonts w:ascii="Georgia" w:hAnsi="Georgia" w:cs="Arial"/>
                <w:color w:val="000000"/>
                <w:sz w:val="20"/>
                <w:szCs w:val="20"/>
                <w:rtl/>
                <w:lang w:eastAsia="en-US"/>
              </w:rPr>
              <w:t>קיטון (גידול) בחייבים ויתרות חובה (לאחר שהובאו בחשבון</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1055"/>
              </w:tabs>
              <w:rPr>
                <w:rFonts w:ascii="Georgia" w:hAnsi="Georgia" w:cs="Arial"/>
                <w:color w:val="000000"/>
                <w:sz w:val="20"/>
                <w:szCs w:val="20"/>
                <w:rtl/>
                <w:lang w:eastAsia="en-US"/>
              </w:rPr>
            </w:pP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t>חובות שאינם שוטפים):</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1055"/>
              </w:tabs>
              <w:rPr>
                <w:rFonts w:ascii="Georgia" w:hAnsi="Georgia" w:cs="Arial"/>
                <w:color w:val="000000"/>
                <w:sz w:val="20"/>
                <w:szCs w:val="20"/>
                <w:rtl/>
                <w:lang w:eastAsia="en-US"/>
              </w:rPr>
            </w:pP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t>לקוחות</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1055"/>
              </w:tabs>
              <w:rPr>
                <w:rFonts w:ascii="Georgia" w:hAnsi="Georgia" w:cs="Arial"/>
                <w:color w:val="000000"/>
                <w:sz w:val="20"/>
                <w:szCs w:val="20"/>
                <w:rtl/>
                <w:lang w:eastAsia="en-US"/>
              </w:rPr>
            </w:pP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t>אחרים</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ind w:left="473" w:firstLine="271"/>
              <w:rPr>
                <w:rFonts w:ascii="Georgia" w:hAnsi="Georgia" w:cs="Arial"/>
                <w:sz w:val="20"/>
                <w:szCs w:val="20"/>
                <w:rtl/>
              </w:rPr>
            </w:pPr>
            <w:r w:rsidRPr="006D7229">
              <w:rPr>
                <w:rFonts w:ascii="Georgia" w:hAnsi="Georgia" w:cs="Arial"/>
                <w:sz w:val="20"/>
                <w:szCs w:val="20"/>
                <w:rtl/>
              </w:rPr>
              <w:t>גידול (קיטון) בזכאים ויתרות זכות:</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1055"/>
              </w:tabs>
              <w:ind w:firstLine="772"/>
              <w:rPr>
                <w:rFonts w:ascii="Georgia" w:hAnsi="Georgia" w:cs="Arial"/>
                <w:color w:val="000000"/>
                <w:sz w:val="20"/>
                <w:szCs w:val="20"/>
                <w:rtl/>
                <w:lang w:eastAsia="en-US"/>
              </w:rPr>
            </w:pPr>
            <w:r w:rsidRPr="006D7229">
              <w:rPr>
                <w:rFonts w:ascii="Georgia" w:hAnsi="Georgia" w:cs="Arial"/>
                <w:color w:val="000000"/>
                <w:sz w:val="20"/>
                <w:szCs w:val="20"/>
                <w:rtl/>
                <w:lang w:eastAsia="en-US"/>
              </w:rPr>
              <w:tab/>
              <w:t>ספקים ונותני שירותים</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1055"/>
              </w:tabs>
              <w:rPr>
                <w:rFonts w:ascii="Georgia" w:hAnsi="Georgia" w:cs="Arial"/>
                <w:color w:val="000000"/>
                <w:sz w:val="20"/>
                <w:szCs w:val="20"/>
                <w:rtl/>
                <w:lang w:eastAsia="en-US"/>
              </w:rPr>
            </w:pP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r>
            <w:r w:rsidRPr="006D7229">
              <w:rPr>
                <w:rFonts w:ascii="Georgia" w:hAnsi="Georgia" w:cs="Arial"/>
                <w:color w:val="000000"/>
                <w:sz w:val="20"/>
                <w:szCs w:val="20"/>
                <w:rtl/>
                <w:lang w:eastAsia="en-US"/>
              </w:rPr>
              <w:tab/>
              <w:t>אחרים</w:t>
            </w: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vAlign w:val="bottom"/>
          </w:tcPr>
          <w:p w:rsidR="009D0F44" w:rsidRPr="006D7229" w:rsidRDefault="009D0F44" w:rsidP="00DE6671">
            <w:pP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DE6671">
            <w:pP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DE6671">
            <w:pPr>
              <w:tabs>
                <w:tab w:val="left" w:pos="284"/>
                <w:tab w:val="left" w:pos="567"/>
                <w:tab w:val="left" w:pos="851"/>
              </w:tabs>
              <w:ind w:firstLine="772"/>
              <w:rPr>
                <w:rFonts w:ascii="Georgia" w:hAnsi="Georgia" w:cs="Arial"/>
                <w:color w:val="000000"/>
                <w:sz w:val="20"/>
                <w:szCs w:val="20"/>
                <w:rtl/>
                <w:lang w:eastAsia="en-US"/>
              </w:rPr>
            </w:pPr>
            <w:r w:rsidRPr="006D7229">
              <w:rPr>
                <w:rFonts w:ascii="Georgia" w:hAnsi="Georgia" w:cs="Arial"/>
                <w:sz w:val="20"/>
                <w:szCs w:val="20"/>
                <w:rtl/>
                <w:lang w:eastAsia="en-US"/>
              </w:rPr>
              <w:t>קיטון (</w:t>
            </w:r>
            <w:r w:rsidRPr="006D7229">
              <w:rPr>
                <w:rFonts w:ascii="Georgia" w:hAnsi="Georgia" w:cs="Arial"/>
                <w:color w:val="000000"/>
                <w:sz w:val="20"/>
                <w:szCs w:val="20"/>
                <w:rtl/>
                <w:lang w:eastAsia="en-US"/>
              </w:rPr>
              <w:t>גידול) במלאי</w:t>
            </w:r>
          </w:p>
        </w:tc>
        <w:tc>
          <w:tcPr>
            <w:tcW w:w="1044" w:type="dxa"/>
            <w:tcBorders>
              <w:left w:val="nil"/>
              <w:right w:val="nil"/>
            </w:tcBorders>
            <w:shd w:val="clear" w:color="auto" w:fill="auto"/>
            <w:vAlign w:val="bottom"/>
          </w:tcPr>
          <w:p w:rsidR="009D0F44" w:rsidRPr="006D7229" w:rsidRDefault="009D0F44" w:rsidP="008F466E">
            <w:pPr>
              <w:pBdr>
                <w:bottom w:val="single" w:sz="4" w:space="1" w:color="auto"/>
              </w:pBdr>
              <w:rPr>
                <w:rFonts w:ascii="Georgia" w:hAnsi="Georgia" w:cs="Arial"/>
                <w:sz w:val="20"/>
                <w:szCs w:val="20"/>
                <w:rtl/>
              </w:rPr>
            </w:pPr>
          </w:p>
        </w:tc>
        <w:tc>
          <w:tcPr>
            <w:tcW w:w="1044" w:type="dxa"/>
            <w:tcBorders>
              <w:left w:val="nil"/>
              <w:right w:val="nil"/>
            </w:tcBorders>
            <w:vAlign w:val="bottom"/>
          </w:tcPr>
          <w:p w:rsidR="009D0F44" w:rsidRPr="006D7229" w:rsidRDefault="009D0F44" w:rsidP="008F466E">
            <w:pPr>
              <w:pBdr>
                <w:bottom w:val="single" w:sz="4" w:space="1" w:color="auto"/>
              </w:pBdr>
              <w:rPr>
                <w:rFonts w:ascii="Georgia" w:hAnsi="Georgia" w:cs="Arial"/>
                <w:sz w:val="20"/>
                <w:szCs w:val="20"/>
                <w:rtl/>
              </w:rPr>
            </w:pPr>
          </w:p>
        </w:tc>
        <w:tc>
          <w:tcPr>
            <w:tcW w:w="1044" w:type="dxa"/>
            <w:tcBorders>
              <w:left w:val="nil"/>
              <w:right w:val="nil"/>
            </w:tcBorders>
            <w:shd w:val="clear" w:color="auto" w:fill="auto"/>
            <w:vAlign w:val="bottom"/>
          </w:tcPr>
          <w:p w:rsidR="009D0F44" w:rsidRPr="006D7229" w:rsidRDefault="009D0F44" w:rsidP="008F466E">
            <w:pPr>
              <w:pBdr>
                <w:bottom w:val="single" w:sz="4" w:space="1" w:color="auto"/>
              </w:pBdr>
              <w:rPr>
                <w:rFonts w:ascii="Georgia" w:hAnsi="Georgia" w:cs="Arial"/>
                <w:sz w:val="20"/>
                <w:szCs w:val="20"/>
                <w:rtl/>
              </w:rPr>
            </w:pPr>
          </w:p>
        </w:tc>
      </w:tr>
      <w:tr w:rsidR="009D0F44" w:rsidRPr="006D7229" w:rsidTr="008F466E">
        <w:tc>
          <w:tcPr>
            <w:tcW w:w="6520" w:type="dxa"/>
            <w:tcBorders>
              <w:top w:val="nil"/>
              <w:left w:val="nil"/>
              <w:bottom w:val="nil"/>
              <w:right w:val="nil"/>
            </w:tcBorders>
            <w:vAlign w:val="bottom"/>
          </w:tcPr>
          <w:p w:rsidR="009D0F44" w:rsidRPr="006D7229" w:rsidRDefault="009D0F44" w:rsidP="008F466E">
            <w:pPr>
              <w:ind w:left="322" w:hanging="322"/>
              <w:rPr>
                <w:rFonts w:ascii="Georgia" w:hAnsi="Georgia" w:cs="Arial"/>
                <w:sz w:val="20"/>
                <w:szCs w:val="20"/>
              </w:rPr>
            </w:pPr>
            <w:r w:rsidRPr="006D7229">
              <w:rPr>
                <w:rFonts w:ascii="Georgia" w:hAnsi="Georgia" w:cs="Arial"/>
                <w:sz w:val="20"/>
                <w:szCs w:val="20"/>
                <w:rtl/>
              </w:rPr>
              <w:t xml:space="preserve">מזומנים נטו שנבעו מפעולות (ששימשו לפעולות) </w:t>
            </w:r>
            <w:r w:rsidR="008A2616" w:rsidRPr="006D7229">
              <w:rPr>
                <w:rFonts w:ascii="Georgia" w:hAnsi="Georgia" w:cs="Arial"/>
                <w:sz w:val="20"/>
                <w:szCs w:val="20"/>
                <w:rtl/>
              </w:rPr>
              <w:t xml:space="preserve">שבוטלו במסגרת הדוחות </w:t>
            </w:r>
            <w:r w:rsidR="008F466E" w:rsidRPr="006D7229">
              <w:rPr>
                <w:rFonts w:ascii="Georgia" w:hAnsi="Georgia" w:cs="Arial"/>
                <w:sz w:val="20"/>
                <w:szCs w:val="20"/>
                <w:rtl/>
              </w:rPr>
              <w:t>המאוחדים</w:t>
            </w:r>
            <w:r w:rsidR="008F466E" w:rsidRPr="006D7229" w:rsidDel="008F466E">
              <w:rPr>
                <w:rFonts w:ascii="Georgia" w:hAnsi="Georgia" w:cs="Arial"/>
                <w:sz w:val="20"/>
                <w:szCs w:val="20"/>
                <w:rtl/>
              </w:rPr>
              <w:t xml:space="preserve"> </w:t>
            </w:r>
          </w:p>
        </w:tc>
        <w:tc>
          <w:tcPr>
            <w:tcW w:w="1044" w:type="dxa"/>
            <w:tcBorders>
              <w:left w:val="nil"/>
              <w:bottom w:val="nil"/>
              <w:right w:val="nil"/>
            </w:tcBorders>
            <w:shd w:val="clear" w:color="auto" w:fill="auto"/>
            <w:vAlign w:val="bottom"/>
          </w:tcPr>
          <w:p w:rsidR="009D0F44" w:rsidRPr="006D7229" w:rsidRDefault="009D0F44" w:rsidP="00DE6671">
            <w:pPr>
              <w:pBdr>
                <w:bottom w:val="double" w:sz="4" w:space="1" w:color="auto"/>
              </w:pBdr>
              <w:rPr>
                <w:rFonts w:ascii="Georgia" w:hAnsi="Georgia" w:cs="Arial"/>
                <w:sz w:val="20"/>
                <w:szCs w:val="20"/>
                <w:rtl/>
              </w:rPr>
            </w:pPr>
          </w:p>
        </w:tc>
        <w:tc>
          <w:tcPr>
            <w:tcW w:w="1044" w:type="dxa"/>
            <w:tcBorders>
              <w:left w:val="nil"/>
              <w:bottom w:val="nil"/>
              <w:right w:val="nil"/>
            </w:tcBorders>
            <w:vAlign w:val="bottom"/>
          </w:tcPr>
          <w:p w:rsidR="009D0F44" w:rsidRPr="006D7229" w:rsidRDefault="009D0F44" w:rsidP="00DE6671">
            <w:pPr>
              <w:pBdr>
                <w:bottom w:val="double" w:sz="4" w:space="1" w:color="auto"/>
              </w:pBdr>
              <w:rPr>
                <w:rFonts w:ascii="Georgia" w:hAnsi="Georgia" w:cs="Arial"/>
                <w:sz w:val="20"/>
                <w:szCs w:val="20"/>
                <w:rtl/>
              </w:rPr>
            </w:pPr>
          </w:p>
        </w:tc>
        <w:tc>
          <w:tcPr>
            <w:tcW w:w="1044" w:type="dxa"/>
            <w:tcBorders>
              <w:left w:val="nil"/>
              <w:bottom w:val="nil"/>
              <w:right w:val="nil"/>
            </w:tcBorders>
            <w:shd w:val="clear" w:color="auto" w:fill="auto"/>
            <w:vAlign w:val="bottom"/>
          </w:tcPr>
          <w:p w:rsidR="009D0F44" w:rsidRPr="006D7229" w:rsidRDefault="009D0F44" w:rsidP="00DE6671">
            <w:pPr>
              <w:pBdr>
                <w:bottom w:val="double" w:sz="4" w:space="1" w:color="auto"/>
              </w:pBdr>
              <w:rPr>
                <w:rFonts w:ascii="Georgia" w:hAnsi="Georgia" w:cs="Arial"/>
                <w:sz w:val="20"/>
                <w:szCs w:val="20"/>
                <w:rtl/>
              </w:rPr>
            </w:pPr>
          </w:p>
        </w:tc>
      </w:tr>
    </w:tbl>
    <w:p w:rsidR="00112321" w:rsidRPr="006D7229" w:rsidRDefault="00112321" w:rsidP="009D0F44">
      <w:pPr>
        <w:rPr>
          <w:rFonts w:ascii="Georgia" w:hAnsi="Georgia" w:cs="Arial"/>
          <w:sz w:val="20"/>
          <w:szCs w:val="20"/>
          <w:rtl/>
        </w:rPr>
      </w:pPr>
    </w:p>
    <w:p w:rsidR="00912761" w:rsidRPr="006D7229" w:rsidRDefault="008D03AB" w:rsidP="001D45C1">
      <w:pPr>
        <w:numPr>
          <w:ilvl w:val="1"/>
          <w:numId w:val="14"/>
        </w:numPr>
        <w:tabs>
          <w:tab w:val="clear" w:pos="1833"/>
          <w:tab w:val="left" w:pos="1076"/>
        </w:tabs>
        <w:ind w:left="1076" w:hanging="425"/>
        <w:outlineLvl w:val="0"/>
        <w:rPr>
          <w:rFonts w:ascii="Georgia" w:hAnsi="Georgia" w:cs="Arial"/>
          <w:bCs/>
          <w:sz w:val="20"/>
          <w:szCs w:val="20"/>
          <w:rtl/>
        </w:rPr>
      </w:pPr>
      <w:r w:rsidRPr="006D7229">
        <w:rPr>
          <w:rFonts w:ascii="Georgia" w:hAnsi="Georgia" w:cs="Arial"/>
          <w:bCs/>
          <w:sz w:val="20"/>
          <w:szCs w:val="20"/>
          <w:rtl/>
        </w:rPr>
        <w:t>מידע נוסף על מכלול הקשרים, ההתקשרויות, ההלוואות, ההשקעות והעסקות המהותיות הקיימים בין החברה לבין החברות המוחזקות על ידיה</w:t>
      </w:r>
      <w:r w:rsidR="001D45C1" w:rsidRPr="006D7229">
        <w:rPr>
          <w:rFonts w:ascii="Georgia" w:hAnsi="Georgia" w:cs="Arial"/>
          <w:bCs/>
          <w:sz w:val="20"/>
          <w:szCs w:val="20"/>
          <w:rtl/>
        </w:rPr>
        <w:t>:</w:t>
      </w:r>
    </w:p>
    <w:p w:rsidR="008D03AB" w:rsidRPr="006D7229" w:rsidRDefault="008D03AB" w:rsidP="008D03AB">
      <w:pPr>
        <w:rPr>
          <w:rFonts w:ascii="Georgia" w:hAnsi="Georgia" w:cs="Arial"/>
          <w:sz w:val="20"/>
          <w:szCs w:val="20"/>
          <w:rtl/>
        </w:rPr>
      </w:pPr>
    </w:p>
    <w:p w:rsidR="008D03AB" w:rsidRPr="006D7229" w:rsidRDefault="00991881" w:rsidP="008F466E">
      <w:pPr>
        <w:ind w:left="1076" w:firstLine="7"/>
        <w:rPr>
          <w:rStyle w:val="a"/>
          <w:rFonts w:ascii="Georgia" w:hAnsi="Georgia"/>
          <w:b/>
          <w:noProof/>
          <w:sz w:val="20"/>
          <w:szCs w:val="20"/>
          <w:u w:val="none"/>
          <w:rtl/>
        </w:rPr>
      </w:pPr>
      <w:r w:rsidRPr="006D7229">
        <w:rPr>
          <w:rStyle w:val="a"/>
          <w:rFonts w:ascii="Georgia" w:hAnsi="Georgia"/>
          <w:b/>
          <w:noProof/>
          <w:sz w:val="20"/>
          <w:szCs w:val="20"/>
          <w:u w:val="none"/>
          <w:rtl/>
        </w:rPr>
        <w:t xml:space="preserve">בהתאם לתוספת יובא תיאור של מכלול הקשרים, ההתקשרויות, ההלוואות, ההשקעות והעסקאות המהותיות הקיימים בין התאגיד לחברות המוחזקות שלו בין אם הוכרו ונמדדו בדוחות הכספיים המאוחדים וקיבלו ביטוי במסגרת הנתונים הכספיים הכלולים בדוחות המאוחדים והמתייחסים לחברה עצמה, כדלעיל, ובין אם לאו. </w:t>
      </w:r>
    </w:p>
    <w:p w:rsidR="008D03AB" w:rsidRPr="006D7229" w:rsidRDefault="00991881" w:rsidP="00536902">
      <w:pPr>
        <w:ind w:left="1076" w:firstLine="7"/>
        <w:rPr>
          <w:rStyle w:val="a"/>
          <w:rFonts w:ascii="Georgia" w:hAnsi="Georgia"/>
          <w:bCs/>
          <w:noProof/>
          <w:sz w:val="20"/>
          <w:szCs w:val="20"/>
          <w:u w:val="none"/>
          <w:rtl/>
        </w:rPr>
      </w:pPr>
      <w:r w:rsidRPr="006D7229">
        <w:rPr>
          <w:rStyle w:val="a"/>
          <w:rFonts w:ascii="Georgia" w:hAnsi="Georgia"/>
          <w:bCs/>
          <w:noProof/>
          <w:sz w:val="20"/>
          <w:szCs w:val="20"/>
          <w:u w:val="none"/>
          <w:rtl/>
        </w:rPr>
        <w:t>יודגש כי מידע זה נדרש בין אם החברה בחרה בחלופה א' ובין אם החברה בחרה בחלופה ב' האמורות בהבהרת סגל הרשות לטיפול בעסקות הבינחברתיות במסגרת המידע הכספי הנפרד.</w:t>
      </w:r>
    </w:p>
    <w:p w:rsidR="008D03AB" w:rsidRPr="006D7229" w:rsidRDefault="008D03AB" w:rsidP="00536902">
      <w:pPr>
        <w:ind w:left="1076" w:firstLine="7"/>
        <w:rPr>
          <w:rStyle w:val="a"/>
          <w:rFonts w:ascii="Georgia" w:hAnsi="Georgia"/>
          <w:b/>
          <w:noProof/>
          <w:sz w:val="20"/>
          <w:szCs w:val="20"/>
          <w:u w:val="none"/>
          <w:rtl/>
        </w:rPr>
      </w:pPr>
    </w:p>
    <w:p w:rsidR="009A50C7" w:rsidRPr="006D7229" w:rsidRDefault="00991881" w:rsidP="00536902">
      <w:pPr>
        <w:ind w:left="1076" w:firstLine="7"/>
        <w:rPr>
          <w:rStyle w:val="a"/>
          <w:rFonts w:ascii="Georgia" w:hAnsi="Georgia"/>
          <w:b/>
          <w:noProof/>
          <w:sz w:val="20"/>
          <w:szCs w:val="20"/>
          <w:u w:val="none"/>
          <w:rtl/>
        </w:rPr>
      </w:pPr>
      <w:r w:rsidRPr="006D7229">
        <w:rPr>
          <w:rStyle w:val="a"/>
          <w:rFonts w:ascii="Georgia" w:hAnsi="Georgia"/>
          <w:b/>
          <w:noProof/>
          <w:sz w:val="20"/>
          <w:szCs w:val="20"/>
          <w:u w:val="none"/>
          <w:rtl/>
        </w:rPr>
        <w:t>להלן מספר דוגמאות לעניין זה:</w:t>
      </w:r>
    </w:p>
    <w:p w:rsidR="00352542" w:rsidRPr="006D7229" w:rsidRDefault="00352542" w:rsidP="008D03AB">
      <w:pPr>
        <w:numPr>
          <w:ilvl w:val="0"/>
          <w:numId w:val="17"/>
        </w:numPr>
        <w:rPr>
          <w:rFonts w:ascii="Georgia" w:hAnsi="Georgia" w:cs="Arial"/>
          <w:noProof/>
          <w:sz w:val="20"/>
          <w:szCs w:val="20"/>
          <w:lang w:eastAsia="en-US"/>
        </w:rPr>
      </w:pPr>
      <w:r w:rsidRPr="006D7229">
        <w:rPr>
          <w:rFonts w:ascii="Georgia" w:hAnsi="Georgia" w:cs="Arial"/>
          <w:noProof/>
          <w:sz w:val="20"/>
          <w:szCs w:val="20"/>
          <w:rtl/>
          <w:lang w:eastAsia="en-US"/>
        </w:rPr>
        <w:t>השקעות ושיעורי החזקה בחברות מוחזקות</w:t>
      </w:r>
    </w:p>
    <w:p w:rsidR="00352542" w:rsidRPr="006D7229" w:rsidRDefault="00352542" w:rsidP="00352542">
      <w:pPr>
        <w:ind w:left="1247"/>
        <w:rPr>
          <w:rFonts w:ascii="Georgia" w:hAnsi="Georgia" w:cs="Arial"/>
          <w:noProof/>
          <w:sz w:val="20"/>
          <w:szCs w:val="20"/>
          <w:rtl/>
          <w:lang w:eastAsia="en-US"/>
        </w:rPr>
      </w:pPr>
    </w:p>
    <w:p w:rsidR="00352542" w:rsidRPr="006D7229" w:rsidRDefault="00352542" w:rsidP="00312A56">
      <w:pPr>
        <w:ind w:left="1652"/>
        <w:rPr>
          <w:rFonts w:ascii="Georgia" w:hAnsi="Georgia" w:cs="Arial"/>
          <w:noProof/>
          <w:sz w:val="20"/>
          <w:szCs w:val="20"/>
          <w:rtl/>
          <w:lang w:eastAsia="en-US"/>
        </w:rPr>
      </w:pPr>
      <w:r w:rsidRPr="006D7229">
        <w:rPr>
          <w:rFonts w:ascii="Georgia" w:hAnsi="Georgia" w:cs="Arial"/>
          <w:noProof/>
          <w:sz w:val="20"/>
          <w:szCs w:val="20"/>
          <w:rtl/>
          <w:lang w:eastAsia="en-US"/>
        </w:rPr>
        <w:t>באשר לפרטים בדבר היקפי ההשקעות ושיעורי ההחזקה בחברות מוחזקות</w:t>
      </w:r>
      <w:r w:rsidR="008F466E">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 xml:space="preserve"> </w:t>
      </w:r>
      <w:r w:rsidR="00E261DB">
        <w:rPr>
          <w:rFonts w:ascii="Georgia" w:hAnsi="Georgia" w:cs="Arial"/>
          <w:noProof/>
          <w:sz w:val="20"/>
          <w:szCs w:val="20"/>
          <w:rtl/>
          <w:lang w:eastAsia="en-US"/>
        </w:rPr>
        <w:t>ראו</w:t>
      </w:r>
      <w:r w:rsidR="00991881" w:rsidRPr="006D7229">
        <w:rPr>
          <w:rFonts w:ascii="Georgia" w:hAnsi="Georgia" w:cs="Arial"/>
          <w:noProof/>
          <w:sz w:val="20"/>
          <w:szCs w:val="20"/>
          <w:rtl/>
          <w:lang w:eastAsia="en-US"/>
        </w:rPr>
        <w:t xml:space="preserve"> </w:t>
      </w:r>
      <w:r w:rsidR="00991881" w:rsidRPr="001545D7">
        <w:rPr>
          <w:rFonts w:ascii="Georgia" w:hAnsi="Georgia" w:cs="Arial"/>
          <w:noProof/>
          <w:sz w:val="20"/>
          <w:szCs w:val="20"/>
          <w:rtl/>
          <w:lang w:eastAsia="en-US"/>
        </w:rPr>
        <w:t>ביאור</w:t>
      </w:r>
      <w:r w:rsidR="00536902">
        <w:rPr>
          <w:rFonts w:ascii="Georgia" w:hAnsi="Georgia" w:cs="Arial" w:hint="cs"/>
          <w:noProof/>
          <w:sz w:val="20"/>
          <w:szCs w:val="20"/>
          <w:rtl/>
          <w:lang w:eastAsia="en-US"/>
        </w:rPr>
        <w:t xml:space="preserve"> </w:t>
      </w:r>
      <w:r w:rsidR="00536902" w:rsidRPr="0082525E">
        <w:rPr>
          <w:rFonts w:ascii="Georgia" w:hAnsi="Georgia" w:cs="Arial" w:hint="cs"/>
          <w:noProof/>
          <w:sz w:val="20"/>
          <w:szCs w:val="20"/>
          <w:shd w:val="clear" w:color="auto" w:fill="DBE5F1"/>
          <w:rtl/>
          <w:lang w:eastAsia="en-US"/>
        </w:rPr>
        <w:t>12</w:t>
      </w:r>
      <w:r w:rsidR="008B0734">
        <w:rPr>
          <w:rFonts w:ascii="Georgia" w:hAnsi="Georgia" w:cs="Arial" w:hint="cs"/>
          <w:noProof/>
          <w:sz w:val="20"/>
          <w:szCs w:val="20"/>
          <w:rtl/>
          <w:lang w:eastAsia="en-US"/>
        </w:rPr>
        <w:t xml:space="preserve"> </w:t>
      </w:r>
      <w:r w:rsidR="00991881" w:rsidRPr="006D7229">
        <w:rPr>
          <w:rFonts w:ascii="Georgia" w:hAnsi="Georgia" w:cs="Arial"/>
          <w:noProof/>
          <w:sz w:val="20"/>
          <w:szCs w:val="20"/>
          <w:rtl/>
          <w:lang w:eastAsia="en-US"/>
        </w:rPr>
        <w:t>לדוחות המאוחדים.</w:t>
      </w:r>
    </w:p>
    <w:p w:rsidR="00352542" w:rsidRPr="006D7229" w:rsidRDefault="00352542" w:rsidP="00352542">
      <w:pPr>
        <w:ind w:left="1247"/>
        <w:rPr>
          <w:rFonts w:ascii="Georgia" w:hAnsi="Georgia" w:cs="Arial"/>
          <w:noProof/>
          <w:sz w:val="20"/>
          <w:szCs w:val="20"/>
          <w:rtl/>
          <w:lang w:eastAsia="en-US"/>
        </w:rPr>
      </w:pPr>
    </w:p>
    <w:p w:rsidR="002B74D6" w:rsidRPr="006D7229" w:rsidRDefault="008C7EEB" w:rsidP="008D03AB">
      <w:pPr>
        <w:numPr>
          <w:ilvl w:val="0"/>
          <w:numId w:val="17"/>
        </w:numPr>
        <w:rPr>
          <w:rFonts w:ascii="Georgia" w:hAnsi="Georgia" w:cs="Arial"/>
          <w:noProof/>
          <w:sz w:val="20"/>
          <w:szCs w:val="20"/>
          <w:rtl/>
          <w:lang w:eastAsia="en-US"/>
        </w:rPr>
      </w:pPr>
      <w:r w:rsidRPr="006D7229">
        <w:rPr>
          <w:rFonts w:ascii="Georgia" w:hAnsi="Georgia" w:cs="Arial"/>
          <w:noProof/>
          <w:sz w:val="20"/>
          <w:szCs w:val="20"/>
          <w:rtl/>
          <w:lang w:eastAsia="en-US"/>
        </w:rPr>
        <w:t>עס</w:t>
      </w:r>
      <w:r w:rsidR="002B74D6" w:rsidRPr="006D7229">
        <w:rPr>
          <w:rFonts w:ascii="Georgia" w:hAnsi="Georgia" w:cs="Arial"/>
          <w:noProof/>
          <w:sz w:val="20"/>
          <w:szCs w:val="20"/>
          <w:rtl/>
          <w:lang w:eastAsia="en-US"/>
        </w:rPr>
        <w:t xml:space="preserve">קות </w:t>
      </w:r>
      <w:r w:rsidR="00D024E9" w:rsidRPr="006D7229">
        <w:rPr>
          <w:rFonts w:ascii="Georgia" w:hAnsi="Georgia" w:cs="Arial"/>
          <w:noProof/>
          <w:sz w:val="20"/>
          <w:szCs w:val="20"/>
          <w:rtl/>
          <w:lang w:eastAsia="en-US"/>
        </w:rPr>
        <w:t xml:space="preserve">עם </w:t>
      </w:r>
      <w:r w:rsidR="002B74D6" w:rsidRPr="006D7229">
        <w:rPr>
          <w:rFonts w:ascii="Georgia" w:hAnsi="Georgia" w:cs="Arial"/>
          <w:noProof/>
          <w:sz w:val="20"/>
          <w:szCs w:val="20"/>
          <w:rtl/>
          <w:lang w:eastAsia="en-US"/>
        </w:rPr>
        <w:t xml:space="preserve">חברה </w:t>
      </w:r>
      <w:r w:rsidR="00EF29AD" w:rsidRPr="006D7229">
        <w:rPr>
          <w:rFonts w:ascii="Georgia" w:hAnsi="Georgia" w:cs="Arial"/>
          <w:noProof/>
          <w:sz w:val="20"/>
          <w:szCs w:val="20"/>
          <w:rtl/>
          <w:lang w:eastAsia="en-US"/>
        </w:rPr>
        <w:t>בת</w:t>
      </w:r>
      <w:r w:rsidR="002B74D6" w:rsidRPr="006D7229">
        <w:rPr>
          <w:rFonts w:ascii="Georgia" w:hAnsi="Georgia" w:cs="Arial"/>
          <w:noProof/>
          <w:sz w:val="20"/>
          <w:szCs w:val="20"/>
          <w:rtl/>
          <w:lang w:eastAsia="en-US"/>
        </w:rPr>
        <w:t xml:space="preserve"> </w:t>
      </w:r>
    </w:p>
    <w:p w:rsidR="002B74D6" w:rsidRPr="006D7229" w:rsidRDefault="002B74D6" w:rsidP="002B74D6">
      <w:pPr>
        <w:tabs>
          <w:tab w:val="left" w:pos="993"/>
        </w:tabs>
        <w:ind w:right="54"/>
        <w:jc w:val="both"/>
        <w:rPr>
          <w:rFonts w:ascii="Georgia" w:hAnsi="Georgia" w:cs="Arial"/>
          <w:noProof/>
          <w:sz w:val="20"/>
          <w:szCs w:val="20"/>
          <w:rtl/>
          <w:lang w:eastAsia="en-US"/>
        </w:rPr>
      </w:pPr>
    </w:p>
    <w:p w:rsidR="00D30054" w:rsidRDefault="002B74D6" w:rsidP="00D03981">
      <w:pPr>
        <w:tabs>
          <w:tab w:val="left" w:pos="993"/>
        </w:tabs>
        <w:ind w:left="1646" w:right="57"/>
        <w:rPr>
          <w:rFonts w:ascii="Georgia" w:hAnsi="Georgia" w:cs="Arial"/>
          <w:noProof/>
          <w:sz w:val="20"/>
          <w:szCs w:val="20"/>
          <w:rtl/>
          <w:lang w:eastAsia="en-US"/>
        </w:rPr>
      </w:pPr>
      <w:r w:rsidRPr="006D7229">
        <w:rPr>
          <w:rFonts w:ascii="Georgia" w:hAnsi="Georgia" w:cs="Arial"/>
          <w:noProof/>
          <w:sz w:val="20"/>
          <w:szCs w:val="20"/>
          <w:rtl/>
          <w:lang w:eastAsia="en-US"/>
        </w:rPr>
        <w:t>בשנים המדווחות ב</w:t>
      </w:r>
      <w:r w:rsidR="00D03981">
        <w:rPr>
          <w:rFonts w:ascii="Georgia" w:hAnsi="Georgia" w:cs="Arial" w:hint="cs"/>
          <w:noProof/>
          <w:sz w:val="20"/>
          <w:szCs w:val="20"/>
          <w:rtl/>
          <w:lang w:eastAsia="en-US"/>
        </w:rPr>
        <w:t>י</w:t>
      </w:r>
      <w:r w:rsidRPr="006D7229">
        <w:rPr>
          <w:rFonts w:ascii="Georgia" w:hAnsi="Georgia" w:cs="Arial"/>
          <w:noProof/>
          <w:sz w:val="20"/>
          <w:szCs w:val="20"/>
          <w:rtl/>
          <w:lang w:eastAsia="en-US"/>
        </w:rPr>
        <w:t xml:space="preserve">צעה החברה עסקות מכירה </w:t>
      </w:r>
      <w:r w:rsidR="00D024E9" w:rsidRPr="006D7229">
        <w:rPr>
          <w:rFonts w:ascii="Georgia" w:hAnsi="Georgia" w:cs="Arial"/>
          <w:noProof/>
          <w:sz w:val="20"/>
          <w:szCs w:val="20"/>
          <w:rtl/>
          <w:lang w:eastAsia="en-US"/>
        </w:rPr>
        <w:t xml:space="preserve">וקנייה עם </w:t>
      </w:r>
      <w:r w:rsidRPr="006D7229">
        <w:rPr>
          <w:rFonts w:ascii="Georgia" w:hAnsi="Georgia" w:cs="Arial"/>
          <w:noProof/>
          <w:sz w:val="20"/>
          <w:szCs w:val="20"/>
          <w:rtl/>
          <w:lang w:eastAsia="en-US"/>
        </w:rPr>
        <w:t xml:space="preserve">חברה </w:t>
      </w:r>
      <w:r w:rsidR="00EF29AD" w:rsidRPr="006D7229">
        <w:rPr>
          <w:rFonts w:ascii="Georgia" w:hAnsi="Georgia" w:cs="Arial"/>
          <w:noProof/>
          <w:sz w:val="20"/>
          <w:szCs w:val="20"/>
          <w:rtl/>
          <w:lang w:eastAsia="en-US"/>
        </w:rPr>
        <w:t xml:space="preserve">בת </w:t>
      </w:r>
      <w:r w:rsidRPr="006D7229">
        <w:rPr>
          <w:rFonts w:ascii="Georgia" w:hAnsi="Georgia" w:cs="Arial"/>
          <w:noProof/>
          <w:sz w:val="20"/>
          <w:szCs w:val="20"/>
          <w:rtl/>
          <w:lang w:eastAsia="en-US"/>
        </w:rPr>
        <w:t>שלה</w:t>
      </w:r>
      <w:r w:rsidR="008F466E">
        <w:rPr>
          <w:rFonts w:ascii="Georgia" w:hAnsi="Georgia" w:cs="Arial" w:hint="cs"/>
          <w:noProof/>
          <w:sz w:val="20"/>
          <w:szCs w:val="20"/>
          <w:rtl/>
          <w:lang w:eastAsia="en-US"/>
        </w:rPr>
        <w:t xml:space="preserve"> -</w:t>
      </w:r>
      <w:r w:rsidR="00EF29AD" w:rsidRPr="006D7229">
        <w:rPr>
          <w:rFonts w:ascii="Georgia" w:hAnsi="Georgia" w:cs="Arial"/>
          <w:noProof/>
          <w:sz w:val="20"/>
          <w:szCs w:val="20"/>
          <w:rtl/>
          <w:lang w:eastAsia="en-US"/>
        </w:rPr>
        <w:t xml:space="preserve"> ____ בע"מ, המוחזקת במלואה על ידי החברה,</w:t>
      </w:r>
      <w:r w:rsidRPr="006D7229">
        <w:rPr>
          <w:rFonts w:ascii="Georgia" w:hAnsi="Georgia" w:cs="Arial"/>
          <w:noProof/>
          <w:sz w:val="20"/>
          <w:szCs w:val="20"/>
          <w:rtl/>
          <w:lang w:eastAsia="en-US"/>
        </w:rPr>
        <w:t xml:space="preserve"> (במחירי שוק) בתנאי אשראי הנעים בין 270 ימים לבין 360 ימים</w:t>
      </w:r>
      <w:r w:rsidR="00536902">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w:t>
      </w:r>
      <w:r w:rsidR="00536902">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בתנאי אשראי מקובלים הנעים בין 60 ל-90 ימי אשראי; האשראי הינו בדולרים ואינו נושא ריבית.</w:t>
      </w:r>
      <w:r w:rsidR="0055657A" w:rsidRPr="006D7229">
        <w:rPr>
          <w:rFonts w:ascii="Georgia" w:hAnsi="Georgia" w:cs="Arial"/>
          <w:noProof/>
          <w:sz w:val="20"/>
          <w:szCs w:val="20"/>
          <w:rtl/>
          <w:lang w:eastAsia="en-US"/>
        </w:rPr>
        <w:t xml:space="preserve"> סכומי המכירות בשנת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6</w:t>
      </w:r>
      <w:r w:rsidR="00325893" w:rsidRPr="006D7229">
        <w:rPr>
          <w:rFonts w:ascii="Georgia" w:hAnsi="Georgia" w:cs="Arial"/>
          <w:noProof/>
          <w:sz w:val="20"/>
          <w:szCs w:val="20"/>
          <w:rtl/>
          <w:lang w:eastAsia="en-US"/>
        </w:rPr>
        <w:t xml:space="preserve"> </w:t>
      </w:r>
      <w:r w:rsidR="0055657A" w:rsidRPr="006D7229">
        <w:rPr>
          <w:rFonts w:ascii="Georgia" w:hAnsi="Georgia" w:cs="Arial"/>
          <w:noProof/>
          <w:sz w:val="20"/>
          <w:szCs w:val="20"/>
          <w:rtl/>
          <w:lang w:eastAsia="en-US"/>
        </w:rPr>
        <w:t>הסתכמו ל____ אלפי ש"ח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5</w:t>
      </w:r>
      <w:r w:rsidR="00325893" w:rsidRPr="006D7229">
        <w:rPr>
          <w:rFonts w:ascii="Georgia" w:hAnsi="Georgia" w:cs="Arial"/>
          <w:noProof/>
          <w:sz w:val="20"/>
          <w:szCs w:val="20"/>
          <w:rtl/>
          <w:lang w:eastAsia="en-US"/>
        </w:rPr>
        <w:t xml:space="preserve"> </w:t>
      </w:r>
      <w:r w:rsidR="0055657A" w:rsidRPr="006D7229">
        <w:rPr>
          <w:rFonts w:ascii="Georgia" w:hAnsi="Georgia" w:cs="Arial"/>
          <w:noProof/>
          <w:sz w:val="20"/>
          <w:szCs w:val="20"/>
          <w:rtl/>
          <w:lang w:eastAsia="en-US"/>
        </w:rPr>
        <w:t xml:space="preserve">- ____ אלפי ש"ח,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4</w:t>
      </w:r>
      <w:r w:rsidR="00325893" w:rsidRPr="006D7229">
        <w:rPr>
          <w:rFonts w:ascii="Georgia" w:hAnsi="Georgia" w:cs="Arial"/>
          <w:noProof/>
          <w:sz w:val="20"/>
          <w:szCs w:val="20"/>
          <w:rtl/>
          <w:lang w:eastAsia="en-US"/>
        </w:rPr>
        <w:t xml:space="preserve"> </w:t>
      </w:r>
      <w:r w:rsidR="0055657A" w:rsidRPr="006D7229">
        <w:rPr>
          <w:rFonts w:ascii="Georgia" w:hAnsi="Georgia" w:cs="Arial"/>
          <w:noProof/>
          <w:sz w:val="20"/>
          <w:szCs w:val="20"/>
          <w:rtl/>
          <w:lang w:eastAsia="en-US"/>
        </w:rPr>
        <w:t>- _____ אלפי ש"ח).</w:t>
      </w:r>
      <w:r w:rsidR="00D024E9" w:rsidRPr="006D7229">
        <w:rPr>
          <w:rFonts w:ascii="Georgia" w:hAnsi="Georgia" w:cs="Arial"/>
          <w:noProof/>
          <w:sz w:val="20"/>
          <w:szCs w:val="20"/>
          <w:rtl/>
          <w:lang w:eastAsia="en-US"/>
        </w:rPr>
        <w:t xml:space="preserve"> סכומי הקניות בשנת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6</w:t>
      </w:r>
      <w:r w:rsidR="00325893" w:rsidRPr="006D7229">
        <w:rPr>
          <w:rFonts w:ascii="Georgia" w:hAnsi="Georgia" w:cs="Arial"/>
          <w:noProof/>
          <w:sz w:val="20"/>
          <w:szCs w:val="20"/>
          <w:rtl/>
          <w:lang w:eastAsia="en-US"/>
        </w:rPr>
        <w:t xml:space="preserve"> </w:t>
      </w:r>
      <w:r w:rsidR="00312A56" w:rsidRPr="006D7229">
        <w:rPr>
          <w:rFonts w:ascii="Georgia" w:hAnsi="Georgia" w:cs="Arial"/>
          <w:noProof/>
          <w:sz w:val="20"/>
          <w:szCs w:val="20"/>
          <w:rtl/>
          <w:lang w:eastAsia="en-US"/>
        </w:rPr>
        <w:t>הסתכמו ל____ אלפי ש"ח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5</w:t>
      </w:r>
      <w:r w:rsidR="00325893" w:rsidRPr="006D7229">
        <w:rPr>
          <w:rFonts w:ascii="Georgia" w:hAnsi="Georgia" w:cs="Arial"/>
          <w:noProof/>
          <w:sz w:val="20"/>
          <w:szCs w:val="20"/>
          <w:rtl/>
          <w:lang w:eastAsia="en-US"/>
        </w:rPr>
        <w:t xml:space="preserve"> </w:t>
      </w:r>
      <w:r w:rsidR="00312A56" w:rsidRPr="006D7229">
        <w:rPr>
          <w:rFonts w:ascii="Georgia" w:hAnsi="Georgia" w:cs="Arial"/>
          <w:noProof/>
          <w:sz w:val="20"/>
          <w:szCs w:val="20"/>
          <w:rtl/>
          <w:lang w:eastAsia="en-US"/>
        </w:rPr>
        <w:t xml:space="preserve">- ____ אלפי ש"ח,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4</w:t>
      </w:r>
      <w:r w:rsidR="00325893" w:rsidRPr="006D7229">
        <w:rPr>
          <w:rFonts w:ascii="Georgia" w:hAnsi="Georgia" w:cs="Arial"/>
          <w:noProof/>
          <w:sz w:val="20"/>
          <w:szCs w:val="20"/>
          <w:rtl/>
          <w:lang w:eastAsia="en-US"/>
        </w:rPr>
        <w:t xml:space="preserve"> </w:t>
      </w:r>
      <w:r w:rsidR="00312A56" w:rsidRPr="006D7229">
        <w:rPr>
          <w:rFonts w:ascii="Georgia" w:hAnsi="Georgia" w:cs="Arial"/>
          <w:noProof/>
          <w:sz w:val="20"/>
          <w:szCs w:val="20"/>
          <w:rtl/>
          <w:lang w:eastAsia="en-US"/>
        </w:rPr>
        <w:t>- _____ אלפי ש"ח).</w:t>
      </w:r>
    </w:p>
    <w:p w:rsidR="00D30054" w:rsidRPr="006D7229" w:rsidRDefault="00D30054" w:rsidP="00EC0A1E">
      <w:pPr>
        <w:spacing w:line="360" w:lineRule="auto"/>
        <w:jc w:val="center"/>
        <w:rPr>
          <w:rFonts w:ascii="Georgia" w:hAnsi="Georgia" w:cs="Arial"/>
          <w:b/>
          <w:bCs/>
          <w:color w:val="000000"/>
          <w:sz w:val="20"/>
          <w:szCs w:val="20"/>
          <w:rtl/>
          <w:lang w:eastAsia="en-US"/>
        </w:rPr>
      </w:pPr>
      <w:r>
        <w:rPr>
          <w:rFonts w:ascii="Georgia" w:hAnsi="Georgia" w:cs="Arial"/>
          <w:noProof/>
          <w:sz w:val="20"/>
          <w:szCs w:val="20"/>
          <w:rtl/>
          <w:lang w:eastAsia="en-US"/>
        </w:rPr>
        <w:br w:type="page"/>
      </w:r>
      <w:r>
        <w:rPr>
          <w:rFonts w:ascii="Georgia" w:hAnsi="Georgia" w:cs="Arial"/>
          <w:b/>
          <w:bCs/>
          <w:color w:val="000000"/>
          <w:sz w:val="20"/>
          <w:szCs w:val="20"/>
          <w:rtl/>
          <w:lang w:eastAsia="en-US"/>
        </w:rPr>
        <w:lastRenderedPageBreak/>
        <w:t>חברה תעשייתית</w:t>
      </w:r>
      <w:r w:rsidRPr="006D7229">
        <w:rPr>
          <w:rFonts w:ascii="Georgia" w:hAnsi="Georgia" w:cs="Arial"/>
          <w:b/>
          <w:bCs/>
          <w:color w:val="000000"/>
          <w:sz w:val="20"/>
          <w:szCs w:val="20"/>
          <w:rtl/>
          <w:lang w:eastAsia="en-US"/>
        </w:rPr>
        <w:t xml:space="preserve"> בע"מ</w:t>
      </w:r>
    </w:p>
    <w:p w:rsidR="00D30054" w:rsidRDefault="00D30054" w:rsidP="00EC0A1E">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D30054">
      <w:pPr>
        <w:ind w:left="-58"/>
        <w:rPr>
          <w:rFonts w:ascii="Georgia" w:hAnsi="Georgia" w:cs="Arial"/>
          <w:b/>
          <w:bCs/>
          <w:color w:val="000000"/>
          <w:sz w:val="20"/>
          <w:szCs w:val="20"/>
          <w:rtl/>
          <w:lang w:eastAsia="en-US"/>
        </w:rPr>
      </w:pPr>
    </w:p>
    <w:p w:rsidR="00D30054" w:rsidRPr="006D7229" w:rsidRDefault="00D30054"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D30054" w:rsidRDefault="00D30054" w:rsidP="00D30054">
      <w:pPr>
        <w:tabs>
          <w:tab w:val="left" w:pos="993"/>
        </w:tabs>
        <w:ind w:left="1646" w:right="57"/>
        <w:rPr>
          <w:rFonts w:ascii="Georgia" w:hAnsi="Georgia" w:cs="Arial"/>
          <w:noProof/>
          <w:sz w:val="20"/>
          <w:szCs w:val="20"/>
          <w:rtl/>
          <w:lang w:eastAsia="en-US"/>
        </w:rPr>
      </w:pPr>
    </w:p>
    <w:p w:rsidR="002B74D6" w:rsidRPr="006D7229" w:rsidRDefault="002B74D6" w:rsidP="005C37EB">
      <w:pPr>
        <w:numPr>
          <w:ilvl w:val="0"/>
          <w:numId w:val="17"/>
        </w:numPr>
        <w:rPr>
          <w:rFonts w:ascii="Georgia" w:hAnsi="Georgia" w:cs="Arial"/>
          <w:noProof/>
          <w:sz w:val="20"/>
          <w:szCs w:val="20"/>
          <w:rtl/>
          <w:lang w:eastAsia="en-US"/>
        </w:rPr>
      </w:pPr>
      <w:r w:rsidRPr="006D7229">
        <w:rPr>
          <w:rFonts w:ascii="Georgia" w:hAnsi="Georgia" w:cs="Arial"/>
          <w:noProof/>
          <w:sz w:val="20"/>
          <w:szCs w:val="20"/>
          <w:rtl/>
          <w:lang w:eastAsia="en-US"/>
        </w:rPr>
        <w:t>עסקות מכירה לחברה כלולה של החברה</w:t>
      </w:r>
    </w:p>
    <w:p w:rsidR="002B74D6" w:rsidRPr="006D7229" w:rsidRDefault="002B74D6" w:rsidP="002B74D6">
      <w:pPr>
        <w:tabs>
          <w:tab w:val="left" w:pos="993"/>
        </w:tabs>
        <w:ind w:left="1792" w:right="57"/>
        <w:jc w:val="both"/>
        <w:rPr>
          <w:rFonts w:ascii="Georgia" w:hAnsi="Georgia" w:cs="Arial"/>
          <w:noProof/>
          <w:sz w:val="20"/>
          <w:szCs w:val="20"/>
          <w:rtl/>
          <w:lang w:eastAsia="en-US"/>
        </w:rPr>
      </w:pPr>
    </w:p>
    <w:p w:rsidR="000C6F5B" w:rsidRPr="006D7229" w:rsidRDefault="002B74D6" w:rsidP="008F466E">
      <w:pPr>
        <w:tabs>
          <w:tab w:val="left" w:pos="993"/>
        </w:tabs>
        <w:ind w:left="1643" w:right="57"/>
        <w:rPr>
          <w:rFonts w:ascii="Georgia" w:hAnsi="Georgia" w:cs="Arial"/>
          <w:noProof/>
          <w:sz w:val="20"/>
          <w:szCs w:val="20"/>
          <w:rtl/>
          <w:lang w:eastAsia="en-US"/>
        </w:rPr>
      </w:pPr>
      <w:r w:rsidRPr="006D7229">
        <w:rPr>
          <w:rFonts w:ascii="Georgia" w:hAnsi="Georgia" w:cs="Arial"/>
          <w:noProof/>
          <w:sz w:val="20"/>
          <w:szCs w:val="20"/>
          <w:rtl/>
          <w:lang w:eastAsia="en-US"/>
        </w:rPr>
        <w:t xml:space="preserve">בשוק הקמעונאי בישראל נעשות רוב המכירות באמצעות חברה חברת ג-ד בע"מ, שהיא חברה כלולה של החברה, אשר רוכשת את המוצרים מהחברה ומוכרת אותם ללקוחותיה. </w:t>
      </w:r>
    </w:p>
    <w:p w:rsidR="000C6F5B" w:rsidRPr="006D7229" w:rsidRDefault="000C6F5B" w:rsidP="008F466E">
      <w:pPr>
        <w:tabs>
          <w:tab w:val="left" w:pos="993"/>
        </w:tabs>
        <w:ind w:left="1643" w:right="57"/>
        <w:rPr>
          <w:rFonts w:ascii="Georgia" w:hAnsi="Georgia" w:cs="Arial"/>
          <w:noProof/>
          <w:sz w:val="20"/>
          <w:szCs w:val="20"/>
          <w:rtl/>
          <w:lang w:eastAsia="en-US"/>
        </w:rPr>
      </w:pPr>
    </w:p>
    <w:p w:rsidR="002B74D6" w:rsidRPr="006D7229" w:rsidRDefault="000C6F5B" w:rsidP="00312A56">
      <w:pPr>
        <w:ind w:left="1643" w:right="57"/>
        <w:rPr>
          <w:rFonts w:ascii="Georgia" w:hAnsi="Georgia" w:cs="Arial"/>
          <w:noProof/>
          <w:sz w:val="20"/>
          <w:szCs w:val="20"/>
          <w:rtl/>
          <w:lang w:eastAsia="en-US"/>
        </w:rPr>
      </w:pPr>
      <w:r w:rsidRPr="006D7229">
        <w:rPr>
          <w:rFonts w:ascii="Georgia" w:hAnsi="Georgia" w:cs="Arial"/>
          <w:noProof/>
          <w:sz w:val="20"/>
          <w:szCs w:val="20"/>
          <w:rtl/>
          <w:lang w:eastAsia="en-US"/>
        </w:rPr>
        <w:t xml:space="preserve">באשר לפרטים נוספים בדבר העסקות האמורות בין החברה לחברת ג-ד </w:t>
      </w:r>
      <w:r w:rsidR="00991881" w:rsidRPr="006D7229">
        <w:rPr>
          <w:rFonts w:ascii="Georgia" w:hAnsi="Georgia" w:cs="Arial"/>
          <w:noProof/>
          <w:sz w:val="20"/>
          <w:szCs w:val="20"/>
          <w:rtl/>
          <w:lang w:eastAsia="en-US"/>
        </w:rPr>
        <w:t xml:space="preserve">בע"מ, </w:t>
      </w:r>
      <w:r w:rsidR="00E261DB">
        <w:rPr>
          <w:rFonts w:ascii="Georgia" w:hAnsi="Georgia" w:cs="Arial"/>
          <w:noProof/>
          <w:sz w:val="20"/>
          <w:szCs w:val="20"/>
          <w:rtl/>
          <w:lang w:eastAsia="en-US"/>
        </w:rPr>
        <w:t>ראו</w:t>
      </w:r>
      <w:r w:rsidR="00991881" w:rsidRPr="006D7229">
        <w:rPr>
          <w:rFonts w:ascii="Georgia" w:hAnsi="Georgia" w:cs="Arial"/>
          <w:noProof/>
          <w:sz w:val="20"/>
          <w:szCs w:val="20"/>
          <w:rtl/>
          <w:lang w:eastAsia="en-US"/>
        </w:rPr>
        <w:t xml:space="preserve"> </w:t>
      </w:r>
      <w:r w:rsidR="00991881" w:rsidRPr="001545D7">
        <w:rPr>
          <w:rFonts w:ascii="Georgia" w:hAnsi="Georgia" w:cs="Arial"/>
          <w:noProof/>
          <w:sz w:val="20"/>
          <w:szCs w:val="20"/>
          <w:rtl/>
          <w:lang w:eastAsia="en-US"/>
        </w:rPr>
        <w:t xml:space="preserve">ביאור </w:t>
      </w:r>
      <w:r w:rsidR="00312A56" w:rsidRPr="0082525E">
        <w:rPr>
          <w:rFonts w:ascii="Georgia" w:hAnsi="Georgia" w:cs="Arial" w:hint="cs"/>
          <w:noProof/>
          <w:sz w:val="20"/>
          <w:szCs w:val="20"/>
          <w:shd w:val="clear" w:color="auto" w:fill="DBE5F1"/>
          <w:rtl/>
          <w:lang w:eastAsia="en-US"/>
        </w:rPr>
        <w:t>3</w:t>
      </w:r>
      <w:r w:rsidR="00312A56">
        <w:rPr>
          <w:rFonts w:ascii="Georgia" w:hAnsi="Georgia" w:cs="Arial" w:hint="cs"/>
          <w:noProof/>
          <w:sz w:val="20"/>
          <w:szCs w:val="20"/>
          <w:shd w:val="clear" w:color="auto" w:fill="DBE5F1"/>
          <w:rtl/>
          <w:lang w:eastAsia="en-US"/>
        </w:rPr>
        <w:t>6</w:t>
      </w:r>
      <w:r w:rsidR="00312A56" w:rsidRPr="006D7229">
        <w:rPr>
          <w:rFonts w:ascii="Georgia" w:hAnsi="Georgia" w:cs="Arial"/>
          <w:noProof/>
          <w:sz w:val="20"/>
          <w:szCs w:val="20"/>
          <w:rtl/>
          <w:lang w:eastAsia="en-US"/>
        </w:rPr>
        <w:t xml:space="preserve"> </w:t>
      </w:r>
      <w:r w:rsidR="00991881" w:rsidRPr="006D7229">
        <w:rPr>
          <w:rFonts w:ascii="Georgia" w:hAnsi="Georgia" w:cs="Arial"/>
          <w:noProof/>
          <w:sz w:val="20"/>
          <w:szCs w:val="20"/>
          <w:rtl/>
          <w:lang w:eastAsia="en-US"/>
        </w:rPr>
        <w:t xml:space="preserve">לדוחות המאוחדים. </w:t>
      </w:r>
    </w:p>
    <w:p w:rsidR="002B74D6" w:rsidRPr="006D7229" w:rsidRDefault="002B74D6" w:rsidP="002B74D6">
      <w:pPr>
        <w:rPr>
          <w:rFonts w:ascii="Georgia" w:hAnsi="Georgia" w:cs="Arial"/>
          <w:noProof/>
          <w:sz w:val="20"/>
          <w:szCs w:val="20"/>
          <w:rtl/>
          <w:lang w:eastAsia="en-US"/>
        </w:rPr>
      </w:pPr>
    </w:p>
    <w:p w:rsidR="002B74D6" w:rsidRPr="006D7229" w:rsidRDefault="002B74D6" w:rsidP="006D0C8F">
      <w:pPr>
        <w:numPr>
          <w:ilvl w:val="0"/>
          <w:numId w:val="17"/>
        </w:numPr>
        <w:rPr>
          <w:rFonts w:ascii="Georgia" w:hAnsi="Georgia" w:cs="Arial"/>
          <w:noProof/>
          <w:sz w:val="20"/>
          <w:szCs w:val="20"/>
          <w:rtl/>
          <w:lang w:eastAsia="en-US"/>
        </w:rPr>
      </w:pPr>
      <w:r w:rsidRPr="006D7229">
        <w:rPr>
          <w:rFonts w:ascii="Georgia" w:hAnsi="Georgia" w:cs="Arial"/>
          <w:noProof/>
          <w:sz w:val="20"/>
          <w:szCs w:val="20"/>
          <w:rtl/>
          <w:lang w:eastAsia="en-US"/>
        </w:rPr>
        <w:t xml:space="preserve">מכירת רכוש קבוע לחברה </w:t>
      </w:r>
      <w:r w:rsidR="006D0C8F">
        <w:rPr>
          <w:rFonts w:ascii="Georgia" w:hAnsi="Georgia" w:cs="Arial" w:hint="cs"/>
          <w:noProof/>
          <w:sz w:val="20"/>
          <w:szCs w:val="20"/>
          <w:rtl/>
          <w:lang w:eastAsia="en-US"/>
        </w:rPr>
        <w:t>בת</w:t>
      </w:r>
    </w:p>
    <w:p w:rsidR="002B74D6" w:rsidRPr="006D7229" w:rsidRDefault="002B74D6" w:rsidP="002B74D6">
      <w:pPr>
        <w:tabs>
          <w:tab w:val="left" w:pos="993"/>
        </w:tabs>
        <w:ind w:right="54"/>
        <w:jc w:val="both"/>
        <w:rPr>
          <w:rFonts w:ascii="Georgia" w:hAnsi="Georgia" w:cs="Arial"/>
          <w:noProof/>
          <w:sz w:val="20"/>
          <w:szCs w:val="20"/>
          <w:rtl/>
          <w:lang w:eastAsia="en-US"/>
        </w:rPr>
      </w:pPr>
    </w:p>
    <w:p w:rsidR="002C62B8" w:rsidRPr="006D7229" w:rsidRDefault="002B74D6" w:rsidP="00325893">
      <w:pPr>
        <w:tabs>
          <w:tab w:val="left" w:pos="993"/>
        </w:tabs>
        <w:ind w:left="1643" w:right="57"/>
        <w:rPr>
          <w:rFonts w:ascii="Georgia" w:hAnsi="Georgia" w:cs="Arial"/>
          <w:noProof/>
          <w:sz w:val="20"/>
          <w:szCs w:val="20"/>
          <w:rtl/>
          <w:lang w:eastAsia="en-US"/>
        </w:rPr>
      </w:pPr>
      <w:r w:rsidRPr="006D7229">
        <w:rPr>
          <w:rFonts w:ascii="Georgia" w:hAnsi="Georgia" w:cs="Arial"/>
          <w:noProof/>
          <w:sz w:val="20"/>
          <w:szCs w:val="20"/>
          <w:rtl/>
          <w:lang w:eastAsia="en-US"/>
        </w:rPr>
        <w:t xml:space="preserve">בחודש </w:t>
      </w:r>
      <w:r w:rsidR="00F27E1F">
        <w:rPr>
          <w:rFonts w:ascii="Georgia" w:hAnsi="Georgia" w:cs="Arial" w:hint="cs"/>
          <w:noProof/>
          <w:sz w:val="20"/>
          <w:szCs w:val="20"/>
          <w:rtl/>
          <w:lang w:eastAsia="en-US"/>
        </w:rPr>
        <w:t>____</w:t>
      </w:r>
      <w:r w:rsidRPr="006D7229">
        <w:rPr>
          <w:rFonts w:ascii="Georgia" w:hAnsi="Georgia" w:cs="Arial"/>
          <w:noProof/>
          <w:sz w:val="20"/>
          <w:szCs w:val="20"/>
          <w:rtl/>
          <w:lang w:eastAsia="en-US"/>
        </w:rPr>
        <w:t xml:space="preserve">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6</w:t>
      </w:r>
      <w:r w:rsidR="00F27E1F">
        <w:rPr>
          <w:rFonts w:ascii="Georgia" w:hAnsi="Georgia" w:cs="Arial" w:hint="cs"/>
          <w:noProof/>
          <w:sz w:val="20"/>
          <w:szCs w:val="20"/>
          <w:rtl/>
          <w:lang w:eastAsia="en-US"/>
        </w:rPr>
        <w:t>,</w:t>
      </w:r>
      <w:r w:rsidR="00CC4136"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מכרה החברה לחברה </w:t>
      </w:r>
      <w:r w:rsidR="006D0C8F">
        <w:rPr>
          <w:rFonts w:ascii="Georgia" w:hAnsi="Georgia" w:cs="Arial" w:hint="cs"/>
          <w:noProof/>
          <w:sz w:val="20"/>
          <w:szCs w:val="20"/>
          <w:rtl/>
          <w:lang w:eastAsia="en-US"/>
        </w:rPr>
        <w:t>בת</w:t>
      </w:r>
      <w:r w:rsidR="006D0C8F"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שלה </w:t>
      </w:r>
      <w:r w:rsidR="00EF29AD" w:rsidRPr="006D7229">
        <w:rPr>
          <w:rFonts w:ascii="Georgia" w:hAnsi="Georgia" w:cs="Arial"/>
          <w:noProof/>
          <w:sz w:val="20"/>
          <w:szCs w:val="20"/>
          <w:rtl/>
          <w:lang w:eastAsia="en-US"/>
        </w:rPr>
        <w:t xml:space="preserve">_____ בע"מ (המוחזקת במלואה על ידי החברה) </w:t>
      </w:r>
      <w:r w:rsidRPr="006D7229">
        <w:rPr>
          <w:rFonts w:ascii="Georgia" w:hAnsi="Georgia" w:cs="Arial"/>
          <w:noProof/>
          <w:sz w:val="20"/>
          <w:szCs w:val="20"/>
          <w:rtl/>
          <w:lang w:eastAsia="en-US"/>
        </w:rPr>
        <w:t xml:space="preserve">6 כלי רכב, לפי שווים בשוק לעת המכירה. הרווח </w:t>
      </w:r>
      <w:r w:rsidR="00EF29AD" w:rsidRPr="006D7229">
        <w:rPr>
          <w:rFonts w:ascii="Georgia" w:hAnsi="Georgia" w:cs="Arial"/>
          <w:noProof/>
          <w:sz w:val="20"/>
          <w:szCs w:val="20"/>
          <w:rtl/>
          <w:lang w:eastAsia="en-US"/>
        </w:rPr>
        <w:t>שנבע מהעסקה הסתכם בכ</w:t>
      </w:r>
      <w:r w:rsidR="00D03981">
        <w:rPr>
          <w:rFonts w:ascii="Georgia" w:hAnsi="Georgia" w:cs="Arial" w:hint="cs"/>
          <w:noProof/>
          <w:sz w:val="20"/>
          <w:szCs w:val="20"/>
          <w:rtl/>
          <w:lang w:eastAsia="en-US"/>
        </w:rPr>
        <w:t>-</w:t>
      </w:r>
      <w:r w:rsidRPr="006D7229">
        <w:rPr>
          <w:rFonts w:ascii="Georgia" w:hAnsi="Georgia" w:cs="Arial"/>
          <w:noProof/>
          <w:sz w:val="20"/>
          <w:szCs w:val="20"/>
          <w:rtl/>
          <w:lang w:eastAsia="en-US"/>
        </w:rPr>
        <w:t xml:space="preserve"> _____</w:t>
      </w:r>
      <w:r w:rsidR="00EF29AD" w:rsidRPr="006D7229">
        <w:rPr>
          <w:rFonts w:ascii="Georgia" w:hAnsi="Georgia" w:cs="Arial"/>
          <w:noProof/>
          <w:sz w:val="20"/>
          <w:szCs w:val="20"/>
          <w:rtl/>
          <w:lang w:eastAsia="en-US"/>
        </w:rPr>
        <w:t xml:space="preserve">אלפי ש"ח. </w:t>
      </w:r>
      <w:r w:rsidRPr="006D7229">
        <w:rPr>
          <w:rFonts w:ascii="Georgia" w:hAnsi="Georgia" w:cs="Arial"/>
          <w:noProof/>
          <w:sz w:val="20"/>
          <w:szCs w:val="20"/>
          <w:rtl/>
          <w:lang w:eastAsia="en-US"/>
        </w:rPr>
        <w:t xml:space="preserve">האשראי בגין עסקה זו היה בתנאים שאינם חורגים מהמקובל בשוק והוא נפרע במלואו במהלך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6</w:t>
      </w:r>
      <w:r w:rsidRPr="006D7229">
        <w:rPr>
          <w:rFonts w:ascii="Georgia" w:hAnsi="Georgia" w:cs="Arial"/>
          <w:noProof/>
          <w:sz w:val="20"/>
          <w:szCs w:val="20"/>
          <w:rtl/>
          <w:lang w:eastAsia="en-US"/>
        </w:rPr>
        <w:t>.</w:t>
      </w:r>
    </w:p>
    <w:p w:rsidR="008F466E" w:rsidRDefault="008F466E" w:rsidP="00CA3DCB">
      <w:pPr>
        <w:jc w:val="center"/>
        <w:outlineLvl w:val="0"/>
        <w:rPr>
          <w:rFonts w:ascii="Georgia" w:hAnsi="Georgia" w:cs="Arial"/>
          <w:b/>
          <w:bCs/>
          <w:color w:val="000000"/>
          <w:sz w:val="20"/>
          <w:szCs w:val="20"/>
          <w:rtl/>
          <w:lang w:eastAsia="en-US"/>
        </w:rPr>
      </w:pPr>
    </w:p>
    <w:p w:rsidR="0055657A" w:rsidRDefault="0055657A" w:rsidP="005C37EB">
      <w:pPr>
        <w:numPr>
          <w:ilvl w:val="0"/>
          <w:numId w:val="17"/>
        </w:numPr>
        <w:rPr>
          <w:rFonts w:ascii="Georgia" w:hAnsi="Georgia" w:cs="Arial"/>
          <w:noProof/>
          <w:sz w:val="20"/>
          <w:szCs w:val="20"/>
          <w:lang w:eastAsia="en-US"/>
        </w:rPr>
      </w:pPr>
      <w:r w:rsidRPr="006D7229">
        <w:rPr>
          <w:rFonts w:ascii="Georgia" w:hAnsi="Georgia" w:cs="Arial"/>
          <w:noProof/>
          <w:sz w:val="20"/>
          <w:szCs w:val="20"/>
          <w:rtl/>
          <w:lang w:eastAsia="en-US"/>
        </w:rPr>
        <w:t xml:space="preserve">הלוואות לחברות </w:t>
      </w:r>
      <w:r w:rsidR="002100DD" w:rsidRPr="006D7229">
        <w:rPr>
          <w:rFonts w:ascii="Georgia" w:hAnsi="Georgia" w:cs="Arial"/>
          <w:noProof/>
          <w:sz w:val="20"/>
          <w:szCs w:val="20"/>
          <w:rtl/>
          <w:lang w:eastAsia="en-US"/>
        </w:rPr>
        <w:t>מוחזקות</w:t>
      </w:r>
      <w:r w:rsidR="007E40BF" w:rsidRPr="006D7229">
        <w:rPr>
          <w:rFonts w:ascii="Georgia" w:hAnsi="Georgia" w:cs="Arial"/>
          <w:noProof/>
          <w:sz w:val="20"/>
          <w:szCs w:val="20"/>
          <w:rtl/>
          <w:lang w:eastAsia="en-US"/>
        </w:rPr>
        <w:t xml:space="preserve"> והלוואות שהתקבלו מחברות מוחזקות</w:t>
      </w:r>
      <w:r w:rsidR="00F921F0" w:rsidRPr="006D7229">
        <w:rPr>
          <w:rFonts w:ascii="Georgia" w:hAnsi="Georgia" w:cs="Arial"/>
          <w:noProof/>
          <w:sz w:val="20"/>
          <w:szCs w:val="20"/>
          <w:rtl/>
          <w:lang w:eastAsia="en-US"/>
        </w:rPr>
        <w:t>:</w:t>
      </w:r>
    </w:p>
    <w:p w:rsidR="00165062" w:rsidRPr="006D7229" w:rsidRDefault="00165062" w:rsidP="00165062">
      <w:pPr>
        <w:ind w:left="1247"/>
        <w:rPr>
          <w:rFonts w:ascii="Georgia" w:hAnsi="Georgia" w:cs="Arial"/>
          <w:noProof/>
          <w:sz w:val="20"/>
          <w:szCs w:val="20"/>
          <w:rtl/>
          <w:lang w:eastAsia="en-US"/>
        </w:rPr>
      </w:pPr>
    </w:p>
    <w:tbl>
      <w:tblPr>
        <w:bidiVisual/>
        <w:tblW w:w="9059" w:type="dxa"/>
        <w:tblInd w:w="527" w:type="dxa"/>
        <w:tblLayout w:type="fixed"/>
        <w:tblCellMar>
          <w:left w:w="107" w:type="dxa"/>
          <w:right w:w="107" w:type="dxa"/>
        </w:tblCellMar>
        <w:tblLook w:val="0000" w:firstRow="0" w:lastRow="0" w:firstColumn="0" w:lastColumn="0" w:noHBand="0" w:noVBand="0"/>
      </w:tblPr>
      <w:tblGrid>
        <w:gridCol w:w="6507"/>
        <w:gridCol w:w="1276"/>
        <w:gridCol w:w="1276"/>
      </w:tblGrid>
      <w:tr w:rsidR="002100DD" w:rsidRPr="006D7229" w:rsidTr="00DB7DAC">
        <w:tc>
          <w:tcPr>
            <w:tcW w:w="6507" w:type="dxa"/>
          </w:tcPr>
          <w:p w:rsidR="002100DD" w:rsidRPr="006D7229" w:rsidRDefault="002100DD" w:rsidP="00DB7DAC">
            <w:pPr>
              <w:ind w:left="35" w:hanging="35"/>
              <w:rPr>
                <w:rFonts w:ascii="Georgia" w:hAnsi="Georgia" w:cs="Arial"/>
                <w:noProof/>
                <w:sz w:val="20"/>
                <w:szCs w:val="20"/>
                <w:rtl/>
                <w:lang w:eastAsia="en-US"/>
              </w:rPr>
            </w:pPr>
          </w:p>
        </w:tc>
        <w:tc>
          <w:tcPr>
            <w:tcW w:w="2552" w:type="dxa"/>
            <w:gridSpan w:val="2"/>
          </w:tcPr>
          <w:p w:rsidR="002100DD" w:rsidRPr="006D7229" w:rsidRDefault="002100DD" w:rsidP="00DB7DAC">
            <w:pPr>
              <w:pBdr>
                <w:bottom w:val="single" w:sz="4" w:space="1" w:color="auto"/>
              </w:pBdr>
              <w:jc w:val="center"/>
              <w:rPr>
                <w:rFonts w:ascii="Georgia" w:hAnsi="Georgia" w:cs="Arial"/>
                <w:b/>
                <w:bCs/>
                <w:noProof/>
                <w:sz w:val="20"/>
                <w:szCs w:val="20"/>
                <w:rtl/>
                <w:lang w:eastAsia="en-US"/>
              </w:rPr>
            </w:pPr>
            <w:r w:rsidRPr="006D7229">
              <w:rPr>
                <w:rFonts w:ascii="Georgia" w:hAnsi="Georgia" w:cs="Arial"/>
                <w:b/>
                <w:bCs/>
                <w:noProof/>
                <w:sz w:val="20"/>
                <w:szCs w:val="20"/>
                <w:rtl/>
                <w:lang w:eastAsia="en-US"/>
              </w:rPr>
              <w:t>31 בדצמבר</w:t>
            </w:r>
          </w:p>
        </w:tc>
      </w:tr>
      <w:tr w:rsidR="002100DD" w:rsidRPr="006D7229" w:rsidTr="00DB7DAC">
        <w:tc>
          <w:tcPr>
            <w:tcW w:w="6507" w:type="dxa"/>
          </w:tcPr>
          <w:p w:rsidR="002100DD" w:rsidRPr="006D7229" w:rsidRDefault="002100DD" w:rsidP="00DB7DAC">
            <w:pPr>
              <w:ind w:left="35" w:hanging="35"/>
              <w:rPr>
                <w:rFonts w:ascii="Georgia" w:hAnsi="Georgia" w:cs="Arial"/>
                <w:noProof/>
                <w:sz w:val="20"/>
                <w:szCs w:val="20"/>
                <w:rtl/>
                <w:lang w:eastAsia="en-US"/>
              </w:rPr>
            </w:pPr>
          </w:p>
        </w:tc>
        <w:tc>
          <w:tcPr>
            <w:tcW w:w="1276" w:type="dxa"/>
          </w:tcPr>
          <w:p w:rsidR="002C62B8" w:rsidRPr="006D7229" w:rsidRDefault="00325893" w:rsidP="00325893">
            <w:pPr>
              <w:pBdr>
                <w:bottom w:val="single" w:sz="4" w:space="1" w:color="auto"/>
              </w:pBdr>
              <w:jc w:val="center"/>
              <w:rPr>
                <w:rFonts w:ascii="Georgia" w:hAnsi="Georgia" w:cs="Arial"/>
                <w:b/>
                <w:bCs/>
                <w:noProof/>
                <w:sz w:val="20"/>
                <w:szCs w:val="20"/>
                <w:rtl/>
                <w:lang w:eastAsia="en-US"/>
              </w:rPr>
            </w:pPr>
            <w:r>
              <w:rPr>
                <w:rFonts w:ascii="Georgia" w:hAnsi="Georgia" w:cs="Arial"/>
                <w:b/>
                <w:bCs/>
                <w:noProof/>
                <w:sz w:val="20"/>
                <w:szCs w:val="20"/>
                <w:rtl/>
                <w:lang w:eastAsia="en-US"/>
              </w:rPr>
              <w:t>201</w:t>
            </w:r>
            <w:r>
              <w:rPr>
                <w:rFonts w:ascii="Georgia" w:hAnsi="Georgia" w:cs="Arial" w:hint="cs"/>
                <w:b/>
                <w:bCs/>
                <w:noProof/>
                <w:sz w:val="20"/>
                <w:szCs w:val="20"/>
                <w:rtl/>
                <w:lang w:eastAsia="en-US"/>
              </w:rPr>
              <w:t>6</w:t>
            </w:r>
          </w:p>
        </w:tc>
        <w:tc>
          <w:tcPr>
            <w:tcW w:w="1276" w:type="dxa"/>
          </w:tcPr>
          <w:p w:rsidR="002C62B8" w:rsidRPr="006D7229" w:rsidRDefault="00325893" w:rsidP="00325893">
            <w:pPr>
              <w:pBdr>
                <w:bottom w:val="single" w:sz="4" w:space="1" w:color="auto"/>
              </w:pBdr>
              <w:jc w:val="center"/>
              <w:rPr>
                <w:rFonts w:ascii="Georgia" w:hAnsi="Georgia" w:cs="Arial"/>
                <w:b/>
                <w:bCs/>
                <w:noProof/>
                <w:sz w:val="20"/>
                <w:szCs w:val="20"/>
                <w:rtl/>
                <w:lang w:eastAsia="en-US"/>
              </w:rPr>
            </w:pPr>
            <w:r>
              <w:rPr>
                <w:rFonts w:ascii="Georgia" w:hAnsi="Georgia" w:cs="Arial"/>
                <w:b/>
                <w:bCs/>
                <w:noProof/>
                <w:sz w:val="20"/>
                <w:szCs w:val="20"/>
                <w:rtl/>
                <w:lang w:eastAsia="en-US"/>
              </w:rPr>
              <w:t>201</w:t>
            </w:r>
            <w:r>
              <w:rPr>
                <w:rFonts w:ascii="Georgia" w:hAnsi="Georgia" w:cs="Arial" w:hint="cs"/>
                <w:b/>
                <w:bCs/>
                <w:noProof/>
                <w:sz w:val="20"/>
                <w:szCs w:val="20"/>
                <w:rtl/>
                <w:lang w:eastAsia="en-US"/>
              </w:rPr>
              <w:t>5</w:t>
            </w:r>
          </w:p>
        </w:tc>
      </w:tr>
      <w:tr w:rsidR="002100DD" w:rsidRPr="006D7229" w:rsidTr="00DB7DAC">
        <w:tc>
          <w:tcPr>
            <w:tcW w:w="6507" w:type="dxa"/>
          </w:tcPr>
          <w:p w:rsidR="002100DD" w:rsidRPr="006D7229" w:rsidRDefault="002100DD" w:rsidP="00DB7DAC">
            <w:pPr>
              <w:ind w:left="35" w:hanging="35"/>
              <w:rPr>
                <w:rFonts w:ascii="Georgia" w:hAnsi="Georgia" w:cs="Arial"/>
                <w:noProof/>
                <w:sz w:val="20"/>
                <w:szCs w:val="20"/>
                <w:rtl/>
                <w:lang w:eastAsia="en-US"/>
              </w:rPr>
            </w:pPr>
          </w:p>
        </w:tc>
        <w:tc>
          <w:tcPr>
            <w:tcW w:w="2552" w:type="dxa"/>
            <w:gridSpan w:val="2"/>
          </w:tcPr>
          <w:p w:rsidR="002100DD" w:rsidRPr="006D7229" w:rsidRDefault="002100DD" w:rsidP="00DB7DAC">
            <w:pPr>
              <w:pBdr>
                <w:bottom w:val="single" w:sz="4" w:space="1" w:color="auto"/>
              </w:pBdr>
              <w:jc w:val="center"/>
              <w:rPr>
                <w:rFonts w:ascii="Georgia" w:hAnsi="Georgia" w:cs="Arial"/>
                <w:b/>
                <w:bCs/>
                <w:noProof/>
                <w:sz w:val="20"/>
                <w:szCs w:val="20"/>
                <w:rtl/>
                <w:lang w:eastAsia="en-US"/>
              </w:rPr>
            </w:pPr>
            <w:r w:rsidRPr="006D7229">
              <w:rPr>
                <w:rFonts w:ascii="Georgia" w:hAnsi="Georgia" w:cs="Arial"/>
                <w:b/>
                <w:bCs/>
                <w:noProof/>
                <w:sz w:val="20"/>
                <w:szCs w:val="20"/>
                <w:rtl/>
                <w:lang w:eastAsia="en-US"/>
              </w:rPr>
              <w:t xml:space="preserve">אלפי ש"ח </w:t>
            </w:r>
          </w:p>
        </w:tc>
      </w:tr>
      <w:tr w:rsidR="002100DD" w:rsidRPr="006D7229" w:rsidTr="00DB7DAC">
        <w:tc>
          <w:tcPr>
            <w:tcW w:w="6507" w:type="dxa"/>
          </w:tcPr>
          <w:p w:rsidR="002100DD" w:rsidRPr="00165062" w:rsidRDefault="00165062" w:rsidP="00DB7DAC">
            <w:pPr>
              <w:ind w:left="459" w:hanging="459"/>
              <w:outlineLvl w:val="2"/>
              <w:rPr>
                <w:rFonts w:ascii="Georgia" w:hAnsi="Georgia" w:cs="Arial"/>
                <w:noProof/>
                <w:sz w:val="20"/>
                <w:szCs w:val="20"/>
                <w:rtl/>
                <w:lang w:eastAsia="en-US"/>
              </w:rPr>
            </w:pPr>
            <w:r w:rsidRPr="00165062">
              <w:rPr>
                <w:rFonts w:ascii="Georgia" w:hAnsi="Georgia" w:cs="Arial" w:hint="cs"/>
                <w:noProof/>
                <w:sz w:val="20"/>
                <w:szCs w:val="20"/>
                <w:rtl/>
                <w:lang w:eastAsia="en-US"/>
              </w:rPr>
              <w:t>(א)</w:t>
            </w:r>
            <w:r w:rsidR="002100DD" w:rsidRPr="00165062">
              <w:rPr>
                <w:rFonts w:ascii="Georgia" w:hAnsi="Georgia" w:cs="Arial"/>
                <w:noProof/>
                <w:sz w:val="20"/>
                <w:szCs w:val="20"/>
                <w:rtl/>
                <w:lang w:eastAsia="en-US"/>
              </w:rPr>
              <w:tab/>
            </w:r>
            <w:r w:rsidR="007E40BF" w:rsidRPr="00165062">
              <w:rPr>
                <w:rFonts w:ascii="Georgia" w:hAnsi="Georgia" w:cs="Arial"/>
                <w:noProof/>
                <w:sz w:val="20"/>
                <w:szCs w:val="20"/>
                <w:rtl/>
                <w:lang w:eastAsia="en-US"/>
              </w:rPr>
              <w:t>הלוואות</w:t>
            </w:r>
            <w:r w:rsidR="002100DD" w:rsidRPr="00165062">
              <w:rPr>
                <w:rFonts w:ascii="Georgia" w:hAnsi="Georgia" w:cs="Arial"/>
                <w:noProof/>
                <w:sz w:val="20"/>
                <w:szCs w:val="20"/>
                <w:rtl/>
                <w:lang w:eastAsia="en-US"/>
              </w:rPr>
              <w:t xml:space="preserve"> לזמן ארוך </w:t>
            </w:r>
            <w:r w:rsidR="007E40BF" w:rsidRPr="00165062">
              <w:rPr>
                <w:rFonts w:ascii="Georgia" w:hAnsi="Georgia" w:cs="Arial"/>
                <w:noProof/>
                <w:sz w:val="20"/>
                <w:szCs w:val="20"/>
                <w:rtl/>
                <w:lang w:eastAsia="en-US"/>
              </w:rPr>
              <w:t>שניתנו ל</w:t>
            </w:r>
            <w:r w:rsidR="00C307F4" w:rsidRPr="00165062">
              <w:rPr>
                <w:rFonts w:ascii="Georgia" w:hAnsi="Georgia" w:cs="Arial"/>
                <w:noProof/>
                <w:sz w:val="20"/>
                <w:szCs w:val="20"/>
                <w:rtl/>
                <w:lang w:eastAsia="en-US"/>
              </w:rPr>
              <w:t xml:space="preserve">-___ בע"מ - </w:t>
            </w:r>
            <w:r w:rsidR="007E40BF" w:rsidRPr="00165062">
              <w:rPr>
                <w:rFonts w:ascii="Georgia" w:hAnsi="Georgia" w:cs="Arial"/>
                <w:noProof/>
                <w:sz w:val="20"/>
                <w:szCs w:val="20"/>
                <w:rtl/>
                <w:lang w:eastAsia="en-US"/>
              </w:rPr>
              <w:t xml:space="preserve">חברה </w:t>
            </w:r>
            <w:r w:rsidR="00D703B3" w:rsidRPr="00165062">
              <w:rPr>
                <w:rFonts w:ascii="Georgia" w:hAnsi="Georgia" w:cs="Arial"/>
                <w:noProof/>
                <w:sz w:val="20"/>
                <w:szCs w:val="20"/>
                <w:rtl/>
                <w:lang w:eastAsia="en-US"/>
              </w:rPr>
              <w:t>בת</w:t>
            </w:r>
            <w:r w:rsidR="007E40BF" w:rsidRPr="00165062">
              <w:rPr>
                <w:rFonts w:ascii="Georgia" w:hAnsi="Georgia" w:cs="Arial"/>
                <w:noProof/>
                <w:sz w:val="20"/>
                <w:szCs w:val="20"/>
                <w:rtl/>
                <w:lang w:eastAsia="en-US"/>
              </w:rPr>
              <w:t xml:space="preserve"> :</w:t>
            </w:r>
            <w:r w:rsidR="002100DD" w:rsidRPr="00165062">
              <w:rPr>
                <w:rFonts w:ascii="Georgia" w:hAnsi="Georgia" w:cs="Arial"/>
                <w:noProof/>
                <w:sz w:val="20"/>
                <w:szCs w:val="20"/>
                <w:rtl/>
                <w:lang w:eastAsia="en-US"/>
              </w:rPr>
              <w:t xml:space="preserve"> </w:t>
            </w:r>
          </w:p>
        </w:tc>
        <w:tc>
          <w:tcPr>
            <w:tcW w:w="1276" w:type="dxa"/>
          </w:tcPr>
          <w:p w:rsidR="002100DD" w:rsidRPr="006D7229" w:rsidRDefault="002100DD" w:rsidP="00DB7DAC">
            <w:pPr>
              <w:tabs>
                <w:tab w:val="decimal" w:pos="80"/>
              </w:tabs>
              <w:rPr>
                <w:rFonts w:ascii="Georgia" w:hAnsi="Georgia" w:cs="Arial"/>
                <w:noProof/>
                <w:sz w:val="20"/>
                <w:szCs w:val="20"/>
                <w:rtl/>
                <w:lang w:eastAsia="en-US"/>
              </w:rPr>
            </w:pPr>
          </w:p>
        </w:tc>
        <w:tc>
          <w:tcPr>
            <w:tcW w:w="1276" w:type="dxa"/>
          </w:tcPr>
          <w:p w:rsidR="002100DD" w:rsidRPr="006D7229" w:rsidRDefault="002100DD" w:rsidP="00DB7DAC">
            <w:pP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2100DD" w:rsidP="00DB7DAC">
            <w:pPr>
              <w:ind w:left="34" w:firstLine="709"/>
              <w:rPr>
                <w:rFonts w:ascii="Georgia" w:hAnsi="Georgia" w:cs="Arial"/>
                <w:noProof/>
                <w:sz w:val="20"/>
                <w:szCs w:val="20"/>
                <w:rtl/>
                <w:lang w:eastAsia="en-US"/>
              </w:rPr>
            </w:pPr>
            <w:r w:rsidRPr="00165062">
              <w:rPr>
                <w:rFonts w:ascii="Georgia" w:hAnsi="Georgia" w:cs="Arial"/>
                <w:noProof/>
                <w:sz w:val="20"/>
                <w:szCs w:val="20"/>
                <w:rtl/>
                <w:lang w:eastAsia="en-US"/>
              </w:rPr>
              <w:t>יתרה ליום הדוח על המצב הכספי (</w:t>
            </w:r>
            <w:r w:rsidR="007E40BF" w:rsidRPr="00165062">
              <w:rPr>
                <w:rFonts w:ascii="Georgia" w:hAnsi="Georgia" w:cs="Arial"/>
                <w:noProof/>
                <w:sz w:val="20"/>
                <w:szCs w:val="20"/>
                <w:rtl/>
                <w:lang w:eastAsia="en-US"/>
              </w:rPr>
              <w:t>1</w:t>
            </w:r>
            <w:r w:rsidRPr="00165062">
              <w:rPr>
                <w:rFonts w:ascii="Georgia" w:hAnsi="Georgia" w:cs="Arial"/>
                <w:noProof/>
                <w:sz w:val="20"/>
                <w:szCs w:val="20"/>
                <w:rtl/>
                <w:lang w:eastAsia="en-US"/>
              </w:rPr>
              <w:t>)</w:t>
            </w:r>
          </w:p>
        </w:tc>
        <w:tc>
          <w:tcPr>
            <w:tcW w:w="1276" w:type="dxa"/>
          </w:tcPr>
          <w:p w:rsidR="002100DD" w:rsidRPr="006D7229" w:rsidRDefault="002100DD" w:rsidP="00DB7DAC">
            <w:pPr>
              <w:tabs>
                <w:tab w:val="decimal" w:pos="80"/>
              </w:tabs>
              <w:rPr>
                <w:rFonts w:ascii="Georgia" w:hAnsi="Georgia" w:cs="Arial"/>
                <w:noProof/>
                <w:sz w:val="20"/>
                <w:szCs w:val="20"/>
                <w:rtl/>
                <w:lang w:eastAsia="en-US"/>
              </w:rPr>
            </w:pPr>
          </w:p>
        </w:tc>
        <w:tc>
          <w:tcPr>
            <w:tcW w:w="1276" w:type="dxa"/>
          </w:tcPr>
          <w:p w:rsidR="002100DD" w:rsidRPr="006D7229" w:rsidRDefault="002100DD" w:rsidP="00DB7DAC">
            <w:pP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7E40BF" w:rsidP="008F466E">
            <w:pPr>
              <w:ind w:left="34" w:firstLine="709"/>
              <w:rPr>
                <w:rFonts w:ascii="Georgia" w:hAnsi="Georgia" w:cs="Arial"/>
                <w:noProof/>
                <w:sz w:val="20"/>
                <w:szCs w:val="20"/>
                <w:rtl/>
                <w:lang w:eastAsia="en-US"/>
              </w:rPr>
            </w:pPr>
            <w:r w:rsidRPr="00165062">
              <w:rPr>
                <w:rFonts w:ascii="Georgia" w:hAnsi="Georgia" w:cs="Arial"/>
                <w:noProof/>
                <w:sz w:val="20"/>
                <w:szCs w:val="20"/>
                <w:rtl/>
                <w:lang w:eastAsia="en-US"/>
              </w:rPr>
              <w:t xml:space="preserve">בניכוי </w:t>
            </w:r>
            <w:r w:rsidR="008F466E" w:rsidRPr="00165062">
              <w:rPr>
                <w:rFonts w:ascii="Georgia" w:hAnsi="Georgia" w:cs="Arial" w:hint="cs"/>
                <w:noProof/>
                <w:sz w:val="20"/>
                <w:szCs w:val="20"/>
                <w:rtl/>
                <w:lang w:eastAsia="en-US"/>
              </w:rPr>
              <w:t>-</w:t>
            </w:r>
            <w:r w:rsidR="008F466E" w:rsidRPr="00165062">
              <w:rPr>
                <w:rFonts w:ascii="Georgia" w:hAnsi="Georgia" w:cs="Arial"/>
                <w:noProof/>
                <w:sz w:val="20"/>
                <w:szCs w:val="20"/>
                <w:rtl/>
                <w:lang w:eastAsia="en-US"/>
              </w:rPr>
              <w:t xml:space="preserve"> </w:t>
            </w:r>
            <w:r w:rsidRPr="00165062">
              <w:rPr>
                <w:rFonts w:ascii="Georgia" w:hAnsi="Georgia" w:cs="Arial"/>
                <w:noProof/>
                <w:sz w:val="20"/>
                <w:szCs w:val="20"/>
                <w:rtl/>
                <w:lang w:eastAsia="en-US"/>
              </w:rPr>
              <w:t>חלויות שוטפות</w:t>
            </w:r>
          </w:p>
        </w:tc>
        <w:tc>
          <w:tcPr>
            <w:tcW w:w="1276" w:type="dxa"/>
          </w:tcPr>
          <w:p w:rsidR="002100DD" w:rsidRPr="006D7229" w:rsidRDefault="002100DD" w:rsidP="00DB7DAC">
            <w:pPr>
              <w:pBdr>
                <w:bottom w:val="single" w:sz="4" w:space="1" w:color="auto"/>
              </w:pBdr>
              <w:tabs>
                <w:tab w:val="decimal" w:pos="80"/>
              </w:tabs>
              <w:rPr>
                <w:rFonts w:ascii="Georgia" w:hAnsi="Georgia" w:cs="Arial"/>
                <w:noProof/>
                <w:sz w:val="20"/>
                <w:szCs w:val="20"/>
                <w:rtl/>
                <w:lang w:eastAsia="en-US"/>
              </w:rPr>
            </w:pPr>
          </w:p>
        </w:tc>
        <w:tc>
          <w:tcPr>
            <w:tcW w:w="1276" w:type="dxa"/>
          </w:tcPr>
          <w:p w:rsidR="002100DD" w:rsidRPr="006D7229" w:rsidRDefault="002100DD" w:rsidP="00DB7DAC">
            <w:pPr>
              <w:pBdr>
                <w:bottom w:val="single" w:sz="4" w:space="1" w:color="auto"/>
              </w:pBdr>
              <w:tabs>
                <w:tab w:val="decimal" w:pos="79"/>
              </w:tabs>
              <w:rPr>
                <w:rFonts w:ascii="Georgia" w:hAnsi="Georgia" w:cs="Arial"/>
                <w:noProof/>
                <w:sz w:val="20"/>
                <w:szCs w:val="20"/>
                <w:rtl/>
                <w:lang w:eastAsia="en-US"/>
              </w:rPr>
            </w:pPr>
          </w:p>
        </w:tc>
      </w:tr>
      <w:tr w:rsidR="007E40BF" w:rsidRPr="006D7229" w:rsidTr="00DB7DAC">
        <w:tc>
          <w:tcPr>
            <w:tcW w:w="6507" w:type="dxa"/>
          </w:tcPr>
          <w:p w:rsidR="007E40BF" w:rsidRPr="00165062" w:rsidRDefault="007E40BF" w:rsidP="00DB7DAC">
            <w:pPr>
              <w:ind w:left="459" w:hanging="459"/>
              <w:outlineLvl w:val="2"/>
              <w:rPr>
                <w:rFonts w:ascii="Georgia" w:hAnsi="Georgia" w:cs="Arial"/>
                <w:noProof/>
                <w:sz w:val="20"/>
                <w:szCs w:val="20"/>
                <w:rtl/>
                <w:lang w:eastAsia="en-US"/>
              </w:rPr>
            </w:pPr>
          </w:p>
        </w:tc>
        <w:tc>
          <w:tcPr>
            <w:tcW w:w="1276" w:type="dxa"/>
          </w:tcPr>
          <w:p w:rsidR="007E40BF" w:rsidRPr="006D7229" w:rsidRDefault="007E40BF" w:rsidP="007E40BF">
            <w:pPr>
              <w:pBdr>
                <w:bottom w:val="double" w:sz="4" w:space="1" w:color="auto"/>
              </w:pBdr>
              <w:tabs>
                <w:tab w:val="decimal" w:pos="80"/>
              </w:tabs>
              <w:rPr>
                <w:rFonts w:ascii="Georgia" w:hAnsi="Georgia" w:cs="Arial"/>
                <w:noProof/>
                <w:sz w:val="20"/>
                <w:szCs w:val="20"/>
                <w:rtl/>
                <w:lang w:eastAsia="en-US"/>
              </w:rPr>
            </w:pPr>
          </w:p>
        </w:tc>
        <w:tc>
          <w:tcPr>
            <w:tcW w:w="1276" w:type="dxa"/>
          </w:tcPr>
          <w:p w:rsidR="007E40BF" w:rsidRPr="006D7229" w:rsidRDefault="007E40BF" w:rsidP="007E40BF">
            <w:pPr>
              <w:pBdr>
                <w:bottom w:val="double" w:sz="4" w:space="1" w:color="auto"/>
              </w:pBdr>
              <w:tabs>
                <w:tab w:val="decimal" w:pos="79"/>
              </w:tabs>
              <w:rPr>
                <w:rFonts w:ascii="Georgia" w:hAnsi="Georgia" w:cs="Arial"/>
                <w:noProof/>
                <w:sz w:val="20"/>
                <w:szCs w:val="20"/>
                <w:rtl/>
                <w:lang w:eastAsia="en-US"/>
              </w:rPr>
            </w:pPr>
          </w:p>
        </w:tc>
      </w:tr>
      <w:tr w:rsidR="007E40BF" w:rsidRPr="006D7229" w:rsidTr="00DB7DAC">
        <w:tc>
          <w:tcPr>
            <w:tcW w:w="6507" w:type="dxa"/>
          </w:tcPr>
          <w:p w:rsidR="007E40BF" w:rsidRPr="00165062" w:rsidRDefault="00165062" w:rsidP="001D45C1">
            <w:pPr>
              <w:ind w:left="459" w:hanging="459"/>
              <w:outlineLvl w:val="2"/>
              <w:rPr>
                <w:rFonts w:ascii="Georgia" w:hAnsi="Georgia" w:cs="Arial"/>
                <w:noProof/>
                <w:sz w:val="20"/>
                <w:szCs w:val="20"/>
                <w:rtl/>
                <w:lang w:eastAsia="en-US"/>
              </w:rPr>
            </w:pPr>
            <w:r w:rsidRPr="00165062">
              <w:rPr>
                <w:rFonts w:ascii="Georgia" w:hAnsi="Georgia" w:cs="Arial" w:hint="cs"/>
                <w:noProof/>
                <w:sz w:val="20"/>
                <w:szCs w:val="20"/>
                <w:rtl/>
                <w:lang w:eastAsia="en-US"/>
              </w:rPr>
              <w:t>(ב)</w:t>
            </w:r>
            <w:r w:rsidR="001D45C1" w:rsidRPr="00165062">
              <w:rPr>
                <w:rFonts w:ascii="Georgia" w:hAnsi="Georgia" w:cs="Arial"/>
                <w:noProof/>
                <w:sz w:val="20"/>
                <w:szCs w:val="20"/>
                <w:rtl/>
                <w:lang w:eastAsia="en-US"/>
              </w:rPr>
              <w:tab/>
            </w:r>
            <w:r w:rsidR="007E40BF" w:rsidRPr="00165062">
              <w:rPr>
                <w:rFonts w:ascii="Georgia" w:hAnsi="Georgia" w:cs="Arial"/>
                <w:noProof/>
                <w:sz w:val="20"/>
                <w:szCs w:val="20"/>
                <w:rtl/>
                <w:lang w:eastAsia="en-US"/>
              </w:rPr>
              <w:t>הלוואות לזמן ארוך שניתנו ל</w:t>
            </w:r>
            <w:r w:rsidR="00D03981" w:rsidRPr="00165062">
              <w:rPr>
                <w:rFonts w:ascii="Georgia" w:hAnsi="Georgia" w:cs="Arial"/>
                <w:noProof/>
                <w:sz w:val="20"/>
                <w:szCs w:val="20"/>
                <w:rtl/>
                <w:lang w:eastAsia="en-US"/>
              </w:rPr>
              <w:t xml:space="preserve">-___ בע"מ - </w:t>
            </w:r>
            <w:r w:rsidR="007E40BF" w:rsidRPr="00165062">
              <w:rPr>
                <w:rFonts w:ascii="Georgia" w:hAnsi="Georgia" w:cs="Arial"/>
                <w:noProof/>
                <w:sz w:val="20"/>
                <w:szCs w:val="20"/>
                <w:rtl/>
                <w:lang w:eastAsia="en-US"/>
              </w:rPr>
              <w:t>חברה כלולה:</w:t>
            </w:r>
          </w:p>
        </w:tc>
        <w:tc>
          <w:tcPr>
            <w:tcW w:w="1276" w:type="dxa"/>
          </w:tcPr>
          <w:p w:rsidR="007E40BF" w:rsidRPr="006D7229" w:rsidRDefault="007E40BF" w:rsidP="00DB7DAC">
            <w:pPr>
              <w:tabs>
                <w:tab w:val="decimal" w:pos="80"/>
              </w:tabs>
              <w:rPr>
                <w:rFonts w:ascii="Georgia" w:hAnsi="Georgia" w:cs="Arial"/>
                <w:noProof/>
                <w:sz w:val="20"/>
                <w:szCs w:val="20"/>
                <w:rtl/>
                <w:lang w:eastAsia="en-US"/>
              </w:rPr>
            </w:pPr>
          </w:p>
        </w:tc>
        <w:tc>
          <w:tcPr>
            <w:tcW w:w="1276" w:type="dxa"/>
          </w:tcPr>
          <w:p w:rsidR="007E40BF" w:rsidRPr="006D7229" w:rsidRDefault="007E40BF" w:rsidP="00DB7DAC">
            <w:pPr>
              <w:tabs>
                <w:tab w:val="decimal" w:pos="79"/>
              </w:tabs>
              <w:rPr>
                <w:rFonts w:ascii="Georgia" w:hAnsi="Georgia" w:cs="Arial"/>
                <w:noProof/>
                <w:sz w:val="20"/>
                <w:szCs w:val="20"/>
                <w:rtl/>
                <w:lang w:eastAsia="en-US"/>
              </w:rPr>
            </w:pPr>
          </w:p>
        </w:tc>
      </w:tr>
      <w:tr w:rsidR="00BC02E3" w:rsidRPr="006D7229" w:rsidTr="00DB7DAC">
        <w:tc>
          <w:tcPr>
            <w:tcW w:w="6507" w:type="dxa"/>
          </w:tcPr>
          <w:p w:rsidR="00BC02E3" w:rsidRPr="00165062" w:rsidRDefault="00BC02E3" w:rsidP="001D45C1">
            <w:pPr>
              <w:ind w:left="459" w:firstLine="232"/>
              <w:outlineLvl w:val="2"/>
              <w:rPr>
                <w:rFonts w:ascii="Georgia" w:hAnsi="Georgia" w:cs="Arial"/>
                <w:noProof/>
                <w:sz w:val="20"/>
                <w:szCs w:val="20"/>
                <w:rtl/>
                <w:lang w:eastAsia="en-US"/>
              </w:rPr>
            </w:pPr>
            <w:r w:rsidRPr="00165062">
              <w:rPr>
                <w:rFonts w:ascii="Georgia" w:hAnsi="Georgia" w:cs="Arial"/>
                <w:noProof/>
                <w:sz w:val="20"/>
                <w:szCs w:val="20"/>
                <w:rtl/>
                <w:lang w:eastAsia="en-US"/>
              </w:rPr>
              <w:t>יתרה ליום הדוח על המצב הכספי (2)</w:t>
            </w:r>
          </w:p>
        </w:tc>
        <w:tc>
          <w:tcPr>
            <w:tcW w:w="1276" w:type="dxa"/>
          </w:tcPr>
          <w:p w:rsidR="00BC02E3" w:rsidRPr="006D7229" w:rsidRDefault="00BC02E3" w:rsidP="00DB7DAC">
            <w:pPr>
              <w:tabs>
                <w:tab w:val="decimal" w:pos="80"/>
              </w:tabs>
              <w:rPr>
                <w:rFonts w:ascii="Georgia" w:hAnsi="Georgia" w:cs="Arial"/>
                <w:noProof/>
                <w:sz w:val="20"/>
                <w:szCs w:val="20"/>
                <w:rtl/>
                <w:lang w:eastAsia="en-US"/>
              </w:rPr>
            </w:pPr>
          </w:p>
        </w:tc>
        <w:tc>
          <w:tcPr>
            <w:tcW w:w="1276" w:type="dxa"/>
          </w:tcPr>
          <w:p w:rsidR="00BC02E3" w:rsidRPr="006D7229" w:rsidRDefault="00BC02E3" w:rsidP="00DB7DAC">
            <w:pPr>
              <w:tabs>
                <w:tab w:val="decimal" w:pos="79"/>
              </w:tabs>
              <w:rPr>
                <w:rFonts w:ascii="Georgia" w:hAnsi="Georgia" w:cs="Arial"/>
                <w:noProof/>
                <w:sz w:val="20"/>
                <w:szCs w:val="20"/>
                <w:rtl/>
                <w:lang w:eastAsia="en-US"/>
              </w:rPr>
            </w:pPr>
          </w:p>
        </w:tc>
      </w:tr>
      <w:tr w:rsidR="00BC02E3" w:rsidRPr="006D7229" w:rsidTr="00DB7DAC">
        <w:tc>
          <w:tcPr>
            <w:tcW w:w="6507" w:type="dxa"/>
          </w:tcPr>
          <w:p w:rsidR="00BC02E3" w:rsidRPr="00165062" w:rsidRDefault="00BC02E3" w:rsidP="008F466E">
            <w:pPr>
              <w:ind w:left="459" w:firstLine="232"/>
              <w:outlineLvl w:val="2"/>
              <w:rPr>
                <w:rFonts w:ascii="Georgia" w:hAnsi="Georgia" w:cs="Arial"/>
                <w:noProof/>
                <w:sz w:val="20"/>
                <w:szCs w:val="20"/>
                <w:rtl/>
                <w:lang w:eastAsia="en-US"/>
              </w:rPr>
            </w:pPr>
            <w:r w:rsidRPr="00165062">
              <w:rPr>
                <w:rFonts w:ascii="Georgia" w:hAnsi="Georgia" w:cs="Arial"/>
                <w:noProof/>
                <w:sz w:val="20"/>
                <w:szCs w:val="20"/>
                <w:rtl/>
                <w:lang w:eastAsia="en-US"/>
              </w:rPr>
              <w:t xml:space="preserve">בניכוי </w:t>
            </w:r>
            <w:r w:rsidR="008F466E" w:rsidRPr="00165062">
              <w:rPr>
                <w:rFonts w:ascii="Georgia" w:hAnsi="Georgia" w:cs="Arial" w:hint="cs"/>
                <w:noProof/>
                <w:sz w:val="20"/>
                <w:szCs w:val="20"/>
                <w:rtl/>
                <w:lang w:eastAsia="en-US"/>
              </w:rPr>
              <w:t>-</w:t>
            </w:r>
            <w:r w:rsidR="008F466E" w:rsidRPr="00165062">
              <w:rPr>
                <w:rFonts w:ascii="Georgia" w:hAnsi="Georgia" w:cs="Arial"/>
                <w:noProof/>
                <w:sz w:val="20"/>
                <w:szCs w:val="20"/>
                <w:rtl/>
                <w:lang w:eastAsia="en-US"/>
              </w:rPr>
              <w:t xml:space="preserve"> </w:t>
            </w:r>
            <w:r w:rsidRPr="00165062">
              <w:rPr>
                <w:rFonts w:ascii="Georgia" w:hAnsi="Georgia" w:cs="Arial"/>
                <w:noProof/>
                <w:sz w:val="20"/>
                <w:szCs w:val="20"/>
                <w:rtl/>
                <w:lang w:eastAsia="en-US"/>
              </w:rPr>
              <w:t>חלויות שוטפות</w:t>
            </w:r>
          </w:p>
        </w:tc>
        <w:tc>
          <w:tcPr>
            <w:tcW w:w="1276" w:type="dxa"/>
          </w:tcPr>
          <w:p w:rsidR="00BC02E3" w:rsidRPr="006D7229" w:rsidRDefault="00BC02E3" w:rsidP="00EC3CA5">
            <w:pPr>
              <w:pBdr>
                <w:bottom w:val="single" w:sz="4" w:space="1" w:color="auto"/>
              </w:pBdr>
              <w:tabs>
                <w:tab w:val="decimal" w:pos="80"/>
              </w:tabs>
              <w:rPr>
                <w:rFonts w:ascii="Georgia" w:hAnsi="Georgia" w:cs="Arial"/>
                <w:noProof/>
                <w:sz w:val="20"/>
                <w:szCs w:val="20"/>
                <w:rtl/>
                <w:lang w:eastAsia="en-US"/>
              </w:rPr>
            </w:pPr>
          </w:p>
        </w:tc>
        <w:tc>
          <w:tcPr>
            <w:tcW w:w="1276" w:type="dxa"/>
          </w:tcPr>
          <w:p w:rsidR="00BC02E3" w:rsidRPr="006D7229" w:rsidRDefault="00BC02E3" w:rsidP="00EC3CA5">
            <w:pPr>
              <w:pBdr>
                <w:bottom w:val="single" w:sz="4" w:space="1" w:color="auto"/>
              </w:pBdr>
              <w:tabs>
                <w:tab w:val="decimal" w:pos="79"/>
              </w:tabs>
              <w:rPr>
                <w:rFonts w:ascii="Georgia" w:hAnsi="Georgia" w:cs="Arial"/>
                <w:noProof/>
                <w:sz w:val="20"/>
                <w:szCs w:val="20"/>
                <w:rtl/>
                <w:lang w:eastAsia="en-US"/>
              </w:rPr>
            </w:pPr>
          </w:p>
        </w:tc>
      </w:tr>
      <w:tr w:rsidR="007E40BF" w:rsidRPr="006D7229" w:rsidTr="00DB7DAC">
        <w:tc>
          <w:tcPr>
            <w:tcW w:w="6507" w:type="dxa"/>
          </w:tcPr>
          <w:p w:rsidR="007E40BF" w:rsidRPr="00165062" w:rsidRDefault="007E40BF" w:rsidP="00DB7DAC">
            <w:pPr>
              <w:ind w:left="459" w:hanging="459"/>
              <w:outlineLvl w:val="2"/>
              <w:rPr>
                <w:rFonts w:ascii="Georgia" w:hAnsi="Georgia" w:cs="Arial"/>
                <w:noProof/>
                <w:sz w:val="20"/>
                <w:szCs w:val="20"/>
                <w:rtl/>
                <w:lang w:eastAsia="en-US"/>
              </w:rPr>
            </w:pPr>
          </w:p>
        </w:tc>
        <w:tc>
          <w:tcPr>
            <w:tcW w:w="1276" w:type="dxa"/>
          </w:tcPr>
          <w:p w:rsidR="007E40BF" w:rsidRPr="006D7229" w:rsidRDefault="007E40BF" w:rsidP="00EC3CA5">
            <w:pPr>
              <w:pBdr>
                <w:bottom w:val="double" w:sz="4" w:space="1" w:color="auto"/>
              </w:pBdr>
              <w:tabs>
                <w:tab w:val="decimal" w:pos="80"/>
              </w:tabs>
              <w:rPr>
                <w:rFonts w:ascii="Georgia" w:hAnsi="Georgia" w:cs="Arial"/>
                <w:noProof/>
                <w:sz w:val="20"/>
                <w:szCs w:val="20"/>
                <w:rtl/>
                <w:lang w:eastAsia="en-US"/>
              </w:rPr>
            </w:pPr>
          </w:p>
        </w:tc>
        <w:tc>
          <w:tcPr>
            <w:tcW w:w="1276" w:type="dxa"/>
          </w:tcPr>
          <w:p w:rsidR="007E40BF" w:rsidRPr="006D7229" w:rsidRDefault="007E40BF" w:rsidP="00EC3CA5">
            <w:pPr>
              <w:pBdr>
                <w:bottom w:val="double" w:sz="4" w:space="1" w:color="auto"/>
              </w:pBd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165062" w:rsidP="00DB7DAC">
            <w:pPr>
              <w:ind w:left="459" w:hanging="459"/>
              <w:outlineLvl w:val="2"/>
              <w:rPr>
                <w:rFonts w:ascii="Georgia" w:hAnsi="Georgia" w:cs="Arial"/>
                <w:noProof/>
                <w:sz w:val="20"/>
                <w:szCs w:val="20"/>
                <w:rtl/>
                <w:lang w:eastAsia="en-US"/>
              </w:rPr>
            </w:pPr>
            <w:r w:rsidRPr="00165062">
              <w:rPr>
                <w:rFonts w:ascii="Georgia" w:hAnsi="Georgia" w:cs="Arial" w:hint="cs"/>
                <w:noProof/>
                <w:sz w:val="20"/>
                <w:szCs w:val="20"/>
                <w:rtl/>
                <w:lang w:eastAsia="en-US"/>
              </w:rPr>
              <w:t>(ג)</w:t>
            </w:r>
            <w:r w:rsidR="00EF4916" w:rsidRPr="00165062">
              <w:rPr>
                <w:rFonts w:ascii="Georgia" w:hAnsi="Georgia" w:cs="Arial"/>
                <w:noProof/>
                <w:sz w:val="20"/>
                <w:szCs w:val="20"/>
                <w:rtl/>
                <w:lang w:eastAsia="en-US"/>
              </w:rPr>
              <w:t xml:space="preserve"> </w:t>
            </w:r>
            <w:r w:rsidR="002100DD" w:rsidRPr="00165062">
              <w:rPr>
                <w:rFonts w:ascii="Georgia" w:hAnsi="Georgia" w:cs="Arial"/>
                <w:noProof/>
                <w:sz w:val="20"/>
                <w:szCs w:val="20"/>
                <w:rtl/>
                <w:lang w:eastAsia="en-US"/>
              </w:rPr>
              <w:tab/>
              <w:t xml:space="preserve">ערבויות </w:t>
            </w:r>
            <w:r w:rsidR="00BC02E3" w:rsidRPr="00165062">
              <w:rPr>
                <w:rFonts w:ascii="Georgia" w:hAnsi="Georgia" w:cs="Arial"/>
                <w:noProof/>
                <w:sz w:val="20"/>
                <w:szCs w:val="20"/>
                <w:rtl/>
                <w:lang w:eastAsia="en-US"/>
              </w:rPr>
              <w:t xml:space="preserve">שניתנו </w:t>
            </w:r>
            <w:r w:rsidR="002100DD" w:rsidRPr="00165062">
              <w:rPr>
                <w:rFonts w:ascii="Georgia" w:hAnsi="Georgia" w:cs="Arial"/>
                <w:noProof/>
                <w:sz w:val="20"/>
                <w:szCs w:val="20"/>
                <w:rtl/>
                <w:lang w:eastAsia="en-US"/>
              </w:rPr>
              <w:t xml:space="preserve">לטובת </w:t>
            </w:r>
            <w:r w:rsidR="00BC02E3" w:rsidRPr="00165062">
              <w:rPr>
                <w:rFonts w:ascii="Georgia" w:hAnsi="Georgia" w:cs="Arial"/>
                <w:noProof/>
                <w:sz w:val="20"/>
                <w:szCs w:val="20"/>
                <w:rtl/>
                <w:lang w:eastAsia="en-US"/>
              </w:rPr>
              <w:t xml:space="preserve">חברות </w:t>
            </w:r>
            <w:r w:rsidR="00D703B3" w:rsidRPr="00165062">
              <w:rPr>
                <w:rFonts w:ascii="Georgia" w:hAnsi="Georgia" w:cs="Arial"/>
                <w:noProof/>
                <w:sz w:val="20"/>
                <w:szCs w:val="20"/>
                <w:rtl/>
                <w:lang w:eastAsia="en-US"/>
              </w:rPr>
              <w:t>בנות</w:t>
            </w:r>
            <w:r w:rsidR="002100DD" w:rsidRPr="00165062">
              <w:rPr>
                <w:rFonts w:ascii="Georgia" w:hAnsi="Georgia" w:cs="Arial"/>
                <w:noProof/>
                <w:sz w:val="20"/>
                <w:szCs w:val="20"/>
                <w:rtl/>
                <w:lang w:eastAsia="en-US"/>
              </w:rPr>
              <w:t xml:space="preserve">: </w:t>
            </w:r>
          </w:p>
        </w:tc>
        <w:tc>
          <w:tcPr>
            <w:tcW w:w="1276" w:type="dxa"/>
          </w:tcPr>
          <w:p w:rsidR="002100DD" w:rsidRPr="006D7229" w:rsidRDefault="002100DD" w:rsidP="00DB7DAC">
            <w:pPr>
              <w:tabs>
                <w:tab w:val="decimal" w:pos="80"/>
              </w:tabs>
              <w:rPr>
                <w:rFonts w:ascii="Georgia" w:hAnsi="Georgia" w:cs="Arial"/>
                <w:noProof/>
                <w:sz w:val="20"/>
                <w:szCs w:val="20"/>
                <w:highlight w:val="yellow"/>
                <w:rtl/>
                <w:lang w:eastAsia="en-US"/>
              </w:rPr>
            </w:pPr>
          </w:p>
        </w:tc>
        <w:tc>
          <w:tcPr>
            <w:tcW w:w="1276" w:type="dxa"/>
          </w:tcPr>
          <w:p w:rsidR="002100DD" w:rsidRPr="006D7229" w:rsidRDefault="002100DD" w:rsidP="00DB7DAC">
            <w:pPr>
              <w:tabs>
                <w:tab w:val="decimal" w:pos="79"/>
              </w:tabs>
              <w:rPr>
                <w:rFonts w:ascii="Georgia" w:hAnsi="Georgia" w:cs="Arial"/>
                <w:noProof/>
                <w:sz w:val="20"/>
                <w:szCs w:val="20"/>
                <w:highlight w:val="yellow"/>
                <w:rtl/>
                <w:lang w:eastAsia="en-US"/>
              </w:rPr>
            </w:pPr>
          </w:p>
        </w:tc>
      </w:tr>
      <w:tr w:rsidR="002100DD" w:rsidRPr="006D7229" w:rsidTr="00DB7DAC">
        <w:tc>
          <w:tcPr>
            <w:tcW w:w="6507" w:type="dxa"/>
          </w:tcPr>
          <w:p w:rsidR="002100DD" w:rsidRPr="00165062" w:rsidRDefault="005C37EB" w:rsidP="001D45C1">
            <w:pPr>
              <w:ind w:left="34" w:firstLine="657"/>
              <w:rPr>
                <w:rFonts w:ascii="Georgia" w:hAnsi="Georgia" w:cs="Arial"/>
                <w:noProof/>
                <w:sz w:val="20"/>
                <w:szCs w:val="20"/>
                <w:rtl/>
                <w:lang w:eastAsia="en-US"/>
              </w:rPr>
            </w:pPr>
            <w:r w:rsidRPr="00165062">
              <w:rPr>
                <w:rFonts w:ascii="Georgia" w:hAnsi="Georgia" w:cs="Arial"/>
                <w:noProof/>
                <w:sz w:val="20"/>
                <w:szCs w:val="20"/>
                <w:rtl/>
                <w:lang w:eastAsia="en-US"/>
              </w:rPr>
              <w:t>הסכום הנערב ב</w:t>
            </w:r>
            <w:r w:rsidR="002100DD" w:rsidRPr="00165062">
              <w:rPr>
                <w:rFonts w:ascii="Georgia" w:hAnsi="Georgia" w:cs="Arial"/>
                <w:noProof/>
                <w:sz w:val="20"/>
                <w:szCs w:val="20"/>
                <w:rtl/>
                <w:lang w:eastAsia="en-US"/>
              </w:rPr>
              <w:t xml:space="preserve">ערבות </w:t>
            </w:r>
            <w:r w:rsidR="00BC02E3" w:rsidRPr="00165062">
              <w:rPr>
                <w:rFonts w:ascii="Georgia" w:hAnsi="Georgia" w:cs="Arial"/>
                <w:noProof/>
                <w:sz w:val="20"/>
                <w:szCs w:val="20"/>
                <w:rtl/>
                <w:lang w:eastAsia="en-US"/>
              </w:rPr>
              <w:t>ל</w:t>
            </w:r>
            <w:r w:rsidR="005C6982" w:rsidRPr="00165062">
              <w:rPr>
                <w:rFonts w:ascii="Georgia" w:hAnsi="Georgia" w:cs="Arial"/>
                <w:noProof/>
                <w:sz w:val="20"/>
                <w:szCs w:val="20"/>
                <w:rtl/>
                <w:lang w:eastAsia="en-US"/>
              </w:rPr>
              <w:t xml:space="preserve">טובת </w:t>
            </w:r>
            <w:r w:rsidR="00BC02E3" w:rsidRPr="00165062">
              <w:rPr>
                <w:rFonts w:ascii="Georgia" w:hAnsi="Georgia" w:cs="Arial"/>
                <w:noProof/>
                <w:sz w:val="20"/>
                <w:szCs w:val="20"/>
                <w:rtl/>
                <w:lang w:eastAsia="en-US"/>
              </w:rPr>
              <w:t>חברת ____ בע"מ</w:t>
            </w:r>
            <w:r w:rsidR="005C6982" w:rsidRPr="00165062">
              <w:rPr>
                <w:rFonts w:ascii="Georgia" w:hAnsi="Georgia" w:cs="Arial"/>
                <w:noProof/>
                <w:sz w:val="20"/>
                <w:szCs w:val="20"/>
                <w:rtl/>
                <w:lang w:eastAsia="en-US"/>
              </w:rPr>
              <w:t xml:space="preserve"> </w:t>
            </w:r>
            <w:r w:rsidR="002100DD" w:rsidRPr="00165062">
              <w:rPr>
                <w:rFonts w:ascii="Georgia" w:hAnsi="Georgia" w:cs="Arial"/>
                <w:noProof/>
                <w:sz w:val="20"/>
                <w:szCs w:val="20"/>
                <w:rtl/>
                <w:lang w:eastAsia="en-US"/>
              </w:rPr>
              <w:t>(מוגבלת בסכום) (</w:t>
            </w:r>
            <w:r w:rsidR="00D703B3" w:rsidRPr="00165062">
              <w:rPr>
                <w:rFonts w:ascii="Georgia" w:hAnsi="Georgia" w:cs="Arial"/>
                <w:noProof/>
                <w:sz w:val="20"/>
                <w:szCs w:val="20"/>
                <w:rtl/>
                <w:lang w:eastAsia="en-US"/>
              </w:rPr>
              <w:t>3</w:t>
            </w:r>
            <w:r w:rsidR="002100DD" w:rsidRPr="00165062">
              <w:rPr>
                <w:rFonts w:ascii="Georgia" w:hAnsi="Georgia" w:cs="Arial"/>
                <w:noProof/>
                <w:sz w:val="20"/>
                <w:szCs w:val="20"/>
                <w:rtl/>
                <w:lang w:eastAsia="en-US"/>
              </w:rPr>
              <w:t>)</w:t>
            </w:r>
            <w:r w:rsidRPr="00165062">
              <w:rPr>
                <w:rFonts w:ascii="Georgia" w:hAnsi="Georgia" w:cs="Arial"/>
                <w:noProof/>
                <w:sz w:val="20"/>
                <w:szCs w:val="20"/>
                <w:rtl/>
                <w:lang w:eastAsia="en-US"/>
              </w:rPr>
              <w:t xml:space="preserve"> </w:t>
            </w:r>
          </w:p>
        </w:tc>
        <w:tc>
          <w:tcPr>
            <w:tcW w:w="1276" w:type="dxa"/>
          </w:tcPr>
          <w:p w:rsidR="002100DD" w:rsidRPr="006D7229" w:rsidRDefault="002100DD" w:rsidP="00EC3CA5">
            <w:pPr>
              <w:pBdr>
                <w:bottom w:val="double" w:sz="4" w:space="1" w:color="auto"/>
              </w:pBdr>
              <w:tabs>
                <w:tab w:val="decimal" w:pos="80"/>
              </w:tabs>
              <w:rPr>
                <w:rFonts w:ascii="Georgia" w:hAnsi="Georgia" w:cs="Arial"/>
                <w:noProof/>
                <w:sz w:val="20"/>
                <w:szCs w:val="20"/>
                <w:highlight w:val="yellow"/>
                <w:rtl/>
                <w:lang w:eastAsia="en-US"/>
              </w:rPr>
            </w:pPr>
          </w:p>
        </w:tc>
        <w:tc>
          <w:tcPr>
            <w:tcW w:w="1276" w:type="dxa"/>
          </w:tcPr>
          <w:p w:rsidR="002100DD" w:rsidRPr="006D7229" w:rsidRDefault="002100DD" w:rsidP="00EC3CA5">
            <w:pPr>
              <w:pBdr>
                <w:bottom w:val="double" w:sz="4" w:space="1" w:color="auto"/>
              </w:pBdr>
              <w:tabs>
                <w:tab w:val="decimal" w:pos="79"/>
              </w:tabs>
              <w:rPr>
                <w:rFonts w:ascii="Georgia" w:hAnsi="Georgia" w:cs="Arial"/>
                <w:noProof/>
                <w:sz w:val="20"/>
                <w:szCs w:val="20"/>
                <w:highlight w:val="yellow"/>
                <w:rtl/>
                <w:lang w:eastAsia="en-US"/>
              </w:rPr>
            </w:pPr>
          </w:p>
        </w:tc>
      </w:tr>
      <w:tr w:rsidR="002100DD" w:rsidRPr="006D7229" w:rsidTr="00DB7DAC">
        <w:tc>
          <w:tcPr>
            <w:tcW w:w="6507" w:type="dxa"/>
          </w:tcPr>
          <w:p w:rsidR="002100DD" w:rsidRPr="00165062" w:rsidRDefault="002100DD" w:rsidP="001D45C1">
            <w:pPr>
              <w:ind w:firstLine="657"/>
              <w:rPr>
                <w:rFonts w:ascii="Georgia" w:hAnsi="Georgia" w:cs="Arial"/>
                <w:noProof/>
                <w:sz w:val="20"/>
                <w:szCs w:val="20"/>
                <w:rtl/>
                <w:lang w:eastAsia="en-US"/>
              </w:rPr>
            </w:pPr>
            <w:r w:rsidRPr="00165062">
              <w:rPr>
                <w:rFonts w:ascii="Georgia" w:hAnsi="Georgia" w:cs="Arial"/>
                <w:noProof/>
                <w:sz w:val="20"/>
                <w:szCs w:val="20"/>
                <w:rtl/>
                <w:lang w:eastAsia="en-US"/>
              </w:rPr>
              <w:t xml:space="preserve">ערבות </w:t>
            </w:r>
            <w:r w:rsidR="00BC02E3" w:rsidRPr="00165062">
              <w:rPr>
                <w:rFonts w:ascii="Georgia" w:hAnsi="Georgia" w:cs="Arial"/>
                <w:noProof/>
                <w:sz w:val="20"/>
                <w:szCs w:val="20"/>
                <w:rtl/>
                <w:lang w:eastAsia="en-US"/>
              </w:rPr>
              <w:t>ל</w:t>
            </w:r>
            <w:r w:rsidR="005C6982" w:rsidRPr="00165062">
              <w:rPr>
                <w:rFonts w:ascii="Georgia" w:hAnsi="Georgia" w:cs="Arial"/>
                <w:noProof/>
                <w:sz w:val="20"/>
                <w:szCs w:val="20"/>
                <w:rtl/>
                <w:lang w:eastAsia="en-US"/>
              </w:rPr>
              <w:t xml:space="preserve">טובת </w:t>
            </w:r>
            <w:r w:rsidR="00BC02E3" w:rsidRPr="00165062">
              <w:rPr>
                <w:rFonts w:ascii="Georgia" w:hAnsi="Georgia" w:cs="Arial"/>
                <w:noProof/>
                <w:sz w:val="20"/>
                <w:szCs w:val="20"/>
                <w:rtl/>
                <w:lang w:eastAsia="en-US"/>
              </w:rPr>
              <w:t>חברת ____ בע"מ</w:t>
            </w:r>
            <w:r w:rsidR="008F466E" w:rsidRPr="00165062">
              <w:rPr>
                <w:rFonts w:ascii="Georgia" w:hAnsi="Georgia" w:cs="Arial" w:hint="cs"/>
                <w:noProof/>
                <w:sz w:val="20"/>
                <w:szCs w:val="20"/>
                <w:rtl/>
                <w:lang w:eastAsia="en-US"/>
              </w:rPr>
              <w:t xml:space="preserve"> </w:t>
            </w:r>
            <w:r w:rsidRPr="00165062">
              <w:rPr>
                <w:rFonts w:ascii="Georgia" w:hAnsi="Georgia" w:cs="Arial"/>
                <w:noProof/>
                <w:sz w:val="20"/>
                <w:szCs w:val="20"/>
                <w:rtl/>
                <w:lang w:eastAsia="en-US"/>
              </w:rPr>
              <w:t xml:space="preserve">- </w:t>
            </w:r>
            <w:r w:rsidR="005251D0" w:rsidRPr="00165062">
              <w:rPr>
                <w:rFonts w:ascii="Georgia" w:hAnsi="Georgia" w:cs="Arial"/>
                <w:noProof/>
                <w:sz w:val="20"/>
                <w:szCs w:val="20"/>
                <w:rtl/>
                <w:lang w:eastAsia="en-US"/>
              </w:rPr>
              <w:t xml:space="preserve">בגין יתרת הלוואה - </w:t>
            </w:r>
            <w:r w:rsidRPr="00165062">
              <w:rPr>
                <w:rFonts w:ascii="Georgia" w:hAnsi="Georgia" w:cs="Arial"/>
                <w:noProof/>
                <w:sz w:val="20"/>
                <w:szCs w:val="20"/>
                <w:rtl/>
                <w:lang w:eastAsia="en-US"/>
              </w:rPr>
              <w:t xml:space="preserve">יתרת </w:t>
            </w:r>
          </w:p>
        </w:tc>
        <w:tc>
          <w:tcPr>
            <w:tcW w:w="1276" w:type="dxa"/>
          </w:tcPr>
          <w:p w:rsidR="002100DD" w:rsidRPr="006D7229" w:rsidRDefault="002100DD" w:rsidP="00EC3CA5">
            <w:pPr>
              <w:tabs>
                <w:tab w:val="decimal" w:pos="80"/>
              </w:tabs>
              <w:rPr>
                <w:rFonts w:ascii="Georgia" w:hAnsi="Georgia" w:cs="Arial"/>
                <w:noProof/>
                <w:sz w:val="20"/>
                <w:szCs w:val="20"/>
                <w:highlight w:val="yellow"/>
                <w:rtl/>
                <w:lang w:eastAsia="en-US"/>
              </w:rPr>
            </w:pPr>
          </w:p>
        </w:tc>
        <w:tc>
          <w:tcPr>
            <w:tcW w:w="1276" w:type="dxa"/>
          </w:tcPr>
          <w:p w:rsidR="002100DD" w:rsidRPr="006D7229" w:rsidRDefault="002100DD" w:rsidP="00DB7DAC">
            <w:pPr>
              <w:tabs>
                <w:tab w:val="decimal" w:pos="79"/>
              </w:tabs>
              <w:rPr>
                <w:rFonts w:ascii="Georgia" w:hAnsi="Georgia" w:cs="Arial"/>
                <w:noProof/>
                <w:sz w:val="20"/>
                <w:szCs w:val="20"/>
                <w:highlight w:val="yellow"/>
                <w:rtl/>
                <w:lang w:eastAsia="en-US"/>
              </w:rPr>
            </w:pPr>
          </w:p>
        </w:tc>
      </w:tr>
      <w:tr w:rsidR="002100DD" w:rsidRPr="006D7229" w:rsidTr="00DB7DAC">
        <w:tc>
          <w:tcPr>
            <w:tcW w:w="6507" w:type="dxa"/>
          </w:tcPr>
          <w:p w:rsidR="002100DD" w:rsidRPr="00165062" w:rsidRDefault="005C6982" w:rsidP="00DB7DAC">
            <w:pPr>
              <w:ind w:left="34" w:firstLine="936"/>
              <w:rPr>
                <w:rFonts w:ascii="Georgia" w:hAnsi="Georgia" w:cs="Arial"/>
                <w:noProof/>
                <w:sz w:val="20"/>
                <w:szCs w:val="20"/>
                <w:rtl/>
                <w:lang w:eastAsia="en-US"/>
              </w:rPr>
            </w:pPr>
            <w:r w:rsidRPr="00165062">
              <w:rPr>
                <w:rFonts w:ascii="Georgia" w:hAnsi="Georgia" w:cs="Arial"/>
                <w:noProof/>
                <w:sz w:val="20"/>
                <w:szCs w:val="20"/>
                <w:rtl/>
                <w:lang w:eastAsia="en-US"/>
              </w:rPr>
              <w:t xml:space="preserve">החוב </w:t>
            </w:r>
            <w:r w:rsidR="00BC02E3" w:rsidRPr="00165062">
              <w:rPr>
                <w:rFonts w:ascii="Georgia" w:hAnsi="Georgia" w:cs="Arial"/>
                <w:noProof/>
                <w:sz w:val="20"/>
                <w:szCs w:val="20"/>
                <w:rtl/>
                <w:lang w:eastAsia="en-US"/>
              </w:rPr>
              <w:t xml:space="preserve">המובטחת </w:t>
            </w:r>
            <w:r w:rsidR="002100DD" w:rsidRPr="00165062">
              <w:rPr>
                <w:rFonts w:ascii="Georgia" w:hAnsi="Georgia" w:cs="Arial"/>
                <w:noProof/>
                <w:sz w:val="20"/>
                <w:szCs w:val="20"/>
                <w:rtl/>
                <w:lang w:eastAsia="en-US"/>
              </w:rPr>
              <w:t>בערבות ליום הדוח על המצב הכספי (</w:t>
            </w:r>
            <w:r w:rsidR="00D703B3" w:rsidRPr="00165062">
              <w:rPr>
                <w:rFonts w:ascii="Georgia" w:hAnsi="Georgia" w:cs="Arial"/>
                <w:noProof/>
                <w:sz w:val="20"/>
                <w:szCs w:val="20"/>
                <w:rtl/>
                <w:lang w:eastAsia="en-US"/>
              </w:rPr>
              <w:t>4</w:t>
            </w:r>
            <w:r w:rsidR="002100DD" w:rsidRPr="00165062">
              <w:rPr>
                <w:rFonts w:ascii="Georgia" w:hAnsi="Georgia" w:cs="Arial"/>
                <w:noProof/>
                <w:sz w:val="20"/>
                <w:szCs w:val="20"/>
                <w:rtl/>
                <w:lang w:eastAsia="en-US"/>
              </w:rPr>
              <w:t>)</w:t>
            </w:r>
          </w:p>
        </w:tc>
        <w:tc>
          <w:tcPr>
            <w:tcW w:w="1276" w:type="dxa"/>
          </w:tcPr>
          <w:p w:rsidR="002100DD" w:rsidRPr="006D7229" w:rsidRDefault="002100DD" w:rsidP="00EC3CA5">
            <w:pPr>
              <w:pBdr>
                <w:bottom w:val="double" w:sz="4" w:space="1" w:color="auto"/>
              </w:pBdr>
              <w:tabs>
                <w:tab w:val="decimal" w:pos="80"/>
              </w:tabs>
              <w:rPr>
                <w:rFonts w:ascii="Georgia" w:hAnsi="Georgia" w:cs="Arial"/>
                <w:noProof/>
                <w:sz w:val="20"/>
                <w:szCs w:val="20"/>
                <w:highlight w:val="yellow"/>
                <w:rtl/>
                <w:lang w:eastAsia="en-US"/>
              </w:rPr>
            </w:pPr>
          </w:p>
        </w:tc>
        <w:tc>
          <w:tcPr>
            <w:tcW w:w="1276" w:type="dxa"/>
          </w:tcPr>
          <w:p w:rsidR="002100DD" w:rsidRPr="006D7229" w:rsidRDefault="002100DD" w:rsidP="00EC3CA5">
            <w:pPr>
              <w:pBdr>
                <w:bottom w:val="double" w:sz="4" w:space="1" w:color="auto"/>
              </w:pBdr>
              <w:tabs>
                <w:tab w:val="decimal" w:pos="79"/>
              </w:tabs>
              <w:rPr>
                <w:rFonts w:ascii="Georgia" w:hAnsi="Georgia" w:cs="Arial"/>
                <w:noProof/>
                <w:sz w:val="20"/>
                <w:szCs w:val="20"/>
                <w:highlight w:val="yellow"/>
                <w:rtl/>
                <w:lang w:eastAsia="en-US"/>
              </w:rPr>
            </w:pPr>
          </w:p>
        </w:tc>
      </w:tr>
      <w:tr w:rsidR="00EC3CA5" w:rsidRPr="006D7229" w:rsidTr="00DB7DAC">
        <w:tc>
          <w:tcPr>
            <w:tcW w:w="6507" w:type="dxa"/>
          </w:tcPr>
          <w:p w:rsidR="00EC3CA5" w:rsidRPr="00165062" w:rsidRDefault="00EC3CA5" w:rsidP="00DB7DAC">
            <w:pPr>
              <w:ind w:left="459" w:hanging="459"/>
              <w:outlineLvl w:val="2"/>
              <w:rPr>
                <w:rFonts w:ascii="Georgia" w:hAnsi="Georgia" w:cs="Arial"/>
                <w:noProof/>
                <w:sz w:val="20"/>
                <w:szCs w:val="20"/>
                <w:rtl/>
                <w:lang w:eastAsia="en-US"/>
              </w:rPr>
            </w:pPr>
          </w:p>
        </w:tc>
        <w:tc>
          <w:tcPr>
            <w:tcW w:w="1276" w:type="dxa"/>
          </w:tcPr>
          <w:p w:rsidR="00EC3CA5" w:rsidRPr="006D7229" w:rsidRDefault="00EC3CA5" w:rsidP="00EC3CA5">
            <w:pPr>
              <w:tabs>
                <w:tab w:val="decimal" w:pos="80"/>
              </w:tabs>
              <w:rPr>
                <w:rFonts w:ascii="Georgia" w:hAnsi="Georgia" w:cs="Arial"/>
                <w:noProof/>
                <w:sz w:val="20"/>
                <w:szCs w:val="20"/>
                <w:rtl/>
                <w:lang w:eastAsia="en-US"/>
              </w:rPr>
            </w:pPr>
          </w:p>
        </w:tc>
        <w:tc>
          <w:tcPr>
            <w:tcW w:w="1276" w:type="dxa"/>
          </w:tcPr>
          <w:p w:rsidR="00EC3CA5" w:rsidRPr="006D7229" w:rsidRDefault="00EC3CA5" w:rsidP="00DB7DAC">
            <w:pP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165062" w:rsidP="00DB7DAC">
            <w:pPr>
              <w:ind w:left="459" w:hanging="459"/>
              <w:outlineLvl w:val="2"/>
              <w:rPr>
                <w:rFonts w:ascii="Georgia" w:hAnsi="Georgia" w:cs="Arial"/>
                <w:noProof/>
                <w:color w:val="0000FF"/>
                <w:sz w:val="20"/>
                <w:szCs w:val="20"/>
                <w:u w:val="single"/>
                <w:shd w:val="clear" w:color="auto" w:fill="CCCCCC"/>
                <w:rtl/>
                <w:lang w:eastAsia="en-US"/>
              </w:rPr>
            </w:pPr>
            <w:r w:rsidRPr="00165062">
              <w:rPr>
                <w:rFonts w:ascii="Georgia" w:hAnsi="Georgia" w:cs="Arial" w:hint="cs"/>
                <w:noProof/>
                <w:sz w:val="20"/>
                <w:szCs w:val="20"/>
                <w:rtl/>
                <w:lang w:eastAsia="en-US"/>
              </w:rPr>
              <w:t>(ג)</w:t>
            </w:r>
            <w:r w:rsidR="00EF4916" w:rsidRPr="00165062">
              <w:rPr>
                <w:rFonts w:ascii="Georgia" w:hAnsi="Georgia" w:cs="Arial"/>
                <w:noProof/>
                <w:sz w:val="20"/>
                <w:szCs w:val="20"/>
                <w:rtl/>
                <w:lang w:eastAsia="en-US"/>
              </w:rPr>
              <w:t xml:space="preserve"> </w:t>
            </w:r>
            <w:r w:rsidR="002100DD" w:rsidRPr="00165062">
              <w:rPr>
                <w:rFonts w:ascii="Georgia" w:hAnsi="Georgia" w:cs="Arial"/>
                <w:noProof/>
                <w:sz w:val="20"/>
                <w:szCs w:val="20"/>
                <w:rtl/>
                <w:lang w:eastAsia="en-US"/>
              </w:rPr>
              <w:tab/>
            </w:r>
            <w:r w:rsidR="00C307F4" w:rsidRPr="00165062">
              <w:rPr>
                <w:rFonts w:ascii="Georgia" w:hAnsi="Georgia" w:cs="Arial"/>
                <w:noProof/>
                <w:sz w:val="20"/>
                <w:szCs w:val="20"/>
                <w:rtl/>
                <w:lang w:eastAsia="en-US"/>
              </w:rPr>
              <w:t>הלוואה</w:t>
            </w:r>
            <w:r w:rsidR="002100DD" w:rsidRPr="00165062">
              <w:rPr>
                <w:rFonts w:ascii="Georgia" w:hAnsi="Georgia" w:cs="Arial"/>
                <w:noProof/>
                <w:sz w:val="20"/>
                <w:szCs w:val="20"/>
                <w:rtl/>
                <w:lang w:eastAsia="en-US"/>
              </w:rPr>
              <w:t xml:space="preserve"> לזמן ארוך</w:t>
            </w:r>
            <w:r w:rsidR="00BC02E3" w:rsidRPr="00165062">
              <w:rPr>
                <w:rFonts w:ascii="Georgia" w:hAnsi="Georgia" w:cs="Arial"/>
                <w:noProof/>
                <w:sz w:val="20"/>
                <w:szCs w:val="20"/>
                <w:rtl/>
                <w:lang w:eastAsia="en-US"/>
              </w:rPr>
              <w:t xml:space="preserve"> </w:t>
            </w:r>
            <w:r w:rsidR="00C307F4" w:rsidRPr="00165062">
              <w:rPr>
                <w:rFonts w:ascii="Georgia" w:hAnsi="Georgia" w:cs="Arial"/>
                <w:noProof/>
                <w:sz w:val="20"/>
                <w:szCs w:val="20"/>
                <w:rtl/>
                <w:lang w:eastAsia="en-US"/>
              </w:rPr>
              <w:t xml:space="preserve">שהתקבלה מ- ____ בע"מ - </w:t>
            </w:r>
            <w:r w:rsidR="00BC02E3" w:rsidRPr="00165062">
              <w:rPr>
                <w:rFonts w:ascii="Georgia" w:hAnsi="Georgia" w:cs="Arial"/>
                <w:noProof/>
                <w:sz w:val="20"/>
                <w:szCs w:val="20"/>
                <w:rtl/>
                <w:lang w:eastAsia="en-US"/>
              </w:rPr>
              <w:t>חבר</w:t>
            </w:r>
            <w:r w:rsidR="00BD0C13" w:rsidRPr="00165062">
              <w:rPr>
                <w:rFonts w:ascii="Georgia" w:hAnsi="Georgia" w:cs="Arial"/>
                <w:noProof/>
                <w:sz w:val="20"/>
                <w:szCs w:val="20"/>
                <w:rtl/>
                <w:lang w:eastAsia="en-US"/>
              </w:rPr>
              <w:t>ה</w:t>
            </w:r>
            <w:r w:rsidR="00BC02E3" w:rsidRPr="00165062">
              <w:rPr>
                <w:rFonts w:ascii="Georgia" w:hAnsi="Georgia" w:cs="Arial"/>
                <w:noProof/>
                <w:sz w:val="20"/>
                <w:szCs w:val="20"/>
                <w:rtl/>
                <w:lang w:eastAsia="en-US"/>
              </w:rPr>
              <w:t xml:space="preserve"> </w:t>
            </w:r>
            <w:r w:rsidR="00BD0C13" w:rsidRPr="00165062">
              <w:rPr>
                <w:rFonts w:ascii="Georgia" w:hAnsi="Georgia" w:cs="Arial"/>
                <w:noProof/>
                <w:sz w:val="20"/>
                <w:szCs w:val="20"/>
                <w:rtl/>
                <w:lang w:eastAsia="en-US"/>
              </w:rPr>
              <w:t>בת</w:t>
            </w:r>
            <w:r w:rsidR="002100DD" w:rsidRPr="00165062">
              <w:rPr>
                <w:rFonts w:ascii="Georgia" w:hAnsi="Georgia" w:cs="Arial"/>
                <w:noProof/>
                <w:sz w:val="20"/>
                <w:szCs w:val="20"/>
                <w:rtl/>
                <w:lang w:eastAsia="en-US"/>
              </w:rPr>
              <w:t xml:space="preserve"> (</w:t>
            </w:r>
            <w:r w:rsidR="00D703B3" w:rsidRPr="00165062">
              <w:rPr>
                <w:rFonts w:ascii="Georgia" w:hAnsi="Georgia" w:cs="Arial"/>
                <w:noProof/>
                <w:sz w:val="20"/>
                <w:szCs w:val="20"/>
                <w:rtl/>
                <w:lang w:eastAsia="en-US"/>
              </w:rPr>
              <w:t>5</w:t>
            </w:r>
            <w:r w:rsidR="002100DD" w:rsidRPr="00165062">
              <w:rPr>
                <w:rFonts w:ascii="Georgia" w:hAnsi="Georgia" w:cs="Arial"/>
                <w:noProof/>
                <w:sz w:val="20"/>
                <w:szCs w:val="20"/>
                <w:rtl/>
                <w:lang w:eastAsia="en-US"/>
              </w:rPr>
              <w:t xml:space="preserve">): </w:t>
            </w:r>
          </w:p>
        </w:tc>
        <w:tc>
          <w:tcPr>
            <w:tcW w:w="1276" w:type="dxa"/>
          </w:tcPr>
          <w:p w:rsidR="002100DD" w:rsidRPr="006D7229" w:rsidRDefault="002100DD" w:rsidP="00DB7DAC">
            <w:pPr>
              <w:tabs>
                <w:tab w:val="decimal" w:pos="80"/>
              </w:tabs>
              <w:rPr>
                <w:rFonts w:ascii="Georgia" w:hAnsi="Georgia" w:cs="Arial"/>
                <w:noProof/>
                <w:sz w:val="20"/>
                <w:szCs w:val="20"/>
                <w:rtl/>
                <w:lang w:eastAsia="en-US"/>
              </w:rPr>
            </w:pPr>
          </w:p>
        </w:tc>
        <w:tc>
          <w:tcPr>
            <w:tcW w:w="1276" w:type="dxa"/>
          </w:tcPr>
          <w:p w:rsidR="002100DD" w:rsidRPr="006D7229" w:rsidRDefault="002100DD" w:rsidP="00DB7DAC">
            <w:pP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C307F4" w:rsidP="00DB7DAC">
            <w:pPr>
              <w:ind w:left="34" w:firstLine="709"/>
              <w:rPr>
                <w:rFonts w:ascii="Georgia" w:hAnsi="Georgia" w:cs="Arial"/>
                <w:noProof/>
                <w:sz w:val="20"/>
                <w:szCs w:val="20"/>
                <w:rtl/>
                <w:lang w:eastAsia="en-US"/>
              </w:rPr>
            </w:pPr>
            <w:r w:rsidRPr="00165062">
              <w:rPr>
                <w:rFonts w:ascii="Georgia" w:hAnsi="Georgia" w:cs="Arial"/>
                <w:noProof/>
                <w:sz w:val="20"/>
                <w:szCs w:val="20"/>
                <w:rtl/>
                <w:lang w:eastAsia="en-US"/>
              </w:rPr>
              <w:t>יתרה ליום הדוח על המצב הכספי</w:t>
            </w:r>
          </w:p>
        </w:tc>
        <w:tc>
          <w:tcPr>
            <w:tcW w:w="1276" w:type="dxa"/>
          </w:tcPr>
          <w:p w:rsidR="002100DD" w:rsidRPr="006D7229" w:rsidRDefault="002100DD" w:rsidP="00DB7DAC">
            <w:pPr>
              <w:tabs>
                <w:tab w:val="decimal" w:pos="80"/>
              </w:tabs>
              <w:rPr>
                <w:rFonts w:ascii="Georgia" w:hAnsi="Georgia" w:cs="Arial"/>
                <w:noProof/>
                <w:sz w:val="20"/>
                <w:szCs w:val="20"/>
                <w:rtl/>
                <w:lang w:eastAsia="en-US"/>
              </w:rPr>
            </w:pPr>
          </w:p>
        </w:tc>
        <w:tc>
          <w:tcPr>
            <w:tcW w:w="1276" w:type="dxa"/>
          </w:tcPr>
          <w:p w:rsidR="002100DD" w:rsidRPr="006D7229" w:rsidRDefault="002100DD" w:rsidP="00DB7DAC">
            <w:pP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C307F4" w:rsidP="008F466E">
            <w:pPr>
              <w:tabs>
                <w:tab w:val="left" w:pos="896"/>
              </w:tabs>
              <w:rPr>
                <w:rFonts w:ascii="Georgia" w:hAnsi="Georgia" w:cs="Arial"/>
                <w:noProof/>
                <w:sz w:val="20"/>
                <w:szCs w:val="20"/>
                <w:rtl/>
                <w:lang w:eastAsia="en-US"/>
              </w:rPr>
            </w:pPr>
            <w:r w:rsidRPr="00165062">
              <w:rPr>
                <w:rFonts w:ascii="Georgia" w:hAnsi="Georgia" w:cs="Arial"/>
                <w:noProof/>
                <w:sz w:val="20"/>
                <w:szCs w:val="20"/>
                <w:rtl/>
                <w:lang w:eastAsia="en-US"/>
              </w:rPr>
              <w:t xml:space="preserve">              </w:t>
            </w:r>
            <w:r w:rsidR="00EC3CA5" w:rsidRPr="00165062">
              <w:rPr>
                <w:rFonts w:ascii="Georgia" w:hAnsi="Georgia" w:cs="Arial"/>
                <w:noProof/>
                <w:sz w:val="20"/>
                <w:szCs w:val="20"/>
                <w:rtl/>
                <w:lang w:eastAsia="en-US"/>
              </w:rPr>
              <w:t xml:space="preserve">בניכוי </w:t>
            </w:r>
            <w:r w:rsidR="008F466E" w:rsidRPr="00165062">
              <w:rPr>
                <w:rFonts w:ascii="Georgia" w:hAnsi="Georgia" w:cs="Arial" w:hint="cs"/>
                <w:noProof/>
                <w:sz w:val="20"/>
                <w:szCs w:val="20"/>
                <w:rtl/>
                <w:lang w:eastAsia="en-US"/>
              </w:rPr>
              <w:t>-</w:t>
            </w:r>
            <w:r w:rsidR="008F466E" w:rsidRPr="00165062">
              <w:rPr>
                <w:rFonts w:ascii="Georgia" w:hAnsi="Georgia" w:cs="Arial"/>
                <w:noProof/>
                <w:sz w:val="20"/>
                <w:szCs w:val="20"/>
                <w:rtl/>
                <w:lang w:eastAsia="en-US"/>
              </w:rPr>
              <w:t xml:space="preserve"> </w:t>
            </w:r>
            <w:r w:rsidR="00EC3CA5" w:rsidRPr="00165062">
              <w:rPr>
                <w:rFonts w:ascii="Georgia" w:hAnsi="Georgia" w:cs="Arial"/>
                <w:noProof/>
                <w:sz w:val="20"/>
                <w:szCs w:val="20"/>
                <w:rtl/>
                <w:lang w:eastAsia="en-US"/>
              </w:rPr>
              <w:t>חלויות שוטפות</w:t>
            </w:r>
          </w:p>
        </w:tc>
        <w:tc>
          <w:tcPr>
            <w:tcW w:w="1276" w:type="dxa"/>
          </w:tcPr>
          <w:p w:rsidR="002100DD" w:rsidRPr="006D7229" w:rsidRDefault="002100DD" w:rsidP="00EC3CA5">
            <w:pPr>
              <w:pBdr>
                <w:bottom w:val="single" w:sz="4" w:space="1" w:color="auto"/>
              </w:pBdr>
              <w:tabs>
                <w:tab w:val="decimal" w:pos="80"/>
              </w:tabs>
              <w:rPr>
                <w:rFonts w:ascii="Georgia" w:hAnsi="Georgia" w:cs="Arial"/>
                <w:noProof/>
                <w:sz w:val="20"/>
                <w:szCs w:val="20"/>
                <w:rtl/>
                <w:lang w:eastAsia="en-US"/>
              </w:rPr>
            </w:pPr>
          </w:p>
        </w:tc>
        <w:tc>
          <w:tcPr>
            <w:tcW w:w="1276" w:type="dxa"/>
          </w:tcPr>
          <w:p w:rsidR="002100DD" w:rsidRPr="006D7229" w:rsidRDefault="002100DD" w:rsidP="00EF4916">
            <w:pPr>
              <w:pBdr>
                <w:bottom w:val="single" w:sz="4" w:space="1" w:color="auto"/>
              </w:pBdr>
              <w:tabs>
                <w:tab w:val="decimal" w:pos="79"/>
              </w:tabs>
              <w:rPr>
                <w:rFonts w:ascii="Georgia" w:hAnsi="Georgia" w:cs="Arial"/>
                <w:noProof/>
                <w:sz w:val="20"/>
                <w:szCs w:val="20"/>
                <w:rtl/>
                <w:lang w:eastAsia="en-US"/>
              </w:rPr>
            </w:pPr>
          </w:p>
        </w:tc>
      </w:tr>
      <w:tr w:rsidR="00EC3CA5" w:rsidRPr="006D7229" w:rsidTr="00DB7DAC">
        <w:tc>
          <w:tcPr>
            <w:tcW w:w="6507" w:type="dxa"/>
          </w:tcPr>
          <w:p w:rsidR="00EC3CA5" w:rsidRPr="00165062" w:rsidRDefault="00EC3CA5" w:rsidP="00DB7DAC">
            <w:pPr>
              <w:ind w:left="34" w:firstLine="709"/>
              <w:rPr>
                <w:rFonts w:ascii="Georgia" w:hAnsi="Georgia" w:cs="Arial"/>
                <w:noProof/>
                <w:sz w:val="20"/>
                <w:szCs w:val="20"/>
                <w:rtl/>
                <w:lang w:eastAsia="en-US"/>
              </w:rPr>
            </w:pPr>
          </w:p>
        </w:tc>
        <w:tc>
          <w:tcPr>
            <w:tcW w:w="1276" w:type="dxa"/>
          </w:tcPr>
          <w:p w:rsidR="00EC3CA5" w:rsidRPr="006D7229" w:rsidRDefault="00EC3CA5" w:rsidP="00EF4916">
            <w:pPr>
              <w:pBdr>
                <w:bottom w:val="double" w:sz="4" w:space="1" w:color="auto"/>
              </w:pBdr>
              <w:tabs>
                <w:tab w:val="decimal" w:pos="80"/>
              </w:tabs>
              <w:rPr>
                <w:rFonts w:ascii="Georgia" w:hAnsi="Georgia" w:cs="Arial"/>
                <w:noProof/>
                <w:sz w:val="20"/>
                <w:szCs w:val="20"/>
                <w:rtl/>
                <w:lang w:eastAsia="en-US"/>
              </w:rPr>
            </w:pPr>
          </w:p>
        </w:tc>
        <w:tc>
          <w:tcPr>
            <w:tcW w:w="1276" w:type="dxa"/>
          </w:tcPr>
          <w:p w:rsidR="00EC3CA5" w:rsidRPr="006D7229" w:rsidRDefault="00EC3CA5" w:rsidP="00EF4916">
            <w:pPr>
              <w:pBdr>
                <w:bottom w:val="double" w:sz="4" w:space="1" w:color="auto"/>
              </w:pBdr>
              <w:tabs>
                <w:tab w:val="decimal" w:pos="79"/>
              </w:tabs>
              <w:rPr>
                <w:rFonts w:ascii="Georgia" w:hAnsi="Georgia" w:cs="Arial"/>
                <w:noProof/>
                <w:sz w:val="20"/>
                <w:szCs w:val="20"/>
                <w:rtl/>
                <w:lang w:eastAsia="en-US"/>
              </w:rPr>
            </w:pPr>
          </w:p>
        </w:tc>
      </w:tr>
      <w:tr w:rsidR="002100DD" w:rsidRPr="006D7229" w:rsidTr="00DB7DAC">
        <w:tc>
          <w:tcPr>
            <w:tcW w:w="6507" w:type="dxa"/>
          </w:tcPr>
          <w:p w:rsidR="002100DD" w:rsidRPr="00165062" w:rsidRDefault="00165062" w:rsidP="00165062">
            <w:pPr>
              <w:tabs>
                <w:tab w:val="left" w:pos="408"/>
              </w:tabs>
              <w:rPr>
                <w:rFonts w:ascii="Georgia" w:hAnsi="Georgia" w:cs="Arial"/>
                <w:noProof/>
                <w:sz w:val="20"/>
                <w:szCs w:val="20"/>
                <w:rtl/>
                <w:lang w:eastAsia="en-US"/>
              </w:rPr>
            </w:pPr>
            <w:r w:rsidRPr="00165062">
              <w:rPr>
                <w:rFonts w:ascii="Georgia" w:hAnsi="Georgia" w:cs="Arial" w:hint="cs"/>
                <w:noProof/>
                <w:sz w:val="20"/>
                <w:szCs w:val="20"/>
                <w:rtl/>
                <w:lang w:eastAsia="en-US"/>
              </w:rPr>
              <w:t>(ה)</w:t>
            </w:r>
            <w:r w:rsidR="00EF4916" w:rsidRPr="00165062">
              <w:rPr>
                <w:rFonts w:ascii="Georgia" w:hAnsi="Georgia" w:cs="Arial"/>
                <w:noProof/>
                <w:sz w:val="20"/>
                <w:szCs w:val="20"/>
                <w:rtl/>
                <w:lang w:eastAsia="en-US"/>
              </w:rPr>
              <w:t xml:space="preserve"> </w:t>
            </w:r>
            <w:r w:rsidRPr="00165062">
              <w:rPr>
                <w:rFonts w:ascii="Georgia" w:hAnsi="Georgia" w:cs="Arial" w:hint="cs"/>
                <w:noProof/>
                <w:sz w:val="20"/>
                <w:szCs w:val="20"/>
                <w:rtl/>
                <w:lang w:eastAsia="en-US"/>
              </w:rPr>
              <w:tab/>
            </w:r>
            <w:r w:rsidR="002100DD" w:rsidRPr="00165062">
              <w:rPr>
                <w:rFonts w:ascii="Georgia" w:hAnsi="Georgia" w:cs="Arial"/>
                <w:noProof/>
                <w:sz w:val="20"/>
                <w:szCs w:val="20"/>
                <w:rtl/>
                <w:lang w:eastAsia="en-US"/>
              </w:rPr>
              <w:t xml:space="preserve">אשראי </w:t>
            </w:r>
            <w:r w:rsidR="00EF4916" w:rsidRPr="00165062">
              <w:rPr>
                <w:rFonts w:ascii="Georgia" w:hAnsi="Georgia" w:cs="Arial"/>
                <w:noProof/>
                <w:sz w:val="20"/>
                <w:szCs w:val="20"/>
                <w:rtl/>
                <w:lang w:eastAsia="en-US"/>
              </w:rPr>
              <w:t>מחברה כלולה</w:t>
            </w:r>
            <w:r w:rsidR="002100DD" w:rsidRPr="00165062">
              <w:rPr>
                <w:rFonts w:ascii="Georgia" w:hAnsi="Georgia" w:cs="Arial"/>
                <w:noProof/>
                <w:sz w:val="20"/>
                <w:szCs w:val="20"/>
                <w:rtl/>
                <w:lang w:eastAsia="en-US"/>
              </w:rPr>
              <w:t xml:space="preserve"> </w:t>
            </w:r>
            <w:r w:rsidR="00C71D38" w:rsidRPr="00165062">
              <w:rPr>
                <w:rFonts w:ascii="Georgia" w:hAnsi="Georgia" w:cs="Arial"/>
                <w:noProof/>
                <w:sz w:val="20"/>
                <w:szCs w:val="20"/>
                <w:rtl/>
                <w:lang w:eastAsia="en-US"/>
              </w:rPr>
              <w:t>(6)</w:t>
            </w:r>
          </w:p>
        </w:tc>
        <w:tc>
          <w:tcPr>
            <w:tcW w:w="1276" w:type="dxa"/>
          </w:tcPr>
          <w:p w:rsidR="002100DD" w:rsidRPr="006D7229" w:rsidRDefault="002100DD" w:rsidP="00C307F4">
            <w:pPr>
              <w:pBdr>
                <w:bottom w:val="double" w:sz="4" w:space="1" w:color="auto"/>
              </w:pBdr>
              <w:tabs>
                <w:tab w:val="decimal" w:pos="80"/>
              </w:tabs>
              <w:rPr>
                <w:rFonts w:ascii="Georgia" w:hAnsi="Georgia" w:cs="Arial"/>
                <w:b/>
                <w:bCs/>
                <w:noProof/>
                <w:sz w:val="20"/>
                <w:szCs w:val="20"/>
                <w:rtl/>
                <w:lang w:eastAsia="en-US"/>
              </w:rPr>
            </w:pPr>
          </w:p>
        </w:tc>
        <w:tc>
          <w:tcPr>
            <w:tcW w:w="1276" w:type="dxa"/>
          </w:tcPr>
          <w:p w:rsidR="002100DD" w:rsidRPr="006D7229" w:rsidRDefault="002100DD" w:rsidP="00C307F4">
            <w:pPr>
              <w:pBdr>
                <w:bottom w:val="double" w:sz="4" w:space="1" w:color="auto"/>
              </w:pBdr>
              <w:tabs>
                <w:tab w:val="decimal" w:pos="79"/>
              </w:tabs>
              <w:rPr>
                <w:rFonts w:ascii="Georgia" w:hAnsi="Georgia" w:cs="Arial"/>
                <w:b/>
                <w:bCs/>
                <w:noProof/>
                <w:sz w:val="20"/>
                <w:szCs w:val="20"/>
                <w:rtl/>
                <w:lang w:eastAsia="en-US"/>
              </w:rPr>
            </w:pPr>
          </w:p>
        </w:tc>
      </w:tr>
    </w:tbl>
    <w:p w:rsidR="003654DD" w:rsidRPr="006D7229" w:rsidRDefault="003654DD">
      <w:pPr>
        <w:bidi w:val="0"/>
        <w:rPr>
          <w:rFonts w:ascii="Georgia" w:hAnsi="Georgia" w:cs="Arial"/>
          <w:b/>
          <w:bCs/>
          <w:color w:val="000000"/>
          <w:sz w:val="20"/>
          <w:szCs w:val="20"/>
          <w:lang w:eastAsia="en-US"/>
        </w:rPr>
      </w:pPr>
    </w:p>
    <w:p w:rsidR="00EF4916" w:rsidRPr="006D7229" w:rsidRDefault="00EF4916" w:rsidP="00F27E1F">
      <w:pPr>
        <w:tabs>
          <w:tab w:val="left" w:pos="2041"/>
        </w:tabs>
        <w:ind w:left="2041" w:hanging="397"/>
        <w:rPr>
          <w:rFonts w:ascii="Georgia" w:hAnsi="Georgia" w:cs="Arial"/>
          <w:noProof/>
          <w:sz w:val="20"/>
          <w:szCs w:val="20"/>
          <w:rtl/>
          <w:lang w:eastAsia="en-US"/>
        </w:rPr>
      </w:pPr>
      <w:r w:rsidRPr="006D7229">
        <w:rPr>
          <w:rFonts w:ascii="Georgia" w:hAnsi="Georgia" w:cs="Arial"/>
          <w:noProof/>
          <w:sz w:val="20"/>
          <w:szCs w:val="20"/>
          <w:rtl/>
          <w:lang w:eastAsia="en-US"/>
        </w:rPr>
        <w:t>(1)</w:t>
      </w:r>
      <w:r w:rsidRPr="006D7229">
        <w:rPr>
          <w:rFonts w:ascii="Georgia" w:hAnsi="Georgia" w:cs="Arial"/>
          <w:noProof/>
          <w:sz w:val="20"/>
          <w:szCs w:val="20"/>
          <w:rtl/>
          <w:lang w:eastAsia="en-US"/>
        </w:rPr>
        <w:tab/>
        <w:t>ההלוואה צמודה לדולר, נושאת ריבית שנתית בשיעור של %</w:t>
      </w:r>
      <w:r w:rsidR="00F27E1F">
        <w:rPr>
          <w:rFonts w:ascii="Georgia" w:hAnsi="Georgia" w:cs="Arial" w:hint="cs"/>
          <w:noProof/>
          <w:sz w:val="20"/>
          <w:szCs w:val="20"/>
          <w:rtl/>
          <w:lang w:eastAsia="en-US"/>
        </w:rPr>
        <w:t>__</w:t>
      </w:r>
      <w:r w:rsidR="00D03981">
        <w:rPr>
          <w:rFonts w:ascii="Georgia" w:hAnsi="Georgia" w:cs="Arial" w:hint="cs"/>
          <w:noProof/>
          <w:sz w:val="20"/>
          <w:szCs w:val="20"/>
          <w:rtl/>
          <w:lang w:eastAsia="en-US"/>
        </w:rPr>
        <w:t>_</w:t>
      </w:r>
      <w:r w:rsidRPr="006D7229">
        <w:rPr>
          <w:rFonts w:ascii="Georgia" w:hAnsi="Georgia" w:cs="Arial"/>
          <w:noProof/>
          <w:sz w:val="20"/>
          <w:szCs w:val="20"/>
          <w:rtl/>
          <w:lang w:eastAsia="en-US"/>
        </w:rPr>
        <w:t xml:space="preserve"> ועומדת לגבייה בשיעורים שנתיים שווים החל מ</w:t>
      </w:r>
      <w:r w:rsidR="00F27E1F">
        <w:rPr>
          <w:rFonts w:ascii="Georgia" w:hAnsi="Georgia" w:cs="Arial" w:hint="cs"/>
          <w:noProof/>
          <w:sz w:val="20"/>
          <w:szCs w:val="20"/>
          <w:rtl/>
          <w:lang w:eastAsia="en-US"/>
        </w:rPr>
        <w:t>שנת ____</w:t>
      </w:r>
      <w:r w:rsidRPr="006D7229">
        <w:rPr>
          <w:rFonts w:ascii="Georgia" w:hAnsi="Georgia" w:cs="Arial"/>
          <w:noProof/>
          <w:sz w:val="20"/>
          <w:szCs w:val="20"/>
          <w:rtl/>
          <w:lang w:eastAsia="en-US"/>
        </w:rPr>
        <w:t xml:space="preserve"> וכלה ב</w:t>
      </w:r>
      <w:r w:rsidR="00F27E1F">
        <w:rPr>
          <w:rFonts w:ascii="Georgia" w:hAnsi="Georgia" w:cs="Arial" w:hint="cs"/>
          <w:noProof/>
          <w:sz w:val="20"/>
          <w:szCs w:val="20"/>
          <w:rtl/>
          <w:lang w:eastAsia="en-US"/>
        </w:rPr>
        <w:t>שנת ____</w:t>
      </w:r>
      <w:r w:rsidRPr="006D7229">
        <w:rPr>
          <w:rFonts w:ascii="Georgia" w:hAnsi="Georgia" w:cs="Arial"/>
          <w:noProof/>
          <w:sz w:val="20"/>
          <w:szCs w:val="20"/>
          <w:rtl/>
          <w:lang w:eastAsia="en-US"/>
        </w:rPr>
        <w:t>. הריבית האפקטיבית בגין ההלוואה האמורה הינה בשיעור של %</w:t>
      </w:r>
      <w:r w:rsidR="00F27E1F">
        <w:rPr>
          <w:rFonts w:ascii="Georgia" w:hAnsi="Georgia" w:cs="Arial" w:hint="cs"/>
          <w:noProof/>
          <w:sz w:val="20"/>
          <w:szCs w:val="20"/>
          <w:rtl/>
          <w:lang w:eastAsia="en-US"/>
        </w:rPr>
        <w:t>__</w:t>
      </w:r>
      <w:r w:rsidR="00D03981">
        <w:rPr>
          <w:rFonts w:ascii="Georgia" w:hAnsi="Georgia" w:cs="Arial" w:hint="cs"/>
          <w:noProof/>
          <w:sz w:val="20"/>
          <w:szCs w:val="20"/>
          <w:rtl/>
          <w:lang w:eastAsia="en-US"/>
        </w:rPr>
        <w:t>_</w:t>
      </w:r>
      <w:r w:rsidRPr="006D7229">
        <w:rPr>
          <w:rFonts w:ascii="Georgia" w:hAnsi="Georgia" w:cs="Arial"/>
          <w:noProof/>
          <w:sz w:val="20"/>
          <w:szCs w:val="20"/>
          <w:rtl/>
          <w:lang w:eastAsia="en-US"/>
        </w:rPr>
        <w:t>.</w:t>
      </w:r>
    </w:p>
    <w:p w:rsidR="007D07D3" w:rsidRDefault="007D07D3" w:rsidP="00D30054">
      <w:pPr>
        <w:spacing w:line="360" w:lineRule="auto"/>
        <w:ind w:right="142"/>
        <w:jc w:val="center"/>
        <w:outlineLvl w:val="0"/>
        <w:rPr>
          <w:rFonts w:ascii="Georgia" w:hAnsi="Georgia" w:cs="Arial"/>
          <w:b/>
          <w:bCs/>
          <w:color w:val="000000"/>
          <w:sz w:val="20"/>
          <w:szCs w:val="20"/>
          <w:rtl/>
          <w:lang w:eastAsia="en-US"/>
        </w:rPr>
      </w:pPr>
    </w:p>
    <w:p w:rsidR="007D07D3" w:rsidRDefault="007D07D3" w:rsidP="00D30054">
      <w:pPr>
        <w:spacing w:line="360" w:lineRule="auto"/>
        <w:ind w:right="142"/>
        <w:jc w:val="center"/>
        <w:outlineLvl w:val="0"/>
        <w:rPr>
          <w:rFonts w:ascii="Georgia" w:hAnsi="Georgia" w:cs="Arial"/>
          <w:b/>
          <w:bCs/>
          <w:color w:val="000000"/>
          <w:sz w:val="20"/>
          <w:szCs w:val="20"/>
          <w:rtl/>
          <w:lang w:eastAsia="en-US"/>
        </w:rPr>
      </w:pPr>
    </w:p>
    <w:p w:rsidR="00D30054" w:rsidRPr="006D7229" w:rsidRDefault="00EC0A1E" w:rsidP="00D30054">
      <w:pPr>
        <w:spacing w:line="360" w:lineRule="auto"/>
        <w:ind w:right="142"/>
        <w:jc w:val="center"/>
        <w:outlineLvl w:val="0"/>
        <w:rPr>
          <w:rFonts w:ascii="Georgia" w:hAnsi="Georgia" w:cs="Arial"/>
          <w:b/>
          <w:bCs/>
          <w:color w:val="000000"/>
          <w:sz w:val="20"/>
          <w:szCs w:val="20"/>
          <w:rtl/>
          <w:lang w:eastAsia="en-US"/>
        </w:rPr>
      </w:pPr>
      <w:r>
        <w:rPr>
          <w:rFonts w:ascii="Georgia" w:hAnsi="Georgia" w:cs="Arial"/>
          <w:b/>
          <w:bCs/>
          <w:color w:val="000000"/>
          <w:sz w:val="20"/>
          <w:szCs w:val="20"/>
          <w:rtl/>
          <w:lang w:eastAsia="en-US"/>
        </w:rPr>
        <w:br w:type="page"/>
      </w:r>
      <w:r w:rsidR="00D30054">
        <w:rPr>
          <w:rFonts w:ascii="Georgia" w:hAnsi="Georgia" w:cs="Arial"/>
          <w:b/>
          <w:bCs/>
          <w:color w:val="000000"/>
          <w:sz w:val="20"/>
          <w:szCs w:val="20"/>
          <w:rtl/>
          <w:lang w:eastAsia="en-US"/>
        </w:rPr>
        <w:lastRenderedPageBreak/>
        <w:t>חברה תעשייתית</w:t>
      </w:r>
      <w:r w:rsidR="00D30054" w:rsidRPr="006D7229">
        <w:rPr>
          <w:rFonts w:ascii="Georgia" w:hAnsi="Georgia" w:cs="Arial"/>
          <w:b/>
          <w:bCs/>
          <w:color w:val="000000"/>
          <w:sz w:val="20"/>
          <w:szCs w:val="20"/>
          <w:rtl/>
          <w:lang w:eastAsia="en-US"/>
        </w:rPr>
        <w:t xml:space="preserve"> בע"מ</w:t>
      </w:r>
    </w:p>
    <w:p w:rsidR="00D30054" w:rsidRDefault="00D30054" w:rsidP="00D30054">
      <w:pPr>
        <w:tabs>
          <w:tab w:val="left" w:pos="993"/>
        </w:tabs>
        <w:spacing w:line="360" w:lineRule="auto"/>
        <w:ind w:left="-759" w:right="-284"/>
        <w:jc w:val="center"/>
        <w:outlineLvl w:val="0"/>
        <w:rPr>
          <w:rFonts w:ascii="Georgia" w:hAnsi="Georgia" w:cs="Arial"/>
          <w:bCs/>
          <w:color w:val="000000"/>
          <w:sz w:val="20"/>
          <w:szCs w:val="20"/>
          <w:rtl/>
          <w:lang w:eastAsia="en-US"/>
        </w:rPr>
      </w:pPr>
      <w:r w:rsidRPr="006D7229">
        <w:rPr>
          <w:rFonts w:ascii="Georgia" w:hAnsi="Georgia" w:cs="Arial"/>
          <w:bCs/>
          <w:color w:val="000000"/>
          <w:sz w:val="20"/>
          <w:szCs w:val="20"/>
          <w:rtl/>
          <w:lang w:eastAsia="en-US"/>
        </w:rPr>
        <w:t xml:space="preserve">ביאורים ומידע נוסף למידע הכספי הנפרד המובא לפי תקנה 9ג' לתקנות ניירות ערך </w:t>
      </w:r>
    </w:p>
    <w:p w:rsidR="00D30054" w:rsidRPr="00551314" w:rsidRDefault="00D30054" w:rsidP="00D30054">
      <w:pPr>
        <w:tabs>
          <w:tab w:val="left" w:pos="993"/>
        </w:tabs>
        <w:spacing w:line="360" w:lineRule="auto"/>
        <w:ind w:left="-759" w:right="-284"/>
        <w:jc w:val="center"/>
        <w:outlineLvl w:val="0"/>
        <w:rPr>
          <w:rFonts w:ascii="Georgia" w:hAnsi="Georgia" w:cs="Arial"/>
          <w:b/>
          <w:color w:val="000000"/>
          <w:sz w:val="20"/>
          <w:szCs w:val="20"/>
          <w:rtl/>
          <w:lang w:eastAsia="en-US"/>
        </w:rPr>
      </w:pPr>
      <w:r w:rsidRPr="006D7229">
        <w:rPr>
          <w:rFonts w:ascii="Georgia" w:hAnsi="Georgia" w:cs="Arial"/>
          <w:bCs/>
          <w:color w:val="000000"/>
          <w:sz w:val="20"/>
          <w:szCs w:val="20"/>
          <w:rtl/>
          <w:lang w:eastAsia="en-US"/>
        </w:rPr>
        <w:t>(דוחות תקופתיים ומיידיים), התש"ל-1970</w:t>
      </w:r>
      <w:r>
        <w:rPr>
          <w:rFonts w:ascii="Georgia" w:hAnsi="Georgia" w:cs="Arial" w:hint="cs"/>
          <w:bCs/>
          <w:color w:val="000000"/>
          <w:sz w:val="20"/>
          <w:szCs w:val="20"/>
          <w:rtl/>
          <w:lang w:eastAsia="en-US"/>
        </w:rPr>
        <w:t xml:space="preserve"> </w:t>
      </w:r>
      <w:r>
        <w:rPr>
          <w:rFonts w:ascii="Georgia" w:hAnsi="Georgia" w:cs="Arial" w:hint="cs"/>
          <w:b/>
          <w:color w:val="000000"/>
          <w:sz w:val="20"/>
          <w:szCs w:val="20"/>
          <w:rtl/>
          <w:lang w:eastAsia="en-US"/>
        </w:rPr>
        <w:t>(המשך)</w:t>
      </w:r>
    </w:p>
    <w:p w:rsidR="00D30054" w:rsidRDefault="00D30054" w:rsidP="00D30054">
      <w:pPr>
        <w:ind w:left="-58"/>
        <w:rPr>
          <w:rFonts w:ascii="Georgia" w:hAnsi="Georgia" w:cs="Arial"/>
          <w:b/>
          <w:bCs/>
          <w:color w:val="000000"/>
          <w:sz w:val="20"/>
          <w:szCs w:val="20"/>
          <w:rtl/>
          <w:lang w:eastAsia="en-US"/>
        </w:rPr>
      </w:pPr>
    </w:p>
    <w:p w:rsidR="00D30054" w:rsidRDefault="00D30054" w:rsidP="00D30054">
      <w:pPr>
        <w:ind w:left="-58"/>
        <w:rPr>
          <w:rFonts w:ascii="Georgia" w:hAnsi="Georgia" w:cs="Arial"/>
          <w:b/>
          <w:bCs/>
          <w:color w:val="000000"/>
          <w:sz w:val="20"/>
          <w:szCs w:val="20"/>
          <w:rtl/>
          <w:lang w:eastAsia="en-US"/>
        </w:rPr>
      </w:pPr>
    </w:p>
    <w:p w:rsidR="00D30054" w:rsidRPr="006D7229" w:rsidRDefault="00D30054" w:rsidP="00D30054">
      <w:pPr>
        <w:ind w:left="793" w:hanging="851"/>
        <w:rPr>
          <w:rFonts w:ascii="Georgia" w:hAnsi="Georgia" w:cs="Arial"/>
          <w:sz w:val="20"/>
          <w:szCs w:val="20"/>
          <w:rtl/>
        </w:rPr>
      </w:pPr>
      <w:r w:rsidRPr="006D7229">
        <w:rPr>
          <w:rFonts w:ascii="Georgia" w:hAnsi="Georgia" w:cs="Arial"/>
          <w:b/>
          <w:bCs/>
          <w:noProof/>
          <w:color w:val="000000"/>
          <w:sz w:val="20"/>
          <w:szCs w:val="20"/>
          <w:rtl/>
        </w:rPr>
        <w:t xml:space="preserve">ביאור 9 - </w:t>
      </w:r>
      <w:r w:rsidRPr="006D7229">
        <w:rPr>
          <w:rFonts w:ascii="Georgia" w:hAnsi="Georgia" w:cs="Arial"/>
          <w:b/>
          <w:bCs/>
          <w:sz w:val="20"/>
          <w:szCs w:val="20"/>
          <w:rtl/>
        </w:rPr>
        <w:t xml:space="preserve">קשרים, התקשרויות, הלוואות, השקעות ועסקאות מהותיות בין החברה לחברות המוחזקות שלה </w:t>
      </w:r>
      <w:r w:rsidRPr="006D7229">
        <w:rPr>
          <w:rFonts w:ascii="Georgia" w:hAnsi="Georgia" w:cs="Arial"/>
          <w:sz w:val="20"/>
          <w:szCs w:val="20"/>
          <w:rtl/>
        </w:rPr>
        <w:t>(המשך):</w:t>
      </w:r>
    </w:p>
    <w:p w:rsidR="00D30054" w:rsidRDefault="00D30054" w:rsidP="008F466E">
      <w:pPr>
        <w:tabs>
          <w:tab w:val="left" w:pos="993"/>
        </w:tabs>
        <w:ind w:left="2006" w:right="57" w:hanging="360"/>
        <w:jc w:val="both"/>
        <w:rPr>
          <w:rFonts w:ascii="Georgia" w:hAnsi="Georgia" w:cs="Arial"/>
          <w:noProof/>
          <w:sz w:val="20"/>
          <w:szCs w:val="20"/>
          <w:rtl/>
          <w:lang w:eastAsia="en-US"/>
        </w:rPr>
      </w:pPr>
    </w:p>
    <w:p w:rsidR="007D07D3" w:rsidRPr="006D7229" w:rsidRDefault="007D07D3" w:rsidP="00325893">
      <w:pPr>
        <w:tabs>
          <w:tab w:val="left" w:pos="993"/>
        </w:tabs>
        <w:ind w:left="2006" w:right="57" w:hanging="360"/>
        <w:rPr>
          <w:rFonts w:ascii="Georgia" w:hAnsi="Georgia" w:cs="Arial"/>
          <w:noProof/>
          <w:sz w:val="20"/>
          <w:szCs w:val="20"/>
          <w:rtl/>
          <w:lang w:eastAsia="en-US"/>
        </w:rPr>
      </w:pPr>
      <w:r w:rsidRPr="006D7229">
        <w:rPr>
          <w:rFonts w:ascii="Georgia" w:hAnsi="Georgia" w:cs="Arial"/>
          <w:noProof/>
          <w:sz w:val="20"/>
          <w:szCs w:val="20"/>
          <w:rtl/>
          <w:lang w:eastAsia="en-US"/>
        </w:rPr>
        <w:t xml:space="preserve">(2) </w:t>
      </w:r>
      <w:r w:rsidR="00F27E1F">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החברה נתנה במהלך השנה מספר הלוואות ל_____בע"מ - חברה כלולה שלה, שהסתכמו ב-_____ אלפי ש"ח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 xml:space="preserve">5 </w:t>
      </w:r>
      <w:r>
        <w:rPr>
          <w:rFonts w:ascii="Georgia" w:hAnsi="Georgia" w:cs="Arial" w:hint="cs"/>
          <w:noProof/>
          <w:sz w:val="20"/>
          <w:szCs w:val="20"/>
          <w:rtl/>
          <w:lang w:eastAsia="en-US"/>
        </w:rPr>
        <w:t>-</w:t>
      </w:r>
      <w:r w:rsidRPr="006D7229">
        <w:rPr>
          <w:rFonts w:ascii="Georgia" w:hAnsi="Georgia" w:cs="Arial"/>
          <w:noProof/>
          <w:sz w:val="20"/>
          <w:szCs w:val="20"/>
          <w:rtl/>
          <w:lang w:eastAsia="en-US"/>
        </w:rPr>
        <w:t xml:space="preserve"> ______ אלפי ש"ח) והן מובטחות באמצעות מניות בחברות ציבוריות.  שוויין ההוגן של מניות אלו עמד על סך ______ אלפי ש"ח לתאריך הדוח על המצב הכספי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 xml:space="preserve">5 </w:t>
      </w:r>
      <w:r>
        <w:rPr>
          <w:rFonts w:ascii="Georgia" w:hAnsi="Georgia" w:cs="Arial" w:hint="cs"/>
          <w:noProof/>
          <w:sz w:val="20"/>
          <w:szCs w:val="20"/>
          <w:rtl/>
          <w:lang w:eastAsia="en-US"/>
        </w:rPr>
        <w:t xml:space="preserve">- </w:t>
      </w:r>
      <w:r w:rsidRPr="006D7229">
        <w:rPr>
          <w:rFonts w:ascii="Georgia" w:hAnsi="Georgia" w:cs="Arial"/>
          <w:noProof/>
          <w:sz w:val="20"/>
          <w:szCs w:val="20"/>
          <w:rtl/>
          <w:lang w:eastAsia="en-US"/>
        </w:rPr>
        <w:t>______ אלפי ש"ח).</w:t>
      </w:r>
    </w:p>
    <w:p w:rsidR="007D07D3" w:rsidRDefault="00B42148" w:rsidP="008F466E">
      <w:pPr>
        <w:tabs>
          <w:tab w:val="left" w:pos="993"/>
        </w:tabs>
        <w:ind w:left="2006" w:right="57" w:hanging="360"/>
        <w:jc w:val="both"/>
        <w:rPr>
          <w:rFonts w:ascii="Georgia" w:hAnsi="Georgia" w:cs="Arial"/>
          <w:noProof/>
          <w:sz w:val="20"/>
          <w:szCs w:val="20"/>
          <w:rtl/>
          <w:lang w:eastAsia="en-US"/>
        </w:rPr>
      </w:pPr>
      <w:r w:rsidRPr="006D7229">
        <w:rPr>
          <w:rFonts w:ascii="Georgia" w:hAnsi="Georgia" w:cs="Arial"/>
          <w:noProof/>
          <w:sz w:val="20"/>
          <w:szCs w:val="20"/>
          <w:rtl/>
          <w:lang w:eastAsia="en-US"/>
        </w:rPr>
        <w:tab/>
      </w:r>
    </w:p>
    <w:p w:rsidR="002C62B8" w:rsidRPr="006D7229" w:rsidRDefault="007B426B" w:rsidP="00325893">
      <w:pPr>
        <w:tabs>
          <w:tab w:val="left" w:pos="993"/>
        </w:tabs>
        <w:ind w:left="2006" w:right="57" w:hanging="360"/>
        <w:rPr>
          <w:rFonts w:ascii="Georgia" w:hAnsi="Georgia" w:cs="Arial"/>
          <w:noProof/>
          <w:sz w:val="20"/>
          <w:szCs w:val="20"/>
          <w:rtl/>
          <w:lang w:eastAsia="en-US"/>
        </w:rPr>
      </w:pPr>
      <w:r>
        <w:rPr>
          <w:rFonts w:ascii="Georgia" w:hAnsi="Georgia" w:cs="Arial"/>
          <w:noProof/>
          <w:sz w:val="20"/>
          <w:szCs w:val="20"/>
          <w:rtl/>
          <w:lang w:eastAsia="en-US"/>
        </w:rPr>
        <w:tab/>
      </w:r>
      <w:r w:rsidR="0055657A" w:rsidRPr="006D7229">
        <w:rPr>
          <w:rFonts w:ascii="Georgia" w:hAnsi="Georgia" w:cs="Arial"/>
          <w:noProof/>
          <w:sz w:val="20"/>
          <w:szCs w:val="20"/>
          <w:rtl/>
          <w:lang w:eastAsia="en-US"/>
        </w:rPr>
        <w:t>מועד פירעונן של ההלוואות לחבר</w:t>
      </w:r>
      <w:r w:rsidR="00B42148" w:rsidRPr="006D7229">
        <w:rPr>
          <w:rFonts w:ascii="Georgia" w:hAnsi="Georgia" w:cs="Arial"/>
          <w:noProof/>
          <w:sz w:val="20"/>
          <w:szCs w:val="20"/>
          <w:rtl/>
          <w:lang w:eastAsia="en-US"/>
        </w:rPr>
        <w:t>ה</w:t>
      </w:r>
      <w:r w:rsidR="0055657A" w:rsidRPr="006D7229">
        <w:rPr>
          <w:rFonts w:ascii="Georgia" w:hAnsi="Georgia" w:cs="Arial"/>
          <w:noProof/>
          <w:sz w:val="20"/>
          <w:szCs w:val="20"/>
          <w:rtl/>
          <w:lang w:eastAsia="en-US"/>
        </w:rPr>
        <w:t xml:space="preserve"> הכלול</w:t>
      </w:r>
      <w:r w:rsidR="00B42148" w:rsidRPr="006D7229">
        <w:rPr>
          <w:rFonts w:ascii="Georgia" w:hAnsi="Georgia" w:cs="Arial"/>
          <w:noProof/>
          <w:sz w:val="20"/>
          <w:szCs w:val="20"/>
          <w:rtl/>
          <w:lang w:eastAsia="en-US"/>
        </w:rPr>
        <w:t>ה</w:t>
      </w:r>
      <w:r w:rsidR="0055657A" w:rsidRPr="006D7229">
        <w:rPr>
          <w:rFonts w:ascii="Georgia" w:hAnsi="Georgia" w:cs="Arial"/>
          <w:noProof/>
          <w:sz w:val="20"/>
          <w:szCs w:val="20"/>
          <w:rtl/>
          <w:lang w:eastAsia="en-US"/>
        </w:rPr>
        <w:t xml:space="preserve"> יחול ב</w:t>
      </w:r>
      <w:r w:rsidR="008F466E">
        <w:rPr>
          <w:rFonts w:ascii="Georgia" w:hAnsi="Georgia" w:cs="Arial" w:hint="cs"/>
          <w:noProof/>
          <w:sz w:val="20"/>
          <w:szCs w:val="20"/>
          <w:rtl/>
          <w:lang w:eastAsia="en-US"/>
        </w:rPr>
        <w:t xml:space="preserve">יום </w:t>
      </w:r>
      <w:r w:rsidR="0055657A" w:rsidRPr="006D7229">
        <w:rPr>
          <w:rFonts w:ascii="Georgia" w:hAnsi="Georgia" w:cs="Arial"/>
          <w:noProof/>
          <w:sz w:val="20"/>
          <w:szCs w:val="20"/>
          <w:rtl/>
          <w:lang w:eastAsia="en-US"/>
        </w:rPr>
        <w:t xml:space="preserve">1 בינואר </w:t>
      </w:r>
      <w:r w:rsidR="00325893">
        <w:rPr>
          <w:rFonts w:ascii="Georgia" w:hAnsi="Georgia" w:cs="Arial" w:hint="cs"/>
          <w:noProof/>
          <w:sz w:val="20"/>
          <w:szCs w:val="20"/>
          <w:rtl/>
          <w:lang w:eastAsia="en-US"/>
        </w:rPr>
        <w:t>2017</w:t>
      </w:r>
      <w:r w:rsidR="00325893" w:rsidRPr="006D7229">
        <w:rPr>
          <w:rFonts w:ascii="Georgia" w:hAnsi="Georgia" w:cs="Arial"/>
          <w:noProof/>
          <w:sz w:val="20"/>
          <w:szCs w:val="20"/>
          <w:rtl/>
          <w:lang w:eastAsia="en-US"/>
        </w:rPr>
        <w:t xml:space="preserve"> </w:t>
      </w:r>
      <w:r w:rsidR="007D07D3">
        <w:rPr>
          <w:rFonts w:ascii="Georgia" w:hAnsi="Georgia" w:cs="Arial"/>
          <w:noProof/>
          <w:sz w:val="20"/>
          <w:szCs w:val="20"/>
          <w:rtl/>
          <w:lang w:eastAsia="en-US"/>
        </w:rPr>
        <w:t>והן נושאות</w:t>
      </w:r>
      <w:r w:rsidR="007D07D3">
        <w:rPr>
          <w:rFonts w:ascii="Georgia" w:hAnsi="Georgia" w:cs="Arial" w:hint="cs"/>
          <w:noProof/>
          <w:sz w:val="20"/>
          <w:szCs w:val="20"/>
          <w:rtl/>
          <w:lang w:eastAsia="en-US"/>
        </w:rPr>
        <w:t xml:space="preserve">    </w:t>
      </w:r>
      <w:r w:rsidR="0055657A" w:rsidRPr="006D7229">
        <w:rPr>
          <w:rFonts w:ascii="Georgia" w:hAnsi="Georgia" w:cs="Arial"/>
          <w:noProof/>
          <w:sz w:val="20"/>
          <w:szCs w:val="20"/>
          <w:rtl/>
          <w:lang w:eastAsia="en-US"/>
        </w:rPr>
        <w:t>ריבית בשיעור %__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 xml:space="preserve">5 </w:t>
      </w:r>
      <w:r w:rsidR="008F466E">
        <w:rPr>
          <w:rFonts w:ascii="Georgia" w:hAnsi="Georgia" w:cs="Arial" w:hint="cs"/>
          <w:noProof/>
          <w:sz w:val="20"/>
          <w:szCs w:val="20"/>
          <w:rtl/>
          <w:lang w:eastAsia="en-US"/>
        </w:rPr>
        <w:t>-</w:t>
      </w:r>
      <w:r w:rsidR="0055657A" w:rsidRPr="006D7229">
        <w:rPr>
          <w:rFonts w:ascii="Georgia" w:hAnsi="Georgia" w:cs="Arial"/>
          <w:noProof/>
          <w:sz w:val="20"/>
          <w:szCs w:val="20"/>
          <w:rtl/>
          <w:lang w:eastAsia="en-US"/>
        </w:rPr>
        <w:t xml:space="preserve"> %__). </w:t>
      </w:r>
    </w:p>
    <w:p w:rsidR="0055657A" w:rsidRPr="006D7229" w:rsidRDefault="0055657A" w:rsidP="002B74D6">
      <w:pPr>
        <w:tabs>
          <w:tab w:val="left" w:pos="993"/>
        </w:tabs>
        <w:ind w:left="1792" w:right="57"/>
        <w:jc w:val="both"/>
        <w:rPr>
          <w:rFonts w:ascii="Georgia" w:hAnsi="Georgia" w:cs="Arial"/>
          <w:noProof/>
          <w:sz w:val="20"/>
          <w:szCs w:val="20"/>
          <w:rtl/>
          <w:lang w:eastAsia="en-US"/>
        </w:rPr>
      </w:pPr>
    </w:p>
    <w:p w:rsidR="002C62B8" w:rsidRPr="006D7229" w:rsidRDefault="0055657A" w:rsidP="00D03981">
      <w:pPr>
        <w:numPr>
          <w:ilvl w:val="0"/>
          <w:numId w:val="9"/>
        </w:numPr>
        <w:tabs>
          <w:tab w:val="left" w:pos="2041"/>
        </w:tabs>
        <w:rPr>
          <w:rFonts w:ascii="Georgia" w:hAnsi="Georgia" w:cs="Arial"/>
          <w:noProof/>
          <w:sz w:val="20"/>
          <w:szCs w:val="20"/>
          <w:rtl/>
          <w:lang w:eastAsia="en-US"/>
        </w:rPr>
      </w:pPr>
      <w:r w:rsidRPr="006D7229">
        <w:rPr>
          <w:rFonts w:ascii="Georgia" w:hAnsi="Georgia" w:cs="Arial"/>
          <w:noProof/>
          <w:sz w:val="20"/>
          <w:szCs w:val="20"/>
          <w:rtl/>
          <w:lang w:eastAsia="en-US"/>
        </w:rPr>
        <w:t xml:space="preserve">החברה ערבה לחובותיה של </w:t>
      </w:r>
      <w:r w:rsidR="00D703B3" w:rsidRPr="006D7229">
        <w:rPr>
          <w:rFonts w:ascii="Georgia" w:hAnsi="Georgia" w:cs="Arial"/>
          <w:noProof/>
          <w:sz w:val="20"/>
          <w:szCs w:val="20"/>
          <w:rtl/>
          <w:lang w:eastAsia="en-US"/>
        </w:rPr>
        <w:t xml:space="preserve">____ בע"מ – חברה בת שלה, </w:t>
      </w:r>
      <w:r w:rsidRPr="006D7229">
        <w:rPr>
          <w:rFonts w:ascii="Georgia" w:hAnsi="Georgia" w:cs="Arial"/>
          <w:noProof/>
          <w:sz w:val="20"/>
          <w:szCs w:val="20"/>
          <w:rtl/>
          <w:lang w:eastAsia="en-US"/>
        </w:rPr>
        <w:t xml:space="preserve">לחברת סחר יבוא ויצוא בע"מ, </w:t>
      </w:r>
      <w:r w:rsidR="005251D0" w:rsidRPr="006D7229">
        <w:rPr>
          <w:rFonts w:ascii="Georgia" w:hAnsi="Georgia" w:cs="Arial"/>
          <w:noProof/>
          <w:sz w:val="20"/>
          <w:szCs w:val="20"/>
          <w:rtl/>
          <w:lang w:eastAsia="en-US"/>
        </w:rPr>
        <w:t>עד לסכום מסגרת של _____ אלפי ש"ח (</w:t>
      </w:r>
      <w:r w:rsidR="00D03981">
        <w:rPr>
          <w:rFonts w:ascii="Georgia" w:hAnsi="Georgia" w:cs="Arial" w:hint="cs"/>
          <w:noProof/>
          <w:sz w:val="20"/>
          <w:szCs w:val="20"/>
          <w:rtl/>
          <w:lang w:eastAsia="en-US"/>
        </w:rPr>
        <w:t>31 בדצמבר 2015</w:t>
      </w:r>
      <w:r w:rsidR="00325893" w:rsidRPr="006D7229">
        <w:rPr>
          <w:rFonts w:ascii="Georgia" w:hAnsi="Georgia" w:cs="Arial"/>
          <w:noProof/>
          <w:sz w:val="20"/>
          <w:szCs w:val="20"/>
          <w:rtl/>
          <w:lang w:eastAsia="en-US"/>
        </w:rPr>
        <w:t xml:space="preserve"> </w:t>
      </w:r>
      <w:r w:rsidR="005251D0" w:rsidRPr="006D7229">
        <w:rPr>
          <w:rFonts w:ascii="Georgia" w:hAnsi="Georgia" w:cs="Arial"/>
          <w:noProof/>
          <w:sz w:val="20"/>
          <w:szCs w:val="20"/>
          <w:rtl/>
          <w:lang w:eastAsia="en-US"/>
        </w:rPr>
        <w:t>- _____ אלפי ש"ח)</w:t>
      </w:r>
      <w:r w:rsidRPr="006D7229">
        <w:rPr>
          <w:rFonts w:ascii="Georgia" w:hAnsi="Georgia" w:cs="Arial"/>
          <w:noProof/>
          <w:sz w:val="20"/>
          <w:szCs w:val="20"/>
          <w:rtl/>
          <w:lang w:eastAsia="en-US"/>
        </w:rPr>
        <w:t>. סכום יתרות החוב הנערבות ליום</w:t>
      </w:r>
      <w:r w:rsidR="00D03981">
        <w:rPr>
          <w:rFonts w:ascii="Georgia" w:hAnsi="Georgia" w:cs="Arial" w:hint="cs"/>
          <w:noProof/>
          <w:sz w:val="20"/>
          <w:szCs w:val="20"/>
          <w:rtl/>
          <w:lang w:eastAsia="en-US"/>
        </w:rPr>
        <w:t xml:space="preserve"> 31 בדצמבר 2016</w:t>
      </w:r>
      <w:r w:rsidR="00325893"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מגיע לכדי </w:t>
      </w:r>
      <w:r w:rsidR="00D03981">
        <w:rPr>
          <w:rFonts w:ascii="Georgia" w:hAnsi="Georgia" w:cs="Arial" w:hint="cs"/>
          <w:noProof/>
          <w:sz w:val="20"/>
          <w:szCs w:val="20"/>
          <w:rtl/>
          <w:lang w:eastAsia="en-US"/>
        </w:rPr>
        <w:t>___</w:t>
      </w:r>
      <w:r w:rsidRPr="006D7229">
        <w:rPr>
          <w:rFonts w:ascii="Georgia" w:hAnsi="Georgia" w:cs="Arial"/>
          <w:noProof/>
          <w:sz w:val="20"/>
          <w:szCs w:val="20"/>
          <w:rtl/>
          <w:lang w:eastAsia="en-US"/>
        </w:rPr>
        <w:t xml:space="preserve"> </w:t>
      </w:r>
      <w:r w:rsidR="00F442C7" w:rsidRPr="006D7229">
        <w:rPr>
          <w:rFonts w:ascii="Georgia" w:hAnsi="Georgia" w:cs="Arial"/>
          <w:noProof/>
          <w:sz w:val="20"/>
          <w:szCs w:val="20"/>
          <w:rtl/>
          <w:lang w:eastAsia="en-US"/>
        </w:rPr>
        <w:t xml:space="preserve">אלפי </w:t>
      </w:r>
      <w:r w:rsidRPr="006D7229">
        <w:rPr>
          <w:rFonts w:ascii="Georgia" w:hAnsi="Georgia" w:cs="Arial"/>
          <w:noProof/>
          <w:sz w:val="20"/>
          <w:szCs w:val="20"/>
          <w:rtl/>
          <w:lang w:eastAsia="en-US"/>
        </w:rPr>
        <w:t>ש"ח (</w:t>
      </w:r>
      <w:r w:rsidR="00D03981">
        <w:rPr>
          <w:rFonts w:ascii="Georgia" w:hAnsi="Georgia" w:cs="Arial" w:hint="cs"/>
          <w:noProof/>
          <w:sz w:val="20"/>
          <w:szCs w:val="20"/>
          <w:rtl/>
          <w:lang w:eastAsia="en-US"/>
        </w:rPr>
        <w:t>מתוכם ___</w:t>
      </w:r>
      <w:r w:rsidRPr="006D7229">
        <w:rPr>
          <w:rFonts w:ascii="Georgia" w:hAnsi="Georgia" w:cs="Arial"/>
          <w:noProof/>
          <w:sz w:val="20"/>
          <w:szCs w:val="20"/>
          <w:rtl/>
          <w:lang w:eastAsia="en-US"/>
        </w:rPr>
        <w:t xml:space="preserve"> </w:t>
      </w:r>
      <w:r w:rsidR="00F442C7" w:rsidRPr="006D7229">
        <w:rPr>
          <w:rFonts w:ascii="Georgia" w:hAnsi="Georgia" w:cs="Arial"/>
          <w:noProof/>
          <w:sz w:val="20"/>
          <w:szCs w:val="20"/>
          <w:rtl/>
          <w:lang w:eastAsia="en-US"/>
        </w:rPr>
        <w:t xml:space="preserve">אלפי </w:t>
      </w:r>
      <w:r w:rsidRPr="006D7229">
        <w:rPr>
          <w:rFonts w:ascii="Georgia" w:hAnsi="Georgia" w:cs="Arial"/>
          <w:noProof/>
          <w:sz w:val="20"/>
          <w:szCs w:val="20"/>
          <w:rtl/>
          <w:lang w:eastAsia="en-US"/>
        </w:rPr>
        <w:t xml:space="preserve">ש"ח לזמן ארוך). להבטחת הערבות רשום שעבוד שוטף על נכסי </w:t>
      </w:r>
      <w:r w:rsidR="00D703B3" w:rsidRPr="006D7229">
        <w:rPr>
          <w:rFonts w:ascii="Georgia" w:hAnsi="Georgia" w:cs="Arial"/>
          <w:noProof/>
          <w:sz w:val="20"/>
          <w:szCs w:val="20"/>
          <w:rtl/>
          <w:lang w:eastAsia="en-US"/>
        </w:rPr>
        <w:t>_____ בע"מ</w:t>
      </w:r>
      <w:r w:rsidRPr="006D7229">
        <w:rPr>
          <w:rFonts w:ascii="Georgia" w:hAnsi="Georgia" w:cs="Arial"/>
          <w:noProof/>
          <w:sz w:val="20"/>
          <w:szCs w:val="20"/>
          <w:rtl/>
          <w:lang w:eastAsia="en-US"/>
        </w:rPr>
        <w:t xml:space="preserve">. החברה מחייבת את </w:t>
      </w:r>
      <w:r w:rsidR="00242135" w:rsidRPr="006D7229">
        <w:rPr>
          <w:rFonts w:ascii="Georgia" w:hAnsi="Georgia" w:cs="Arial"/>
          <w:noProof/>
          <w:sz w:val="20"/>
          <w:szCs w:val="20"/>
          <w:rtl/>
          <w:lang w:eastAsia="en-US"/>
        </w:rPr>
        <w:t>____ בע"מ</w:t>
      </w:r>
      <w:r w:rsidRPr="006D7229">
        <w:rPr>
          <w:rFonts w:ascii="Georgia" w:hAnsi="Georgia" w:cs="Arial"/>
          <w:noProof/>
          <w:sz w:val="20"/>
          <w:szCs w:val="20"/>
          <w:rtl/>
          <w:lang w:eastAsia="en-US"/>
        </w:rPr>
        <w:t>,</w:t>
      </w:r>
      <w:r w:rsidR="00242135"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בגין ערבויות אלה, בעמלה של 0.2% על סכום המסגרת. </w:t>
      </w:r>
      <w:r w:rsidR="005251D0" w:rsidRPr="006D7229">
        <w:rPr>
          <w:rFonts w:ascii="Georgia" w:hAnsi="Georgia" w:cs="Arial"/>
          <w:noProof/>
          <w:sz w:val="20"/>
          <w:szCs w:val="20"/>
          <w:rtl/>
          <w:lang w:eastAsia="en-US"/>
        </w:rPr>
        <w:t xml:space="preserve">העמלות שנבעו בגין ערבות זו בשנים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6</w:t>
      </w:r>
      <w:r w:rsidR="005251D0" w:rsidRPr="006D7229">
        <w:rPr>
          <w:rFonts w:ascii="Georgia" w:hAnsi="Georgia" w:cs="Arial"/>
          <w:noProof/>
          <w:sz w:val="20"/>
          <w:szCs w:val="20"/>
          <w:rtl/>
          <w:lang w:eastAsia="en-US"/>
        </w:rPr>
        <w:t xml:space="preserve">,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5</w:t>
      </w:r>
      <w:r w:rsidR="00325893" w:rsidRPr="006D7229">
        <w:rPr>
          <w:rFonts w:ascii="Georgia" w:hAnsi="Georgia" w:cs="Arial"/>
          <w:noProof/>
          <w:sz w:val="20"/>
          <w:szCs w:val="20"/>
          <w:rtl/>
          <w:lang w:eastAsia="en-US"/>
        </w:rPr>
        <w:t xml:space="preserve"> </w:t>
      </w:r>
      <w:r w:rsidR="00661485">
        <w:rPr>
          <w:rFonts w:ascii="Georgia" w:hAnsi="Georgia" w:cs="Arial"/>
          <w:noProof/>
          <w:sz w:val="20"/>
          <w:szCs w:val="20"/>
          <w:rtl/>
          <w:lang w:eastAsia="en-US"/>
        </w:rPr>
        <w:br/>
      </w:r>
      <w:r w:rsidR="005251D0" w:rsidRPr="006D7229">
        <w:rPr>
          <w:rFonts w:ascii="Georgia" w:hAnsi="Georgia" w:cs="Arial"/>
          <w:noProof/>
          <w:sz w:val="20"/>
          <w:szCs w:val="20"/>
          <w:rtl/>
          <w:lang w:eastAsia="en-US"/>
        </w:rPr>
        <w:t xml:space="preserve">ו- </w:t>
      </w:r>
      <w:r w:rsidR="00325893">
        <w:rPr>
          <w:rFonts w:ascii="Georgia" w:hAnsi="Georgia" w:cs="Arial"/>
          <w:noProof/>
          <w:sz w:val="20"/>
          <w:szCs w:val="20"/>
          <w:rtl/>
          <w:lang w:eastAsia="en-US"/>
        </w:rPr>
        <w:t>201</w:t>
      </w:r>
      <w:r w:rsidR="00325893">
        <w:rPr>
          <w:rFonts w:ascii="Georgia" w:hAnsi="Georgia" w:cs="Arial" w:hint="cs"/>
          <w:noProof/>
          <w:sz w:val="20"/>
          <w:szCs w:val="20"/>
          <w:rtl/>
          <w:lang w:eastAsia="en-US"/>
        </w:rPr>
        <w:t>4</w:t>
      </w:r>
      <w:r w:rsidR="00325893" w:rsidRPr="006D7229">
        <w:rPr>
          <w:rFonts w:ascii="Georgia" w:hAnsi="Georgia" w:cs="Arial"/>
          <w:noProof/>
          <w:sz w:val="20"/>
          <w:szCs w:val="20"/>
          <w:rtl/>
          <w:lang w:eastAsia="en-US"/>
        </w:rPr>
        <w:t xml:space="preserve"> </w:t>
      </w:r>
      <w:r w:rsidR="005251D0" w:rsidRPr="006D7229">
        <w:rPr>
          <w:rFonts w:ascii="Georgia" w:hAnsi="Georgia" w:cs="Arial"/>
          <w:noProof/>
          <w:sz w:val="20"/>
          <w:szCs w:val="20"/>
          <w:rtl/>
          <w:lang w:eastAsia="en-US"/>
        </w:rPr>
        <w:t>הסתכמו ב</w:t>
      </w:r>
      <w:r w:rsidR="008F466E">
        <w:rPr>
          <w:rFonts w:ascii="Georgia" w:hAnsi="Georgia" w:cs="Arial" w:hint="cs"/>
          <w:noProof/>
          <w:sz w:val="20"/>
          <w:szCs w:val="20"/>
          <w:rtl/>
          <w:lang w:eastAsia="en-US"/>
        </w:rPr>
        <w:t>-</w:t>
      </w:r>
      <w:r w:rsidR="005251D0" w:rsidRPr="006D7229">
        <w:rPr>
          <w:rFonts w:ascii="Georgia" w:hAnsi="Georgia" w:cs="Arial"/>
          <w:noProof/>
          <w:sz w:val="20"/>
          <w:szCs w:val="20"/>
          <w:rtl/>
          <w:lang w:eastAsia="en-US"/>
        </w:rPr>
        <w:t xml:space="preserve"> </w:t>
      </w:r>
      <w:r w:rsidR="00D03981">
        <w:rPr>
          <w:rFonts w:ascii="Georgia" w:hAnsi="Georgia" w:cs="Arial" w:hint="cs"/>
          <w:noProof/>
          <w:sz w:val="20"/>
          <w:szCs w:val="20"/>
          <w:rtl/>
          <w:lang w:eastAsia="en-US"/>
        </w:rPr>
        <w:t>___</w:t>
      </w:r>
      <w:r w:rsidR="00BB1854">
        <w:rPr>
          <w:rFonts w:ascii="Georgia" w:hAnsi="Georgia" w:cs="Arial" w:hint="cs"/>
          <w:noProof/>
          <w:sz w:val="20"/>
          <w:szCs w:val="20"/>
          <w:rtl/>
          <w:lang w:eastAsia="en-US"/>
        </w:rPr>
        <w:t>_</w:t>
      </w:r>
      <w:r w:rsidR="00F442C7" w:rsidRPr="006D7229">
        <w:rPr>
          <w:rFonts w:ascii="Georgia" w:hAnsi="Georgia" w:cs="Arial"/>
          <w:noProof/>
          <w:sz w:val="20"/>
          <w:szCs w:val="20"/>
          <w:rtl/>
          <w:lang w:eastAsia="en-US"/>
        </w:rPr>
        <w:t xml:space="preserve"> אלפי </w:t>
      </w:r>
      <w:r w:rsidRPr="006D7229">
        <w:rPr>
          <w:rFonts w:ascii="Georgia" w:hAnsi="Georgia" w:cs="Arial"/>
          <w:noProof/>
          <w:sz w:val="20"/>
          <w:szCs w:val="20"/>
          <w:rtl/>
          <w:lang w:eastAsia="en-US"/>
        </w:rPr>
        <w:t xml:space="preserve">ש"ח, </w:t>
      </w:r>
      <w:r w:rsidR="00D03981">
        <w:rPr>
          <w:rFonts w:ascii="Georgia" w:hAnsi="Georgia" w:cs="Arial" w:hint="cs"/>
          <w:noProof/>
          <w:sz w:val="20"/>
          <w:szCs w:val="20"/>
          <w:rtl/>
          <w:lang w:eastAsia="en-US"/>
        </w:rPr>
        <w:t>__</w:t>
      </w:r>
      <w:r w:rsidR="00BB1854">
        <w:rPr>
          <w:rFonts w:ascii="Georgia" w:hAnsi="Georgia" w:cs="Arial" w:hint="cs"/>
          <w:noProof/>
          <w:sz w:val="20"/>
          <w:szCs w:val="20"/>
          <w:rtl/>
          <w:lang w:eastAsia="en-US"/>
        </w:rPr>
        <w:t>_</w:t>
      </w:r>
      <w:r w:rsidR="00D03981">
        <w:rPr>
          <w:rFonts w:ascii="Georgia" w:hAnsi="Georgia" w:cs="Arial" w:hint="cs"/>
          <w:noProof/>
          <w:sz w:val="20"/>
          <w:szCs w:val="20"/>
          <w:rtl/>
          <w:lang w:eastAsia="en-US"/>
        </w:rPr>
        <w:t>_</w:t>
      </w:r>
      <w:r w:rsidR="00F442C7" w:rsidRPr="006D7229">
        <w:rPr>
          <w:rFonts w:ascii="Georgia" w:hAnsi="Georgia" w:cs="Arial"/>
          <w:noProof/>
          <w:sz w:val="20"/>
          <w:szCs w:val="20"/>
          <w:rtl/>
          <w:lang w:eastAsia="en-US"/>
        </w:rPr>
        <w:t xml:space="preserve"> אלפי </w:t>
      </w:r>
      <w:r w:rsidRPr="006D7229">
        <w:rPr>
          <w:rFonts w:ascii="Georgia" w:hAnsi="Georgia" w:cs="Arial"/>
          <w:noProof/>
          <w:sz w:val="20"/>
          <w:szCs w:val="20"/>
          <w:rtl/>
          <w:lang w:eastAsia="en-US"/>
        </w:rPr>
        <w:t>ש"ח ו-</w:t>
      </w:r>
      <w:r w:rsidR="00D03981">
        <w:rPr>
          <w:rFonts w:ascii="Georgia" w:hAnsi="Georgia" w:cs="Arial" w:hint="cs"/>
          <w:noProof/>
          <w:sz w:val="20"/>
          <w:szCs w:val="20"/>
          <w:rtl/>
          <w:lang w:eastAsia="en-US"/>
        </w:rPr>
        <w:t>___</w:t>
      </w:r>
      <w:r w:rsidR="00BB1854">
        <w:rPr>
          <w:rFonts w:ascii="Georgia" w:hAnsi="Georgia" w:cs="Arial" w:hint="cs"/>
          <w:noProof/>
          <w:sz w:val="20"/>
          <w:szCs w:val="20"/>
          <w:rtl/>
          <w:lang w:eastAsia="en-US"/>
        </w:rPr>
        <w:t>_</w:t>
      </w:r>
      <w:r w:rsidR="00F442C7" w:rsidRPr="006D7229">
        <w:rPr>
          <w:rFonts w:ascii="Georgia" w:hAnsi="Georgia" w:cs="Arial"/>
          <w:noProof/>
          <w:sz w:val="20"/>
          <w:szCs w:val="20"/>
          <w:rtl/>
          <w:lang w:eastAsia="en-US"/>
        </w:rPr>
        <w:t xml:space="preserve"> אלפי </w:t>
      </w:r>
      <w:r w:rsidR="005251D0" w:rsidRPr="006D7229">
        <w:rPr>
          <w:rFonts w:ascii="Georgia" w:hAnsi="Georgia" w:cs="Arial"/>
          <w:noProof/>
          <w:sz w:val="20"/>
          <w:szCs w:val="20"/>
          <w:rtl/>
          <w:lang w:eastAsia="en-US"/>
        </w:rPr>
        <w:t>ש"ח, בהתאמה.</w:t>
      </w:r>
    </w:p>
    <w:p w:rsidR="0055657A" w:rsidRPr="006D7229" w:rsidRDefault="0055657A" w:rsidP="0055657A">
      <w:pPr>
        <w:tabs>
          <w:tab w:val="left" w:pos="2041"/>
        </w:tabs>
        <w:ind w:left="1644"/>
        <w:rPr>
          <w:rFonts w:ascii="Georgia" w:hAnsi="Georgia" w:cs="Arial"/>
          <w:noProof/>
          <w:sz w:val="20"/>
          <w:szCs w:val="20"/>
          <w:rtl/>
          <w:lang w:eastAsia="en-US"/>
        </w:rPr>
      </w:pPr>
    </w:p>
    <w:p w:rsidR="005D1B86" w:rsidRPr="006D7229" w:rsidRDefault="0055657A" w:rsidP="00BB1854">
      <w:pPr>
        <w:numPr>
          <w:ilvl w:val="0"/>
          <w:numId w:val="9"/>
        </w:numPr>
        <w:tabs>
          <w:tab w:val="left" w:pos="2041"/>
        </w:tabs>
        <w:rPr>
          <w:rFonts w:ascii="Georgia" w:hAnsi="Georgia" w:cs="Arial"/>
          <w:noProof/>
          <w:sz w:val="20"/>
          <w:szCs w:val="20"/>
          <w:lang w:eastAsia="en-US"/>
        </w:rPr>
      </w:pPr>
      <w:r w:rsidRPr="006D7229">
        <w:rPr>
          <w:rFonts w:ascii="Georgia" w:hAnsi="Georgia" w:cs="Arial"/>
          <w:noProof/>
          <w:sz w:val="20"/>
          <w:szCs w:val="20"/>
          <w:rtl/>
          <w:lang w:eastAsia="en-US"/>
        </w:rPr>
        <w:t xml:space="preserve">ביום </w:t>
      </w:r>
      <w:r w:rsidR="00BB1854">
        <w:rPr>
          <w:rFonts w:ascii="Georgia" w:hAnsi="Georgia" w:cs="Arial" w:hint="cs"/>
          <w:noProof/>
          <w:sz w:val="20"/>
          <w:szCs w:val="20"/>
          <w:rtl/>
          <w:lang w:eastAsia="en-US"/>
        </w:rPr>
        <w:t>31 בדצמבר 2016</w:t>
      </w:r>
      <w:r w:rsidRPr="006D7229">
        <w:rPr>
          <w:rFonts w:ascii="Georgia" w:hAnsi="Georgia" w:cs="Arial"/>
          <w:noProof/>
          <w:sz w:val="20"/>
          <w:szCs w:val="20"/>
          <w:rtl/>
          <w:lang w:eastAsia="en-US"/>
        </w:rPr>
        <w:t>, העמידה החברה ערבות לטובת בנק למשכנתאות בשל הלוואה בסך _</w:t>
      </w:r>
      <w:r w:rsidR="007B426B" w:rsidRPr="006D7229">
        <w:rPr>
          <w:rFonts w:ascii="Georgia" w:hAnsi="Georgia" w:cs="Arial"/>
          <w:noProof/>
          <w:sz w:val="20"/>
          <w:szCs w:val="20"/>
          <w:rtl/>
          <w:lang w:eastAsia="en-US"/>
        </w:rPr>
        <w:t>_</w:t>
      </w:r>
      <w:r w:rsidRPr="006D7229">
        <w:rPr>
          <w:rFonts w:ascii="Georgia" w:hAnsi="Georgia" w:cs="Arial"/>
          <w:noProof/>
          <w:sz w:val="20"/>
          <w:szCs w:val="20"/>
          <w:rtl/>
          <w:lang w:eastAsia="en-US"/>
        </w:rPr>
        <w:t xml:space="preserve">_ </w:t>
      </w:r>
      <w:r w:rsidR="00F442C7" w:rsidRPr="006D7229">
        <w:rPr>
          <w:rFonts w:ascii="Georgia" w:hAnsi="Georgia" w:cs="Arial"/>
          <w:noProof/>
          <w:sz w:val="20"/>
          <w:szCs w:val="20"/>
          <w:rtl/>
          <w:lang w:eastAsia="en-US"/>
        </w:rPr>
        <w:t xml:space="preserve">אלפי </w:t>
      </w:r>
      <w:r w:rsidRPr="006D7229">
        <w:rPr>
          <w:rFonts w:ascii="Georgia" w:hAnsi="Georgia" w:cs="Arial"/>
          <w:noProof/>
          <w:sz w:val="20"/>
          <w:szCs w:val="20"/>
          <w:rtl/>
          <w:lang w:eastAsia="en-US"/>
        </w:rPr>
        <w:t>ש"ח שלקחה חברת</w:t>
      </w:r>
      <w:r w:rsidR="00C91D0C" w:rsidRPr="006D7229">
        <w:rPr>
          <w:rFonts w:ascii="Georgia" w:hAnsi="Georgia" w:cs="Arial"/>
          <w:noProof/>
          <w:sz w:val="20"/>
          <w:szCs w:val="20"/>
          <w:rtl/>
          <w:lang w:eastAsia="en-US"/>
        </w:rPr>
        <w:t xml:space="preserve"> </w:t>
      </w:r>
      <w:r w:rsidRPr="006D7229">
        <w:rPr>
          <w:rFonts w:ascii="Georgia" w:hAnsi="Georgia" w:cs="Arial"/>
          <w:noProof/>
          <w:sz w:val="20"/>
          <w:szCs w:val="20"/>
          <w:rtl/>
          <w:lang w:eastAsia="en-US"/>
        </w:rPr>
        <w:t xml:space="preserve"> </w:t>
      </w:r>
      <w:r w:rsidR="007B426B" w:rsidRPr="006D7229">
        <w:rPr>
          <w:rFonts w:ascii="Georgia" w:hAnsi="Georgia" w:cs="Arial"/>
          <w:noProof/>
          <w:sz w:val="20"/>
          <w:szCs w:val="20"/>
          <w:rtl/>
          <w:lang w:eastAsia="en-US"/>
        </w:rPr>
        <w:t xml:space="preserve">______ </w:t>
      </w:r>
      <w:r w:rsidRPr="006D7229">
        <w:rPr>
          <w:rFonts w:ascii="Georgia" w:hAnsi="Georgia" w:cs="Arial"/>
          <w:noProof/>
          <w:sz w:val="20"/>
          <w:szCs w:val="20"/>
          <w:rtl/>
          <w:lang w:eastAsia="en-US"/>
        </w:rPr>
        <w:t xml:space="preserve">בע"מ </w:t>
      </w:r>
      <w:r w:rsidR="0007703E">
        <w:rPr>
          <w:rFonts w:ascii="Georgia" w:hAnsi="Georgia" w:cs="Arial" w:hint="cs"/>
          <w:noProof/>
          <w:sz w:val="20"/>
          <w:szCs w:val="20"/>
          <w:rtl/>
          <w:lang w:eastAsia="en-US"/>
        </w:rPr>
        <w:t>(</w:t>
      </w:r>
      <w:r w:rsidR="00361CD8" w:rsidRPr="006D7229">
        <w:rPr>
          <w:rFonts w:ascii="Georgia" w:hAnsi="Georgia" w:cs="Arial"/>
          <w:noProof/>
          <w:sz w:val="20"/>
          <w:szCs w:val="20"/>
          <w:rtl/>
          <w:lang w:eastAsia="en-US"/>
        </w:rPr>
        <w:t xml:space="preserve">חברה </w:t>
      </w:r>
      <w:r w:rsidR="0007703E">
        <w:rPr>
          <w:rFonts w:ascii="Georgia" w:hAnsi="Georgia" w:cs="Arial" w:hint="cs"/>
          <w:noProof/>
          <w:sz w:val="20"/>
          <w:szCs w:val="20"/>
          <w:rtl/>
          <w:lang w:eastAsia="en-US"/>
        </w:rPr>
        <w:t>בת)</w:t>
      </w:r>
      <w:r w:rsidRPr="006D7229">
        <w:rPr>
          <w:rFonts w:ascii="Georgia" w:hAnsi="Georgia" w:cs="Arial"/>
          <w:noProof/>
          <w:sz w:val="20"/>
          <w:szCs w:val="20"/>
          <w:rtl/>
          <w:lang w:eastAsia="en-US"/>
        </w:rPr>
        <w:t xml:space="preserve"> למימון הקמת בית מלון שהיא מקימה. הערבות מוגבלת לסכום ההלוואה, ומובטחת בשעבוד שני על מבנה המלון ושעבוד צף על נכסי המלון. בהתאם להסכם בין החברה לבין </w:t>
      </w:r>
      <w:r w:rsidR="00C91D0C" w:rsidRPr="006D7229">
        <w:rPr>
          <w:rFonts w:ascii="Georgia" w:hAnsi="Georgia" w:cs="Arial"/>
          <w:noProof/>
          <w:sz w:val="20"/>
          <w:szCs w:val="20"/>
          <w:rtl/>
          <w:lang w:eastAsia="en-US"/>
        </w:rPr>
        <w:t>____</w:t>
      </w:r>
      <w:r w:rsidR="00C91D0C" w:rsidRPr="006D7229">
        <w:rPr>
          <w:rFonts w:ascii="Georgia" w:hAnsi="Georgia" w:cs="Arial"/>
          <w:noProof/>
          <w:sz w:val="20"/>
          <w:szCs w:val="20"/>
          <w:lang w:eastAsia="en-US"/>
        </w:rPr>
        <w:t xml:space="preserve"> </w:t>
      </w:r>
      <w:r w:rsidR="00C91D0C" w:rsidRPr="006D7229">
        <w:rPr>
          <w:rFonts w:ascii="Georgia" w:hAnsi="Georgia" w:cs="Arial"/>
          <w:noProof/>
          <w:sz w:val="20"/>
          <w:szCs w:val="20"/>
          <w:rtl/>
          <w:lang w:eastAsia="en-US"/>
        </w:rPr>
        <w:t xml:space="preserve"> </w:t>
      </w:r>
      <w:r w:rsidR="005D1B86" w:rsidRPr="006D7229">
        <w:rPr>
          <w:rFonts w:ascii="Georgia" w:hAnsi="Georgia" w:cs="Arial"/>
          <w:noProof/>
          <w:sz w:val="20"/>
          <w:szCs w:val="20"/>
          <w:rtl/>
          <w:lang w:eastAsia="en-US"/>
        </w:rPr>
        <w:t>בע"מ, בגין הערבות האמורה תגבה החברה מ-</w:t>
      </w:r>
      <w:r w:rsidR="007B426B">
        <w:rPr>
          <w:rFonts w:ascii="Georgia" w:hAnsi="Georgia" w:cs="Arial"/>
          <w:noProof/>
          <w:sz w:val="20"/>
          <w:szCs w:val="20"/>
          <w:lang w:eastAsia="en-US"/>
        </w:rPr>
        <w:t xml:space="preserve"> </w:t>
      </w:r>
      <w:r w:rsidR="007B426B" w:rsidRPr="006D7229">
        <w:rPr>
          <w:rFonts w:ascii="Georgia" w:hAnsi="Georgia" w:cs="Arial"/>
          <w:noProof/>
          <w:sz w:val="20"/>
          <w:szCs w:val="20"/>
          <w:rtl/>
          <w:lang w:eastAsia="en-US"/>
        </w:rPr>
        <w:t xml:space="preserve">______ </w:t>
      </w:r>
      <w:r w:rsidR="005D1B86" w:rsidRPr="006D7229">
        <w:rPr>
          <w:rFonts w:ascii="Georgia" w:hAnsi="Georgia" w:cs="Arial"/>
          <w:noProof/>
          <w:sz w:val="20"/>
          <w:szCs w:val="20"/>
          <w:rtl/>
          <w:lang w:eastAsia="en-US"/>
        </w:rPr>
        <w:t>בע"מ סכום שנתי בגובה %__ מיתרת ההלוואה לתחילת השנה.</w:t>
      </w:r>
    </w:p>
    <w:p w:rsidR="005D1B86" w:rsidRDefault="005D1B86" w:rsidP="00E11876">
      <w:pPr>
        <w:tabs>
          <w:tab w:val="left" w:pos="2041"/>
        </w:tabs>
        <w:ind w:left="1980"/>
        <w:rPr>
          <w:rFonts w:ascii="Georgia" w:hAnsi="Georgia" w:cs="Arial"/>
          <w:noProof/>
          <w:sz w:val="20"/>
          <w:szCs w:val="20"/>
          <w:rtl/>
          <w:lang w:eastAsia="en-US"/>
        </w:rPr>
      </w:pPr>
    </w:p>
    <w:p w:rsidR="00C307F4" w:rsidRPr="006D7229" w:rsidRDefault="00C307F4" w:rsidP="00F27E1F">
      <w:pPr>
        <w:numPr>
          <w:ilvl w:val="0"/>
          <w:numId w:val="9"/>
        </w:numPr>
        <w:tabs>
          <w:tab w:val="left" w:pos="2041"/>
        </w:tabs>
        <w:rPr>
          <w:rFonts w:ascii="Georgia" w:hAnsi="Georgia" w:cs="Arial"/>
          <w:noProof/>
          <w:sz w:val="20"/>
          <w:szCs w:val="20"/>
          <w:lang w:eastAsia="en-US"/>
        </w:rPr>
      </w:pPr>
      <w:r w:rsidRPr="006D7229">
        <w:rPr>
          <w:rFonts w:ascii="Georgia" w:hAnsi="Georgia" w:cs="Arial"/>
          <w:noProof/>
          <w:sz w:val="20"/>
          <w:szCs w:val="20"/>
          <w:rtl/>
          <w:lang w:eastAsia="en-US"/>
        </w:rPr>
        <w:t>ההלוואה צמודה למדד, נושאת ריבית שנתית בשיעור של %</w:t>
      </w:r>
      <w:r w:rsidR="00F27E1F">
        <w:rPr>
          <w:rFonts w:ascii="Georgia" w:hAnsi="Georgia" w:cs="Arial" w:hint="cs"/>
          <w:noProof/>
          <w:sz w:val="20"/>
          <w:szCs w:val="20"/>
          <w:rtl/>
          <w:lang w:eastAsia="en-US"/>
        </w:rPr>
        <w:t>__</w:t>
      </w:r>
      <w:r w:rsidRPr="006D7229">
        <w:rPr>
          <w:rFonts w:ascii="Georgia" w:hAnsi="Georgia" w:cs="Arial"/>
          <w:noProof/>
          <w:sz w:val="20"/>
          <w:szCs w:val="20"/>
          <w:rtl/>
          <w:lang w:eastAsia="en-US"/>
        </w:rPr>
        <w:t xml:space="preserve"> ועומדת לגבייה בשיעורים שנתיים שווים החל מ</w:t>
      </w:r>
      <w:r w:rsidR="00F27E1F">
        <w:rPr>
          <w:rFonts w:ascii="Georgia" w:hAnsi="Georgia" w:cs="Arial" w:hint="cs"/>
          <w:noProof/>
          <w:sz w:val="20"/>
          <w:szCs w:val="20"/>
          <w:rtl/>
          <w:lang w:eastAsia="en-US"/>
        </w:rPr>
        <w:t>שנת ___</w:t>
      </w:r>
      <w:r w:rsidRPr="006D7229">
        <w:rPr>
          <w:rFonts w:ascii="Georgia" w:hAnsi="Georgia" w:cs="Arial"/>
          <w:noProof/>
          <w:sz w:val="20"/>
          <w:szCs w:val="20"/>
          <w:rtl/>
          <w:lang w:eastAsia="en-US"/>
        </w:rPr>
        <w:t xml:space="preserve"> וכלה ב</w:t>
      </w:r>
      <w:r w:rsidR="00F27E1F">
        <w:rPr>
          <w:rFonts w:ascii="Georgia" w:hAnsi="Georgia" w:cs="Arial" w:hint="cs"/>
          <w:noProof/>
          <w:sz w:val="20"/>
          <w:szCs w:val="20"/>
          <w:rtl/>
          <w:lang w:eastAsia="en-US"/>
        </w:rPr>
        <w:t>שנת ____</w:t>
      </w:r>
      <w:r w:rsidRPr="006D7229">
        <w:rPr>
          <w:rFonts w:ascii="Georgia" w:hAnsi="Georgia" w:cs="Arial"/>
          <w:noProof/>
          <w:sz w:val="20"/>
          <w:szCs w:val="20"/>
          <w:rtl/>
          <w:lang w:eastAsia="en-US"/>
        </w:rPr>
        <w:t>. הריבית האפקטיבית בגין ההלוואה האמורה הינה בשיעור של %</w:t>
      </w:r>
      <w:r w:rsidR="00F27E1F">
        <w:rPr>
          <w:rFonts w:ascii="Georgia" w:hAnsi="Georgia" w:cs="Arial" w:hint="cs"/>
          <w:noProof/>
          <w:sz w:val="20"/>
          <w:szCs w:val="20"/>
          <w:rtl/>
          <w:lang w:eastAsia="en-US"/>
        </w:rPr>
        <w:t>__</w:t>
      </w:r>
      <w:r w:rsidRPr="006D7229">
        <w:rPr>
          <w:rFonts w:ascii="Georgia" w:hAnsi="Georgia" w:cs="Arial"/>
          <w:noProof/>
          <w:sz w:val="20"/>
          <w:szCs w:val="20"/>
          <w:rtl/>
          <w:lang w:eastAsia="en-US"/>
        </w:rPr>
        <w:t>.</w:t>
      </w:r>
    </w:p>
    <w:p w:rsidR="00C307F4" w:rsidRPr="006D7229" w:rsidRDefault="00C307F4" w:rsidP="00C307F4">
      <w:pPr>
        <w:tabs>
          <w:tab w:val="left" w:pos="2041"/>
        </w:tabs>
        <w:ind w:left="1620"/>
        <w:rPr>
          <w:rFonts w:ascii="Georgia" w:hAnsi="Georgia" w:cs="Arial"/>
          <w:noProof/>
          <w:sz w:val="20"/>
          <w:szCs w:val="20"/>
          <w:rtl/>
          <w:lang w:eastAsia="en-US"/>
        </w:rPr>
      </w:pPr>
    </w:p>
    <w:p w:rsidR="0055657A" w:rsidRPr="006D7229" w:rsidRDefault="00C307F4" w:rsidP="00361CD8">
      <w:pPr>
        <w:numPr>
          <w:ilvl w:val="0"/>
          <w:numId w:val="9"/>
        </w:numPr>
        <w:tabs>
          <w:tab w:val="left" w:pos="2041"/>
        </w:tabs>
        <w:rPr>
          <w:rFonts w:ascii="Georgia" w:hAnsi="Georgia" w:cs="Arial"/>
          <w:noProof/>
          <w:sz w:val="20"/>
          <w:szCs w:val="20"/>
          <w:rtl/>
          <w:lang w:eastAsia="en-US"/>
        </w:rPr>
      </w:pPr>
      <w:r w:rsidRPr="006D7229">
        <w:rPr>
          <w:rFonts w:ascii="Georgia" w:hAnsi="Georgia" w:cs="Arial"/>
          <w:noProof/>
          <w:sz w:val="20"/>
          <w:szCs w:val="20"/>
          <w:rtl/>
          <w:lang w:eastAsia="en-US"/>
        </w:rPr>
        <w:t>מדובר באשראי שוטף צמוד למדד ונושא ריבית בשיעור של 4% לשנה.</w:t>
      </w:r>
    </w:p>
    <w:p w:rsidR="009A50C7" w:rsidRPr="006D7229" w:rsidRDefault="009A50C7" w:rsidP="0055657A">
      <w:pPr>
        <w:jc w:val="center"/>
        <w:rPr>
          <w:rFonts w:ascii="Georgia" w:hAnsi="Georgia" w:cs="Arial"/>
          <w:sz w:val="20"/>
          <w:szCs w:val="20"/>
          <w:rtl/>
        </w:rPr>
      </w:pPr>
    </w:p>
    <w:p w:rsidR="001D45C1" w:rsidRPr="006D7229" w:rsidRDefault="001D45C1" w:rsidP="0093798F">
      <w:pPr>
        <w:ind w:left="926" w:hanging="926"/>
        <w:rPr>
          <w:rFonts w:ascii="Georgia" w:hAnsi="Georgia" w:cs="Arial"/>
          <w:b/>
          <w:bCs/>
          <w:sz w:val="20"/>
          <w:szCs w:val="20"/>
          <w:rtl/>
        </w:rPr>
      </w:pPr>
    </w:p>
    <w:p w:rsidR="00B85449" w:rsidRPr="006D7229" w:rsidRDefault="00B85449" w:rsidP="008F466E">
      <w:pPr>
        <w:ind w:left="926" w:hanging="926"/>
        <w:rPr>
          <w:rFonts w:ascii="Georgia" w:hAnsi="Georgia" w:cs="Arial"/>
          <w:b/>
          <w:bCs/>
          <w:sz w:val="20"/>
          <w:szCs w:val="20"/>
          <w:rtl/>
        </w:rPr>
      </w:pPr>
      <w:bookmarkStart w:id="28" w:name="Q16"/>
      <w:r w:rsidRPr="006D7229">
        <w:rPr>
          <w:rFonts w:ascii="Georgia" w:hAnsi="Georgia" w:cs="Arial"/>
          <w:b/>
          <w:bCs/>
          <w:sz w:val="20"/>
          <w:szCs w:val="20"/>
          <w:rtl/>
        </w:rPr>
        <w:t xml:space="preserve">ביאור </w:t>
      </w:r>
      <w:r w:rsidR="0093798F" w:rsidRPr="006D7229">
        <w:rPr>
          <w:rFonts w:ascii="Georgia" w:hAnsi="Georgia" w:cs="Arial"/>
          <w:b/>
          <w:bCs/>
          <w:sz w:val="20"/>
          <w:szCs w:val="20"/>
          <w:rtl/>
        </w:rPr>
        <w:t xml:space="preserve">10 </w:t>
      </w:r>
      <w:r w:rsidRPr="006D7229">
        <w:rPr>
          <w:rFonts w:ascii="Georgia" w:hAnsi="Georgia" w:cs="Arial"/>
          <w:b/>
          <w:bCs/>
          <w:sz w:val="20"/>
          <w:szCs w:val="20"/>
          <w:rtl/>
        </w:rPr>
        <w:t xml:space="preserve">-  </w:t>
      </w:r>
      <w:r w:rsidRPr="006D7229">
        <w:rPr>
          <w:rFonts w:ascii="Georgia" w:hAnsi="Georgia" w:cs="Arial"/>
          <w:bCs/>
          <w:color w:val="000000"/>
          <w:sz w:val="20"/>
          <w:szCs w:val="20"/>
          <w:rtl/>
          <w:lang w:eastAsia="en-US"/>
        </w:rPr>
        <w:t>מידע בדבר פעילויות השקעה ומימון הכלולות בדוחות התזרים המאוחדים והמתייחסות לחברה עצמה, שאינן כרוכות בתזרימי מזומנים</w:t>
      </w:r>
      <w:r w:rsidR="00B0609A">
        <w:rPr>
          <w:rFonts w:ascii="Georgia" w:hAnsi="Georgia" w:cs="Arial" w:hint="cs"/>
          <w:b/>
          <w:bCs/>
          <w:sz w:val="20"/>
          <w:szCs w:val="20"/>
          <w:rtl/>
        </w:rPr>
        <w:t>:</w:t>
      </w:r>
      <w:r w:rsidRPr="006D7229" w:rsidDel="006A7F58">
        <w:rPr>
          <w:rFonts w:ascii="Georgia" w:hAnsi="Georgia" w:cs="Arial"/>
          <w:b/>
          <w:bCs/>
          <w:sz w:val="20"/>
          <w:szCs w:val="20"/>
          <w:rtl/>
        </w:rPr>
        <w:t xml:space="preserve"> </w:t>
      </w:r>
    </w:p>
    <w:bookmarkEnd w:id="28"/>
    <w:p w:rsidR="00B85449" w:rsidRPr="006D7229" w:rsidRDefault="00B85449" w:rsidP="00B85449">
      <w:pPr>
        <w:rPr>
          <w:rFonts w:ascii="Georgia" w:hAnsi="Georgia" w:cs="Arial"/>
          <w:sz w:val="20"/>
          <w:szCs w:val="20"/>
          <w:rtl/>
        </w:rPr>
      </w:pPr>
    </w:p>
    <w:tbl>
      <w:tblPr>
        <w:bidiVisual/>
        <w:tblW w:w="0" w:type="auto"/>
        <w:tblInd w:w="-92" w:type="dxa"/>
        <w:tblCellMar>
          <w:left w:w="107" w:type="dxa"/>
          <w:right w:w="107" w:type="dxa"/>
        </w:tblCellMar>
        <w:tblLook w:val="0000" w:firstRow="0" w:lastRow="0" w:firstColumn="0" w:lastColumn="0" w:noHBand="0" w:noVBand="0"/>
      </w:tblPr>
      <w:tblGrid>
        <w:gridCol w:w="5617"/>
        <w:gridCol w:w="990"/>
        <w:gridCol w:w="967"/>
        <w:gridCol w:w="17"/>
        <w:gridCol w:w="1021"/>
      </w:tblGrid>
      <w:tr w:rsidR="00B85449" w:rsidRPr="006D7229" w:rsidTr="001D45C1">
        <w:tc>
          <w:tcPr>
            <w:tcW w:w="5617" w:type="dxa"/>
            <w:tcBorders>
              <w:top w:val="nil"/>
              <w:left w:val="nil"/>
              <w:right w:val="nil"/>
            </w:tcBorders>
          </w:tcPr>
          <w:p w:rsidR="00B85449" w:rsidRPr="006D7229" w:rsidRDefault="00B85449" w:rsidP="00DB7DAC">
            <w:pPr>
              <w:tabs>
                <w:tab w:val="left" w:pos="284"/>
                <w:tab w:val="left" w:pos="567"/>
                <w:tab w:val="left" w:pos="851"/>
              </w:tabs>
              <w:spacing w:line="220" w:lineRule="exact"/>
              <w:rPr>
                <w:rFonts w:ascii="Georgia" w:hAnsi="Georgia" w:cs="Arial"/>
                <w:color w:val="000000"/>
                <w:sz w:val="20"/>
                <w:szCs w:val="20"/>
                <w:rtl/>
                <w:lang w:eastAsia="en-US"/>
              </w:rPr>
            </w:pPr>
          </w:p>
        </w:tc>
        <w:tc>
          <w:tcPr>
            <w:tcW w:w="2995" w:type="dxa"/>
            <w:gridSpan w:val="4"/>
            <w:tcBorders>
              <w:top w:val="nil"/>
              <w:left w:val="nil"/>
              <w:right w:val="nil"/>
            </w:tcBorders>
            <w:vAlign w:val="bottom"/>
          </w:tcPr>
          <w:p w:rsidR="00B85449" w:rsidRPr="006D7229" w:rsidDel="00C103AB" w:rsidRDefault="00B85449" w:rsidP="008F466E">
            <w:pPr>
              <w:pBdr>
                <w:bottom w:val="single" w:sz="6" w:space="1" w:color="auto"/>
              </w:pBdr>
              <w:ind w:right="-46"/>
              <w:jc w:val="center"/>
              <w:rPr>
                <w:rFonts w:ascii="Georgia" w:hAnsi="Georgia" w:cs="Arial"/>
                <w:bCs/>
                <w:sz w:val="20"/>
                <w:szCs w:val="20"/>
                <w:rtl/>
              </w:rPr>
            </w:pPr>
            <w:r w:rsidRPr="006D7229">
              <w:rPr>
                <w:rFonts w:ascii="Georgia" w:hAnsi="Georgia" w:cs="Arial"/>
                <w:b/>
                <w:bCs/>
                <w:color w:val="000000"/>
                <w:sz w:val="20"/>
                <w:szCs w:val="20"/>
                <w:rtl/>
                <w:lang w:eastAsia="en-US"/>
              </w:rPr>
              <w:t>שנה שהסתיימה ב</w:t>
            </w:r>
            <w:r w:rsidR="008F466E">
              <w:rPr>
                <w:rFonts w:ascii="Georgia" w:hAnsi="Georgia" w:cs="Arial" w:hint="cs"/>
                <w:b/>
                <w:bCs/>
                <w:color w:val="000000"/>
                <w:sz w:val="20"/>
                <w:szCs w:val="20"/>
                <w:rtl/>
                <w:lang w:eastAsia="en-US"/>
              </w:rPr>
              <w:t>-</w:t>
            </w:r>
            <w:r w:rsidRPr="006D7229">
              <w:rPr>
                <w:rFonts w:ascii="Georgia" w:hAnsi="Georgia" w:cs="Arial"/>
                <w:b/>
                <w:bCs/>
                <w:color w:val="000000"/>
                <w:sz w:val="20"/>
                <w:szCs w:val="20"/>
                <w:rtl/>
                <w:lang w:eastAsia="en-US"/>
              </w:rPr>
              <w:t xml:space="preserve">31 בדצמבר </w:t>
            </w:r>
          </w:p>
        </w:tc>
      </w:tr>
      <w:tr w:rsidR="00B85449" w:rsidRPr="006D7229" w:rsidTr="001D45C1">
        <w:tc>
          <w:tcPr>
            <w:tcW w:w="5617" w:type="dxa"/>
            <w:tcBorders>
              <w:top w:val="nil"/>
              <w:left w:val="nil"/>
              <w:right w:val="nil"/>
            </w:tcBorders>
          </w:tcPr>
          <w:p w:rsidR="00B85449" w:rsidRPr="006D7229" w:rsidRDefault="00B85449" w:rsidP="00DB7DAC">
            <w:pPr>
              <w:tabs>
                <w:tab w:val="left" w:pos="284"/>
                <w:tab w:val="left" w:pos="567"/>
                <w:tab w:val="left" w:pos="851"/>
              </w:tabs>
              <w:spacing w:line="220" w:lineRule="exact"/>
              <w:rPr>
                <w:rFonts w:ascii="Georgia" w:hAnsi="Georgia" w:cs="Arial"/>
                <w:color w:val="000000"/>
                <w:sz w:val="20"/>
                <w:szCs w:val="20"/>
                <w:rtl/>
                <w:lang w:eastAsia="en-US"/>
              </w:rPr>
            </w:pPr>
          </w:p>
        </w:tc>
        <w:tc>
          <w:tcPr>
            <w:tcW w:w="990" w:type="dxa"/>
            <w:tcBorders>
              <w:top w:val="nil"/>
              <w:left w:val="nil"/>
              <w:right w:val="nil"/>
            </w:tcBorders>
            <w:vAlign w:val="bottom"/>
          </w:tcPr>
          <w:p w:rsidR="002C62B8" w:rsidRPr="006D7229" w:rsidRDefault="00325893" w:rsidP="00325893">
            <w:pPr>
              <w:pBdr>
                <w:bottom w:val="single" w:sz="6" w:space="1" w:color="auto"/>
              </w:pBdr>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6</w:t>
            </w:r>
          </w:p>
        </w:tc>
        <w:tc>
          <w:tcPr>
            <w:tcW w:w="967" w:type="dxa"/>
            <w:tcBorders>
              <w:top w:val="nil"/>
              <w:left w:val="nil"/>
              <w:right w:val="nil"/>
            </w:tcBorders>
            <w:vAlign w:val="bottom"/>
          </w:tcPr>
          <w:p w:rsidR="002C62B8" w:rsidRPr="006D7229" w:rsidRDefault="00325893" w:rsidP="00325893">
            <w:pPr>
              <w:pBdr>
                <w:bottom w:val="single" w:sz="6" w:space="1" w:color="auto"/>
              </w:pBdr>
              <w:ind w:right="-46"/>
              <w:jc w:val="center"/>
              <w:rPr>
                <w:rFonts w:ascii="Georgia" w:hAnsi="Georgia" w:cs="Arial"/>
                <w:bCs/>
                <w:sz w:val="20"/>
                <w:szCs w:val="20"/>
              </w:rPr>
            </w:pPr>
            <w:r>
              <w:rPr>
                <w:rFonts w:ascii="Georgia" w:hAnsi="Georgia" w:cs="Arial"/>
                <w:bCs/>
                <w:sz w:val="20"/>
                <w:szCs w:val="20"/>
                <w:rtl/>
              </w:rPr>
              <w:t>201</w:t>
            </w:r>
            <w:r>
              <w:rPr>
                <w:rFonts w:ascii="Georgia" w:hAnsi="Georgia" w:cs="Arial" w:hint="cs"/>
                <w:bCs/>
                <w:sz w:val="20"/>
                <w:szCs w:val="20"/>
                <w:rtl/>
              </w:rPr>
              <w:t>5</w:t>
            </w:r>
          </w:p>
        </w:tc>
        <w:tc>
          <w:tcPr>
            <w:tcW w:w="1038" w:type="dxa"/>
            <w:gridSpan w:val="2"/>
            <w:tcBorders>
              <w:top w:val="nil"/>
              <w:left w:val="nil"/>
              <w:right w:val="nil"/>
            </w:tcBorders>
            <w:vAlign w:val="bottom"/>
          </w:tcPr>
          <w:p w:rsidR="002C62B8" w:rsidRPr="006D7229" w:rsidRDefault="00325893" w:rsidP="00325893">
            <w:pPr>
              <w:pBdr>
                <w:bottom w:val="single" w:sz="6" w:space="1" w:color="auto"/>
              </w:pBdr>
              <w:ind w:right="-46"/>
              <w:jc w:val="center"/>
              <w:rPr>
                <w:rFonts w:ascii="Georgia" w:hAnsi="Georgia" w:cs="Arial"/>
                <w:bCs/>
                <w:sz w:val="20"/>
                <w:szCs w:val="20"/>
                <w:rtl/>
              </w:rPr>
            </w:pPr>
            <w:r>
              <w:rPr>
                <w:rFonts w:ascii="Georgia" w:hAnsi="Georgia" w:cs="Arial"/>
                <w:bCs/>
                <w:sz w:val="20"/>
                <w:szCs w:val="20"/>
                <w:rtl/>
              </w:rPr>
              <w:t>201</w:t>
            </w:r>
            <w:r>
              <w:rPr>
                <w:rFonts w:ascii="Georgia" w:hAnsi="Georgia" w:cs="Arial" w:hint="cs"/>
                <w:bCs/>
                <w:sz w:val="20"/>
                <w:szCs w:val="20"/>
                <w:rtl/>
              </w:rPr>
              <w:t>4</w:t>
            </w:r>
          </w:p>
        </w:tc>
      </w:tr>
      <w:tr w:rsidR="00B85449" w:rsidRPr="006D7229" w:rsidTr="001D45C1">
        <w:trPr>
          <w:trHeight w:val="166"/>
        </w:trPr>
        <w:tc>
          <w:tcPr>
            <w:tcW w:w="5617" w:type="dxa"/>
            <w:tcBorders>
              <w:left w:val="nil"/>
              <w:right w:val="nil"/>
            </w:tcBorders>
          </w:tcPr>
          <w:p w:rsidR="00B85449" w:rsidRPr="006D7229" w:rsidRDefault="00B85449" w:rsidP="00DB7DAC">
            <w:pPr>
              <w:tabs>
                <w:tab w:val="left" w:pos="284"/>
                <w:tab w:val="left" w:pos="567"/>
                <w:tab w:val="left" w:pos="851"/>
              </w:tabs>
              <w:spacing w:line="220" w:lineRule="exact"/>
              <w:rPr>
                <w:rFonts w:ascii="Georgia" w:hAnsi="Georgia" w:cs="Arial"/>
                <w:color w:val="000000"/>
                <w:sz w:val="20"/>
                <w:szCs w:val="20"/>
                <w:rtl/>
                <w:lang w:eastAsia="en-US"/>
              </w:rPr>
            </w:pPr>
          </w:p>
        </w:tc>
        <w:tc>
          <w:tcPr>
            <w:tcW w:w="2995" w:type="dxa"/>
            <w:gridSpan w:val="4"/>
            <w:tcBorders>
              <w:top w:val="nil"/>
              <w:left w:val="nil"/>
              <w:right w:val="nil"/>
            </w:tcBorders>
          </w:tcPr>
          <w:p w:rsidR="00B85449" w:rsidRPr="006D7229" w:rsidDel="00C103AB" w:rsidRDefault="00B85449" w:rsidP="00DB7DAC">
            <w:pPr>
              <w:pBdr>
                <w:bottom w:val="single" w:sz="4" w:space="1" w:color="auto"/>
              </w:pBdr>
              <w:jc w:val="center"/>
              <w:rPr>
                <w:rFonts w:ascii="Georgia" w:hAnsi="Georgia" w:cs="Arial"/>
                <w:bCs/>
                <w:sz w:val="20"/>
                <w:szCs w:val="20"/>
                <w:rtl/>
              </w:rPr>
            </w:pPr>
            <w:r w:rsidRPr="006D7229">
              <w:rPr>
                <w:rFonts w:ascii="Georgia" w:hAnsi="Georgia" w:cs="Arial"/>
                <w:bCs/>
                <w:sz w:val="20"/>
                <w:szCs w:val="20"/>
                <w:rtl/>
              </w:rPr>
              <w:t xml:space="preserve">אלפי ש"ח </w:t>
            </w:r>
          </w:p>
        </w:tc>
      </w:tr>
      <w:tr w:rsidR="00B85449" w:rsidRPr="006D7229" w:rsidTr="001D45C1">
        <w:trPr>
          <w:trHeight w:val="20"/>
        </w:trPr>
        <w:tc>
          <w:tcPr>
            <w:tcW w:w="5617" w:type="dxa"/>
            <w:tcBorders>
              <w:top w:val="nil"/>
              <w:left w:val="nil"/>
              <w:bottom w:val="nil"/>
              <w:right w:val="nil"/>
            </w:tcBorders>
          </w:tcPr>
          <w:p w:rsidR="00B85449" w:rsidRPr="006D7229" w:rsidRDefault="00B85449" w:rsidP="00B0609A">
            <w:pPr>
              <w:tabs>
                <w:tab w:val="left" w:pos="284"/>
                <w:tab w:val="left" w:pos="567"/>
                <w:tab w:val="left" w:pos="851"/>
              </w:tabs>
              <w:rPr>
                <w:rFonts w:ascii="Georgia" w:hAnsi="Georgia" w:cs="Arial"/>
                <w:color w:val="000000"/>
                <w:sz w:val="20"/>
                <w:szCs w:val="20"/>
                <w:rtl/>
                <w:lang w:eastAsia="en-US"/>
              </w:rPr>
            </w:pPr>
            <w:r w:rsidRPr="006D7229">
              <w:rPr>
                <w:rFonts w:ascii="Georgia" w:hAnsi="Georgia" w:cs="Arial"/>
                <w:color w:val="000000"/>
                <w:sz w:val="20"/>
                <w:szCs w:val="20"/>
                <w:rtl/>
                <w:lang w:eastAsia="en-US"/>
              </w:rPr>
              <w:t xml:space="preserve">אשראי ספקים לזמן ארוך שהתקבל בקשר לרכישת מכונות וציוד  </w:t>
            </w:r>
          </w:p>
        </w:tc>
        <w:tc>
          <w:tcPr>
            <w:tcW w:w="990" w:type="dxa"/>
            <w:tcBorders>
              <w:left w:val="nil"/>
              <w:right w:val="nil"/>
            </w:tcBorders>
            <w:shd w:val="clear" w:color="auto" w:fill="auto"/>
          </w:tcPr>
          <w:p w:rsidR="00B85449" w:rsidRPr="006D7229" w:rsidRDefault="00B85449" w:rsidP="009A7DD5">
            <w:pPr>
              <w:pBdr>
                <w:bottom w:val="double" w:sz="4" w:space="1" w:color="auto"/>
              </w:pBdr>
              <w:tabs>
                <w:tab w:val="decimal" w:pos="91"/>
              </w:tabs>
              <w:rPr>
                <w:rFonts w:ascii="Georgia" w:hAnsi="Georgia" w:cs="Arial"/>
                <w:sz w:val="20"/>
                <w:szCs w:val="20"/>
              </w:rPr>
            </w:pPr>
          </w:p>
        </w:tc>
        <w:tc>
          <w:tcPr>
            <w:tcW w:w="984" w:type="dxa"/>
            <w:gridSpan w:val="2"/>
            <w:tcBorders>
              <w:left w:val="nil"/>
              <w:right w:val="nil"/>
            </w:tcBorders>
          </w:tcPr>
          <w:p w:rsidR="00B85449" w:rsidRPr="006D7229" w:rsidRDefault="00B85449" w:rsidP="009A7DD5">
            <w:pPr>
              <w:pBdr>
                <w:bottom w:val="double" w:sz="4" w:space="1" w:color="auto"/>
              </w:pBdr>
              <w:tabs>
                <w:tab w:val="decimal" w:pos="91"/>
              </w:tabs>
              <w:rPr>
                <w:rFonts w:ascii="Georgia" w:hAnsi="Georgia" w:cs="Arial"/>
                <w:sz w:val="20"/>
                <w:szCs w:val="20"/>
              </w:rPr>
            </w:pPr>
          </w:p>
        </w:tc>
        <w:tc>
          <w:tcPr>
            <w:tcW w:w="1021" w:type="dxa"/>
            <w:tcBorders>
              <w:left w:val="nil"/>
              <w:right w:val="nil"/>
            </w:tcBorders>
            <w:shd w:val="clear" w:color="auto" w:fill="auto"/>
          </w:tcPr>
          <w:p w:rsidR="00B85449" w:rsidRPr="006D7229" w:rsidRDefault="00B85449" w:rsidP="009A7DD5">
            <w:pPr>
              <w:pBdr>
                <w:bottom w:val="double" w:sz="4" w:space="1" w:color="auto"/>
              </w:pBdr>
              <w:tabs>
                <w:tab w:val="decimal" w:pos="91"/>
              </w:tabs>
              <w:rPr>
                <w:rFonts w:ascii="Georgia" w:hAnsi="Georgia" w:cs="Arial"/>
                <w:sz w:val="20"/>
                <w:szCs w:val="20"/>
              </w:rPr>
            </w:pPr>
          </w:p>
        </w:tc>
      </w:tr>
      <w:tr w:rsidR="00B85449" w:rsidRPr="006D7229" w:rsidTr="001D45C1">
        <w:trPr>
          <w:trHeight w:val="20"/>
        </w:trPr>
        <w:tc>
          <w:tcPr>
            <w:tcW w:w="5617" w:type="dxa"/>
            <w:tcBorders>
              <w:top w:val="nil"/>
              <w:left w:val="nil"/>
              <w:bottom w:val="nil"/>
              <w:right w:val="nil"/>
            </w:tcBorders>
          </w:tcPr>
          <w:p w:rsidR="00B85449" w:rsidRPr="006D7229" w:rsidRDefault="00B85449" w:rsidP="009A7DD5">
            <w:pPr>
              <w:tabs>
                <w:tab w:val="left" w:pos="284"/>
                <w:tab w:val="left" w:pos="567"/>
                <w:tab w:val="left" w:pos="851"/>
              </w:tabs>
              <w:rPr>
                <w:rFonts w:ascii="Georgia" w:hAnsi="Georgia" w:cs="Arial"/>
                <w:color w:val="000000"/>
                <w:sz w:val="20"/>
                <w:szCs w:val="20"/>
                <w:rtl/>
                <w:lang w:eastAsia="en-US"/>
              </w:rPr>
            </w:pPr>
            <w:r w:rsidRPr="006D7229">
              <w:rPr>
                <w:rFonts w:ascii="Georgia" w:hAnsi="Georgia" w:cs="Arial"/>
                <w:color w:val="000000"/>
                <w:sz w:val="20"/>
                <w:szCs w:val="20"/>
                <w:rtl/>
                <w:lang w:eastAsia="en-US"/>
              </w:rPr>
              <w:t xml:space="preserve">המרת אגרות חוב למניות </w:t>
            </w:r>
          </w:p>
        </w:tc>
        <w:tc>
          <w:tcPr>
            <w:tcW w:w="990" w:type="dxa"/>
            <w:tcBorders>
              <w:left w:val="nil"/>
              <w:right w:val="nil"/>
            </w:tcBorders>
            <w:shd w:val="clear" w:color="auto" w:fill="auto"/>
          </w:tcPr>
          <w:p w:rsidR="00B85449" w:rsidRPr="006D7229" w:rsidRDefault="00B85449" w:rsidP="009A7DD5">
            <w:pPr>
              <w:pBdr>
                <w:bottom w:val="double" w:sz="4" w:space="1" w:color="auto"/>
              </w:pBdr>
              <w:tabs>
                <w:tab w:val="decimal" w:pos="91"/>
              </w:tabs>
              <w:rPr>
                <w:rFonts w:ascii="Georgia" w:hAnsi="Georgia" w:cs="Arial"/>
                <w:sz w:val="20"/>
                <w:szCs w:val="20"/>
              </w:rPr>
            </w:pPr>
          </w:p>
        </w:tc>
        <w:tc>
          <w:tcPr>
            <w:tcW w:w="984" w:type="dxa"/>
            <w:gridSpan w:val="2"/>
            <w:tcBorders>
              <w:left w:val="nil"/>
              <w:right w:val="nil"/>
            </w:tcBorders>
          </w:tcPr>
          <w:p w:rsidR="00B85449" w:rsidRPr="006D7229" w:rsidRDefault="00B85449" w:rsidP="009A7DD5">
            <w:pPr>
              <w:pBdr>
                <w:bottom w:val="double" w:sz="4" w:space="1" w:color="auto"/>
              </w:pBdr>
              <w:tabs>
                <w:tab w:val="decimal" w:pos="91"/>
              </w:tabs>
              <w:rPr>
                <w:rFonts w:ascii="Georgia" w:hAnsi="Georgia" w:cs="Arial"/>
                <w:sz w:val="20"/>
                <w:szCs w:val="20"/>
              </w:rPr>
            </w:pPr>
          </w:p>
        </w:tc>
        <w:tc>
          <w:tcPr>
            <w:tcW w:w="1021" w:type="dxa"/>
            <w:tcBorders>
              <w:left w:val="nil"/>
              <w:right w:val="nil"/>
            </w:tcBorders>
            <w:shd w:val="clear" w:color="auto" w:fill="auto"/>
          </w:tcPr>
          <w:p w:rsidR="00B85449" w:rsidRPr="006D7229" w:rsidRDefault="00B85449" w:rsidP="009A7DD5">
            <w:pPr>
              <w:pBdr>
                <w:bottom w:val="double" w:sz="4" w:space="1" w:color="auto"/>
              </w:pBdr>
              <w:tabs>
                <w:tab w:val="decimal" w:pos="91"/>
              </w:tabs>
              <w:rPr>
                <w:rFonts w:ascii="Georgia" w:hAnsi="Georgia" w:cs="Arial"/>
                <w:sz w:val="20"/>
                <w:szCs w:val="20"/>
              </w:rPr>
            </w:pPr>
          </w:p>
        </w:tc>
      </w:tr>
      <w:tr w:rsidR="00B85449" w:rsidRPr="006D7229" w:rsidTr="001D45C1">
        <w:trPr>
          <w:trHeight w:val="20"/>
        </w:trPr>
        <w:tc>
          <w:tcPr>
            <w:tcW w:w="5617" w:type="dxa"/>
            <w:tcBorders>
              <w:top w:val="nil"/>
              <w:left w:val="nil"/>
              <w:bottom w:val="nil"/>
              <w:right w:val="nil"/>
            </w:tcBorders>
          </w:tcPr>
          <w:p w:rsidR="00B85449" w:rsidRPr="006D7229" w:rsidRDefault="00B85449" w:rsidP="008F466E">
            <w:pPr>
              <w:tabs>
                <w:tab w:val="left" w:pos="284"/>
                <w:tab w:val="left" w:pos="567"/>
                <w:tab w:val="left" w:pos="851"/>
              </w:tabs>
              <w:rPr>
                <w:rFonts w:ascii="Georgia" w:hAnsi="Georgia" w:cs="Arial"/>
                <w:color w:val="000000"/>
                <w:sz w:val="20"/>
                <w:szCs w:val="20"/>
                <w:rtl/>
                <w:lang w:eastAsia="en-US"/>
              </w:rPr>
            </w:pPr>
            <w:r w:rsidRPr="006D7229">
              <w:rPr>
                <w:rFonts w:ascii="Georgia" w:hAnsi="Georgia" w:cs="Arial"/>
                <w:color w:val="000000"/>
                <w:sz w:val="20"/>
                <w:szCs w:val="20"/>
                <w:rtl/>
                <w:lang w:eastAsia="en-US"/>
              </w:rPr>
              <w:t xml:space="preserve">הנפקת מניות בגין רכישת חברה </w:t>
            </w:r>
            <w:r w:rsidR="008F466E">
              <w:rPr>
                <w:rFonts w:ascii="Georgia" w:hAnsi="Georgia" w:cs="Arial" w:hint="cs"/>
                <w:color w:val="000000"/>
                <w:sz w:val="20"/>
                <w:szCs w:val="20"/>
                <w:rtl/>
                <w:lang w:eastAsia="en-US"/>
              </w:rPr>
              <w:t>בת</w:t>
            </w:r>
          </w:p>
        </w:tc>
        <w:tc>
          <w:tcPr>
            <w:tcW w:w="990" w:type="dxa"/>
            <w:tcBorders>
              <w:left w:val="nil"/>
              <w:bottom w:val="nil"/>
              <w:right w:val="nil"/>
            </w:tcBorders>
            <w:shd w:val="clear" w:color="auto" w:fill="auto"/>
          </w:tcPr>
          <w:p w:rsidR="00B85449" w:rsidRPr="006D7229" w:rsidRDefault="00B85449" w:rsidP="009A7DD5">
            <w:pPr>
              <w:pBdr>
                <w:bottom w:val="double" w:sz="4" w:space="1" w:color="auto"/>
              </w:pBdr>
              <w:tabs>
                <w:tab w:val="decimal" w:pos="91"/>
              </w:tabs>
              <w:rPr>
                <w:rFonts w:ascii="Georgia" w:hAnsi="Georgia" w:cs="Arial"/>
                <w:sz w:val="20"/>
                <w:szCs w:val="20"/>
              </w:rPr>
            </w:pPr>
          </w:p>
        </w:tc>
        <w:tc>
          <w:tcPr>
            <w:tcW w:w="984" w:type="dxa"/>
            <w:gridSpan w:val="2"/>
            <w:tcBorders>
              <w:left w:val="nil"/>
              <w:bottom w:val="nil"/>
              <w:right w:val="nil"/>
            </w:tcBorders>
          </w:tcPr>
          <w:p w:rsidR="00B85449" w:rsidRPr="006D7229" w:rsidRDefault="00B85449" w:rsidP="009A7DD5">
            <w:pPr>
              <w:pBdr>
                <w:bottom w:val="double" w:sz="4" w:space="1" w:color="auto"/>
              </w:pBdr>
              <w:tabs>
                <w:tab w:val="decimal" w:pos="91"/>
              </w:tabs>
              <w:rPr>
                <w:rFonts w:ascii="Georgia" w:hAnsi="Georgia" w:cs="Arial"/>
                <w:sz w:val="20"/>
                <w:szCs w:val="20"/>
              </w:rPr>
            </w:pPr>
          </w:p>
        </w:tc>
        <w:tc>
          <w:tcPr>
            <w:tcW w:w="1021" w:type="dxa"/>
            <w:tcBorders>
              <w:left w:val="nil"/>
              <w:bottom w:val="nil"/>
              <w:right w:val="nil"/>
            </w:tcBorders>
            <w:shd w:val="clear" w:color="auto" w:fill="auto"/>
          </w:tcPr>
          <w:p w:rsidR="00B85449" w:rsidRPr="006D7229" w:rsidRDefault="00B85449" w:rsidP="009A7DD5">
            <w:pPr>
              <w:pBdr>
                <w:bottom w:val="double" w:sz="4" w:space="1" w:color="auto"/>
              </w:pBdr>
              <w:tabs>
                <w:tab w:val="decimal" w:pos="91"/>
              </w:tabs>
              <w:rPr>
                <w:rFonts w:ascii="Georgia" w:hAnsi="Georgia" w:cs="Arial"/>
                <w:sz w:val="20"/>
                <w:szCs w:val="20"/>
              </w:rPr>
            </w:pPr>
          </w:p>
        </w:tc>
      </w:tr>
    </w:tbl>
    <w:p w:rsidR="00585331" w:rsidRPr="006D7229" w:rsidRDefault="00585331" w:rsidP="00585331">
      <w:pPr>
        <w:jc w:val="center"/>
        <w:rPr>
          <w:rFonts w:ascii="Georgia" w:hAnsi="Georgia" w:cs="Arial"/>
          <w:sz w:val="20"/>
          <w:szCs w:val="20"/>
        </w:rPr>
      </w:pPr>
    </w:p>
    <w:p w:rsidR="00E661BC" w:rsidRPr="00E661BC" w:rsidRDefault="00616CA3" w:rsidP="00BB1854">
      <w:pPr>
        <w:pBdr>
          <w:top w:val="single" w:sz="4" w:space="1" w:color="auto"/>
          <w:left w:val="single" w:sz="4" w:space="4" w:color="auto"/>
          <w:bottom w:val="single" w:sz="4" w:space="1" w:color="auto"/>
          <w:right w:val="single" w:sz="4" w:space="4" w:color="auto"/>
        </w:pBdr>
        <w:autoSpaceDE w:val="0"/>
        <w:autoSpaceDN w:val="0"/>
        <w:bidi w:val="0"/>
        <w:adjustRightInd w:val="0"/>
        <w:rPr>
          <w:rFonts w:ascii="Georgia" w:hAnsi="Georgia" w:cs="Arial"/>
          <w:color w:val="000000"/>
          <w:sz w:val="20"/>
          <w:szCs w:val="22"/>
        </w:rPr>
      </w:pPr>
      <w:r>
        <w:rPr>
          <w:rFonts w:ascii="Georgia" w:hAnsi="Georgia" w:cs="Arial"/>
          <w:sz w:val="20"/>
          <w:szCs w:val="20"/>
        </w:rPr>
        <w:br w:type="page"/>
      </w:r>
      <w:r w:rsidR="00E661BC" w:rsidRPr="00E661BC">
        <w:rPr>
          <w:rFonts w:ascii="Georgia" w:hAnsi="Georgia" w:cs="Arial"/>
          <w:color w:val="000000"/>
          <w:sz w:val="20"/>
          <w:szCs w:val="22"/>
        </w:rPr>
        <w:lastRenderedPageBreak/>
        <w:t xml:space="preserve">At PwC Israel, our purpose is to build trust in society and solve important problems. We’re a network of firms in 157 countries with more than </w:t>
      </w:r>
      <w:r w:rsidR="00BB1854" w:rsidRPr="00E661BC">
        <w:rPr>
          <w:rFonts w:ascii="Georgia" w:hAnsi="Georgia" w:cs="Arial"/>
          <w:color w:val="000000"/>
          <w:sz w:val="20"/>
          <w:szCs w:val="22"/>
        </w:rPr>
        <w:t>20</w:t>
      </w:r>
      <w:r w:rsidR="00BB1854">
        <w:rPr>
          <w:rFonts w:ascii="Georgia" w:hAnsi="Georgia" w:cs="Arial"/>
          <w:color w:val="000000"/>
          <w:sz w:val="20"/>
          <w:szCs w:val="22"/>
        </w:rPr>
        <w:t>0</w:t>
      </w:r>
      <w:r w:rsidR="00E661BC" w:rsidRPr="00E661BC">
        <w:rPr>
          <w:rFonts w:ascii="Georgia" w:hAnsi="Georgia" w:cs="Arial"/>
          <w:color w:val="000000"/>
          <w:sz w:val="20"/>
          <w:szCs w:val="22"/>
        </w:rPr>
        <w:t xml:space="preserve">,000 people who are committed to delivering quality in assurance, advisory and tax services. Find out more and tell us what matters to you by visiting us at </w:t>
      </w:r>
      <w:hyperlink r:id="rId27" w:history="1">
        <w:r w:rsidR="00E661BC" w:rsidRPr="00E661BC">
          <w:rPr>
            <w:rStyle w:val="Hyperlink"/>
            <w:rFonts w:ascii="Georgia" w:hAnsi="Georgia" w:cs="Arial"/>
            <w:sz w:val="20"/>
            <w:szCs w:val="22"/>
          </w:rPr>
          <w:t>www.pwc.com/il</w:t>
        </w:r>
      </w:hyperlink>
      <w:r w:rsidR="00E661BC" w:rsidRPr="00E661BC">
        <w:rPr>
          <w:rFonts w:ascii="Georgia" w:hAnsi="Georgia" w:cs="Arial"/>
          <w:color w:val="000000"/>
          <w:sz w:val="20"/>
          <w:szCs w:val="22"/>
        </w:rPr>
        <w:t xml:space="preserve"> </w:t>
      </w:r>
    </w:p>
    <w:p w:rsidR="002348A7" w:rsidRPr="00F76003" w:rsidRDefault="002348A7" w:rsidP="002348A7">
      <w:pPr>
        <w:pStyle w:val="1"/>
        <w:bidi w:val="0"/>
        <w:rPr>
          <w:rFonts w:ascii="Georgia" w:hAnsi="Georgia" w:cs="Arial"/>
        </w:rPr>
      </w:pPr>
    </w:p>
    <w:sectPr w:rsidR="002348A7" w:rsidRPr="00F76003" w:rsidSect="003D33F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B2" w:rsidRDefault="000D48B2">
      <w:r>
        <w:separator/>
      </w:r>
    </w:p>
  </w:endnote>
  <w:endnote w:type="continuationSeparator" w:id="0">
    <w:p w:rsidR="000D48B2" w:rsidRDefault="000D48B2">
      <w:r>
        <w:continuationSeparator/>
      </w:r>
    </w:p>
  </w:endnote>
  <w:endnote w:type="continuationNotice" w:id="1">
    <w:p w:rsidR="000D48B2" w:rsidRDefault="000D4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 Kav-Light">
    <w:panose1 w:val="02010401010101010101"/>
    <w:charset w:val="B1"/>
    <w:family w:val="auto"/>
    <w:pitch w:val="variable"/>
    <w:sig w:usb0="00000801" w:usb1="4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OronCondBlackMF">
    <w:altName w:val="Courier New"/>
    <w:panose1 w:val="00000000000000000000"/>
    <w:charset w:val="B1"/>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Helvetica Reg">
    <w:altName w:val="Times New Roman"/>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Default="00671223" w:rsidP="00DE07A5">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71223" w:rsidRDefault="00671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Pr="00FD65B5" w:rsidRDefault="00671223" w:rsidP="004A2537">
    <w:pPr>
      <w:pStyle w:val="Footer"/>
      <w:jc w:val="right"/>
      <w:rPr>
        <w:rFonts w:cs="Narkisim"/>
      </w:rPr>
    </w:pPr>
    <w:r>
      <w:rPr>
        <w:rFonts w:cs="Narkisim"/>
      </w:rPr>
      <w:t>PwC Israel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Default="00671223" w:rsidP="008850A6">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B30B9">
      <w:rPr>
        <w:rStyle w:val="PageNumber"/>
        <w:noProof/>
        <w:rtl/>
      </w:rPr>
      <w:t>1</w:t>
    </w:r>
    <w:r>
      <w:rPr>
        <w:rStyle w:val="PageNumber"/>
        <w:rtl/>
      </w:rPr>
      <w:fldChar w:fldCharType="end"/>
    </w:r>
  </w:p>
  <w:p w:rsidR="00671223" w:rsidRPr="00FD65B5" w:rsidRDefault="00671223" w:rsidP="00FF223E">
    <w:pPr>
      <w:pStyle w:val="Footer"/>
      <w:jc w:val="right"/>
      <w:rPr>
        <w:rFonts w:cs="Narkisim"/>
      </w:rPr>
    </w:pPr>
    <w:r>
      <w:rPr>
        <w:rFonts w:cs="Narkisim"/>
      </w:rPr>
      <w:t xml:space="preserve">PricewaterhouseCoopers </w:t>
    </w:r>
    <w:smartTag w:uri="urn:schemas-microsoft-com:office:smarttags" w:element="place">
      <w:smartTag w:uri="urn:schemas-microsoft-com:office:smarttags" w:element="country-region">
        <w:r>
          <w:rPr>
            <w:rFonts w:cs="Narkisim"/>
          </w:rPr>
          <w:t>Israel</w:t>
        </w:r>
      </w:smartTag>
    </w:smartTag>
  </w:p>
  <w:p w:rsidR="00671223" w:rsidRDefault="006712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Default="00671223">
    <w:pPr>
      <w:pStyle w:val="Footer"/>
      <w:jc w:val="right"/>
      <w:rPr>
        <w:rFonts w:cs="Narkisim"/>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Default="00671223">
    <w:pPr>
      <w:pStyle w:val="Footer"/>
      <w:jc w:val="center"/>
    </w:pPr>
  </w:p>
  <w:p w:rsidR="00671223" w:rsidRDefault="00671223">
    <w:pPr>
      <w:pStyle w:val="Footer"/>
      <w:jc w:val="right"/>
      <w:rPr>
        <w:rFonts w:cs="Narkisim"/>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Pr="0091172E" w:rsidRDefault="00671223" w:rsidP="0091172E">
    <w:pPr>
      <w:autoSpaceDN w:val="0"/>
      <w:spacing w:line="200" w:lineRule="atLeast"/>
      <w:rPr>
        <w:rFonts w:ascii="Georgia" w:eastAsia="Arial" w:hAnsi="Georgia" w:cs="Arial"/>
        <w:iCs/>
        <w:noProof/>
        <w:sz w:val="18"/>
        <w:szCs w:val="18"/>
        <w:lang w:eastAsia="en-GB"/>
      </w:rPr>
    </w:pPr>
    <w:r w:rsidRPr="0091172E">
      <w:rPr>
        <w:rFonts w:cs="Times New Roman"/>
        <w:b/>
        <w:noProof/>
        <w:lang w:eastAsia="en-US"/>
      </w:rPr>
      <mc:AlternateContent>
        <mc:Choice Requires="wps">
          <w:drawing>
            <wp:anchor distT="0" distB="0" distL="114300" distR="114300" simplePos="0" relativeHeight="251659264" behindDoc="0" locked="1" layoutInCell="1" allowOverlap="1" wp14:anchorId="1C2AA74C" wp14:editId="1C2AA74D">
              <wp:simplePos x="0" y="0"/>
              <wp:positionH relativeFrom="page">
                <wp:posOffset>1115695</wp:posOffset>
              </wp:positionH>
              <wp:positionV relativeFrom="page">
                <wp:posOffset>9792970</wp:posOffset>
              </wp:positionV>
              <wp:extent cx="5234305" cy="130175"/>
              <wp:effectExtent l="10795" t="10795" r="12700" b="11430"/>
              <wp:wrapNone/>
              <wp:docPr id="1"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34305" cy="130175"/>
                      </a:xfrm>
                      <a:custGeom>
                        <a:avLst/>
                        <a:gdLst>
                          <a:gd name="T0" fmla="*/ 0 w 9333"/>
                          <a:gd name="T1" fmla="*/ 232 h 232"/>
                          <a:gd name="T2" fmla="*/ 0 w 9333"/>
                          <a:gd name="T3" fmla="*/ 5 h 232"/>
                          <a:gd name="T4" fmla="*/ 9333 w 9333"/>
                          <a:gd name="T5" fmla="*/ 0 h 232"/>
                        </a:gdLst>
                        <a:ahLst/>
                        <a:cxnLst>
                          <a:cxn ang="0">
                            <a:pos x="T0" y="T1"/>
                          </a:cxn>
                          <a:cxn ang="0">
                            <a:pos x="T2" y="T3"/>
                          </a:cxn>
                          <a:cxn ang="0">
                            <a:pos x="T4" y="T5"/>
                          </a:cxn>
                        </a:cxnLst>
                        <a:rect l="0" t="0" r="r" b="b"/>
                        <a:pathLst>
                          <a:path w="9333" h="232">
                            <a:moveTo>
                              <a:pt x="0" y="232"/>
                            </a:moveTo>
                            <a:lnTo>
                              <a:pt x="0" y="5"/>
                            </a:lnTo>
                            <a:lnTo>
                              <a:pt x="9333"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3C84" id="Freeform 3" o:spid="_x0000_s1026" style="position:absolute;left:0;text-align:left;margin-left:87.85pt;margin-top:771.1pt;width:412.15pt;height:1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3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" path="m,232l,5,9333,e" filled="f" strokecolor="#dc6900" strokeweight="1pt">
              <v:stroke dashstyle="1 1" endcap="round"/>
              <v:path arrowok="t" o:connecttype="custom" o:connectlocs="0,130175;0,2805;5234305,0" o:connectangles="0,0,0"/>
              <o:lock v:ext="edit" aspectratio="t"/>
              <w10:wrap anchorx="page" anchory="page"/>
              <w10:anchorlock/>
            </v:shape>
          </w:pict>
        </mc:Fallback>
      </mc:AlternateContent>
    </w:r>
    <w:r w:rsidRPr="0091172E">
      <w:rPr>
        <w:rFonts w:ascii="Georgia" w:eastAsia="Arial" w:hAnsi="Georgia" w:cs="Arial"/>
        <w:iCs/>
        <w:noProof/>
        <w:sz w:val="18"/>
        <w:szCs w:val="18"/>
        <w:rtl/>
        <w:lang w:val="en-GB" w:eastAsia="en-GB"/>
      </w:rPr>
      <w:t>קסלמן וקסלמן, מגדל הסחר, רחוב המרד 25, תל-אביב 6812508, ישראל, ת.ד 50005 תל-אביב 6150001</w:t>
    </w:r>
    <w:r w:rsidRPr="0091172E">
      <w:rPr>
        <w:rFonts w:ascii="Georgia" w:eastAsia="Arial" w:hAnsi="Georgia" w:cs="Arial"/>
        <w:iCs/>
        <w:noProof/>
        <w:sz w:val="18"/>
        <w:szCs w:val="18"/>
        <w:rtl/>
        <w:lang w:eastAsia="en-GB"/>
      </w:rPr>
      <w:t xml:space="preserve"> </w:t>
    </w:r>
    <w:r w:rsidRPr="0091172E">
      <w:rPr>
        <w:rFonts w:ascii="Georgia" w:eastAsia="Arial" w:hAnsi="Georgia" w:cs="Arial"/>
        <w:i/>
        <w:noProof/>
        <w:sz w:val="18"/>
        <w:szCs w:val="18"/>
        <w:lang w:val="en-GB" w:eastAsia="en-GB" w:bidi="ar-SA"/>
      </w:rPr>
      <w:t xml:space="preserve"> </w:t>
    </w:r>
  </w:p>
  <w:p w:rsidR="00671223" w:rsidRPr="0091172E" w:rsidRDefault="00671223" w:rsidP="0091172E">
    <w:pPr>
      <w:autoSpaceDN w:val="0"/>
      <w:spacing w:line="200" w:lineRule="atLeast"/>
      <w:rPr>
        <w:rFonts w:ascii="Georgia" w:eastAsia="Arial" w:hAnsi="Georgia" w:cs="Arial"/>
        <w:i/>
        <w:noProof/>
        <w:sz w:val="18"/>
        <w:szCs w:val="18"/>
        <w:lang w:val="en-GB" w:eastAsia="en-GB"/>
      </w:rPr>
    </w:pPr>
    <w:r w:rsidRPr="0091172E">
      <w:rPr>
        <w:rFonts w:ascii="Arial" w:eastAsia="Arial" w:hAnsi="Arial" w:cs="Arial"/>
        <w:iCs/>
        <w:noProof/>
        <w:sz w:val="18"/>
        <w:szCs w:val="18"/>
        <w:rtl/>
        <w:lang w:eastAsia="en-GB"/>
      </w:rPr>
      <w:t xml:space="preserve">טלפון: </w:t>
    </w:r>
    <w:r w:rsidRPr="0091172E">
      <w:rPr>
        <w:rFonts w:ascii="Arial" w:eastAsia="Arial" w:hAnsi="Arial" w:cs="Arial"/>
        <w:iCs/>
        <w:noProof/>
        <w:sz w:val="18"/>
        <w:szCs w:val="18"/>
        <w:lang w:eastAsia="en-GB"/>
      </w:rPr>
      <w:t>+972-3-7954555</w:t>
    </w:r>
    <w:r w:rsidRPr="0091172E">
      <w:rPr>
        <w:rFonts w:ascii="Arial" w:eastAsia="Arial" w:hAnsi="Arial" w:cs="Arial"/>
        <w:iCs/>
        <w:noProof/>
        <w:sz w:val="18"/>
        <w:szCs w:val="18"/>
        <w:rtl/>
        <w:lang w:eastAsia="en-GB"/>
      </w:rPr>
      <w:t>, פקס</w:t>
    </w:r>
    <w:r w:rsidRPr="0091172E">
      <w:rPr>
        <w:rFonts w:ascii="Arial" w:eastAsia="Arial" w:hAnsi="Arial" w:cs="Arial"/>
        <w:i/>
        <w:noProof/>
        <w:sz w:val="18"/>
        <w:szCs w:val="18"/>
        <w:rtl/>
        <w:lang w:eastAsia="en-GB"/>
      </w:rPr>
      <w:t xml:space="preserve">: </w:t>
    </w:r>
    <w:r w:rsidRPr="0091172E">
      <w:rPr>
        <w:rFonts w:ascii="Arial" w:eastAsia="Arial" w:hAnsi="Arial" w:cs="Arial"/>
        <w:iCs/>
        <w:noProof/>
        <w:sz w:val="18"/>
        <w:szCs w:val="18"/>
        <w:lang w:eastAsia="en-GB"/>
      </w:rPr>
      <w:t>+972-3-7954556</w:t>
    </w:r>
    <w:r w:rsidRPr="0091172E">
      <w:rPr>
        <w:rFonts w:ascii="Georgia" w:eastAsia="Arial" w:hAnsi="Georgia" w:cs="Arial"/>
        <w:iCs/>
        <w:noProof/>
        <w:sz w:val="18"/>
        <w:szCs w:val="18"/>
        <w:rtl/>
        <w:lang w:eastAsia="en-GB"/>
      </w:rPr>
      <w:t xml:space="preserve">, </w:t>
    </w:r>
    <w:r w:rsidRPr="0091172E">
      <w:rPr>
        <w:rFonts w:ascii="Georgia" w:eastAsia="Arial" w:hAnsi="Georgia" w:cs="Arial"/>
        <w:i/>
        <w:noProof/>
        <w:sz w:val="18"/>
        <w:szCs w:val="18"/>
        <w:lang w:val="en-GB" w:eastAsia="en-GB" w:bidi="ar-SA"/>
      </w:rPr>
      <w:t>www.pwc.com/il</w:t>
    </w:r>
  </w:p>
  <w:p w:rsidR="00671223" w:rsidRDefault="00671223">
    <w:pPr>
      <w:pStyle w:val="Footer"/>
      <w:jc w:val="right"/>
      <w:rPr>
        <w:rFonts w:cs="Narkisim"/>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2097914"/>
      <w:docPartObj>
        <w:docPartGallery w:val="Page Numbers (Bottom of Page)"/>
        <w:docPartUnique/>
      </w:docPartObj>
    </w:sdtPr>
    <w:sdtEndPr>
      <w:rPr>
        <w:cs/>
      </w:rPr>
    </w:sdtEndPr>
    <w:sdtContent>
      <w:p w:rsidR="00671223" w:rsidRDefault="00671223">
        <w:pPr>
          <w:pStyle w:val="Footer"/>
          <w:jc w:val="center"/>
          <w:rPr>
            <w:rtl/>
            <w:cs/>
          </w:rPr>
        </w:pPr>
        <w:r w:rsidRPr="00201C83">
          <w:rPr>
            <w:rFonts w:asciiTheme="minorBidi" w:hAnsiTheme="minorBidi" w:cstheme="minorBidi"/>
            <w:sz w:val="20"/>
            <w:szCs w:val="20"/>
          </w:rPr>
          <w:fldChar w:fldCharType="begin"/>
        </w:r>
        <w:r w:rsidRPr="00201C83">
          <w:rPr>
            <w:rFonts w:asciiTheme="minorBidi" w:hAnsiTheme="minorBidi" w:cstheme="minorBidi"/>
            <w:sz w:val="20"/>
            <w:szCs w:val="20"/>
            <w:rtl/>
            <w:cs/>
          </w:rPr>
          <w:instrText>PAGE   \* MERGEFORMAT</w:instrText>
        </w:r>
        <w:r w:rsidRPr="00201C83">
          <w:rPr>
            <w:rFonts w:asciiTheme="minorBidi" w:hAnsiTheme="minorBidi" w:cstheme="minorBidi"/>
            <w:sz w:val="20"/>
            <w:szCs w:val="20"/>
          </w:rPr>
          <w:fldChar w:fldCharType="separate"/>
        </w:r>
        <w:r w:rsidR="006B30B9" w:rsidRPr="006B30B9">
          <w:rPr>
            <w:rFonts w:asciiTheme="minorBidi" w:hAnsiTheme="minorBidi" w:cstheme="minorBidi"/>
            <w:noProof/>
            <w:sz w:val="20"/>
            <w:szCs w:val="20"/>
            <w:rtl/>
            <w:lang w:val="he-IL"/>
          </w:rPr>
          <w:t>18</w:t>
        </w:r>
        <w:r w:rsidRPr="00201C83">
          <w:rPr>
            <w:rFonts w:asciiTheme="minorBidi" w:hAnsiTheme="minorBidi" w:cstheme="minorBidi"/>
            <w:sz w:val="20"/>
            <w:szCs w:val="20"/>
          </w:rPr>
          <w:fldChar w:fldCharType="end"/>
        </w:r>
      </w:p>
    </w:sdtContent>
  </w:sdt>
  <w:p w:rsidR="00671223" w:rsidRDefault="00671223">
    <w:pPr>
      <w:pStyle w:val="Footer"/>
      <w:jc w:val="right"/>
      <w:rPr>
        <w:rFonts w:cs="Narkisi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B2" w:rsidRDefault="000D48B2">
      <w:r>
        <w:separator/>
      </w:r>
    </w:p>
  </w:footnote>
  <w:footnote w:type="continuationSeparator" w:id="0">
    <w:p w:rsidR="000D48B2" w:rsidRDefault="000D48B2">
      <w:r>
        <w:continuationSeparator/>
      </w:r>
    </w:p>
  </w:footnote>
  <w:footnote w:type="continuationNotice" w:id="1">
    <w:p w:rsidR="000D48B2" w:rsidRDefault="000D48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Pr="00FD65B5" w:rsidRDefault="00671223">
    <w:pPr>
      <w:pStyle w:val="Header"/>
      <w:jc w:val="center"/>
      <w:rPr>
        <w:rFonts w:cs="Narkisim"/>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Pr="00044108" w:rsidRDefault="00671223" w:rsidP="00C149EA">
    <w:pPr>
      <w:pStyle w:val="Header"/>
      <w:bidi w:val="0"/>
      <w:ind w:left="1276"/>
      <w:rPr>
        <w:sz w:val="24"/>
      </w:rPr>
    </w:pPr>
    <w:r>
      <w:rPr>
        <w:rFonts w:eastAsia="Arial"/>
        <w:color w:val="000000"/>
        <w:sz w:val="24"/>
      </w:rPr>
      <w:t>www.pwc.co.il</w:t>
    </w:r>
  </w:p>
  <w:p w:rsidR="00671223" w:rsidRPr="00C149EA" w:rsidRDefault="00671223" w:rsidP="00C149EA">
    <w:pPr>
      <w:pStyle w:val="Header"/>
      <w:rPr>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Default="00671223">
    <w:pPr>
      <w:pStyle w:val="Header"/>
      <w:framePr w:wrap="auto" w:vAnchor="text" w:hAnchor="margin" w:xAlign="outside" w:y="1"/>
      <w:rPr>
        <w:rStyle w:val="PageNumber"/>
        <w:rFonts w:ascii="Helvetica Reg" w:hAnsi="Helvetica Reg" w:cs="Narkisim"/>
        <w:bCs/>
        <w:sz w:val="24"/>
        <w:rtl/>
        <w:lang w:eastAsia="en-US"/>
      </w:rPr>
    </w:pPr>
  </w:p>
  <w:p w:rsidR="00671223" w:rsidRDefault="00671223" w:rsidP="00552C8B">
    <w:pPr>
      <w:pStyle w:val="a0"/>
      <w:ind w:right="360" w:firstLine="360"/>
      <w:jc w:val="center"/>
      <w:rPr>
        <w:rFonts w:cs="Guttman Kav-Light"/>
        <w:b w:val="0"/>
        <w:bCs/>
        <w:rtl/>
        <w:lang w:eastAsia="en-US"/>
      </w:rPr>
    </w:pPr>
    <w:r>
      <w:rPr>
        <w:rFonts w:cs="Guttman Kav-Light" w:hint="cs"/>
        <w:b w:val="0"/>
        <w:bCs/>
        <w:rtl/>
        <w:lang w:eastAsia="en-US"/>
      </w:rPr>
      <w:t>נתונים על בסיס</w:t>
    </w:r>
    <w:r>
      <w:rPr>
        <w:rFonts w:cs="Guttman Kav-Light"/>
        <w:b w:val="0"/>
        <w:bCs/>
        <w:rtl/>
        <w:lang w:eastAsia="en-US"/>
      </w:rPr>
      <w:t xml:space="preserve"> </w:t>
    </w:r>
    <w:r>
      <w:rPr>
        <w:rFonts w:cs="Guttman Kav-Light" w:hint="cs"/>
        <w:b w:val="0"/>
        <w:bCs/>
        <w:rtl/>
        <w:lang w:eastAsia="en-US"/>
      </w:rPr>
      <w:t xml:space="preserve">סולו לדוגמא </w:t>
    </w:r>
    <w:r>
      <w:rPr>
        <w:rFonts w:cs="Guttman Kav-Light"/>
        <w:b w:val="0"/>
        <w:bCs/>
        <w:rtl/>
        <w:lang w:eastAsia="en-US"/>
      </w:rPr>
      <w:t>–</w:t>
    </w:r>
    <w:r>
      <w:rPr>
        <w:rFonts w:cs="Guttman Kav-Light" w:hint="cs"/>
        <w:b w:val="0"/>
        <w:bCs/>
        <w:rtl/>
        <w:lang w:eastAsia="en-US"/>
      </w:rPr>
      <w:t xml:space="preserve"> 2016</w:t>
    </w:r>
  </w:p>
  <w:p w:rsidR="00671223" w:rsidRPr="00FD65B5" w:rsidRDefault="00671223">
    <w:pPr>
      <w:jc w:val="right"/>
      <w:rPr>
        <w:rFonts w:cs="Narkisim"/>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23" w:rsidRDefault="00671223" w:rsidP="006435EB">
    <w:pPr>
      <w:pStyle w:val="a0"/>
      <w:ind w:right="360" w:firstLine="360"/>
      <w:jc w:val="center"/>
      <w:rPr>
        <w:rFonts w:cs="Guttman Kav-Light"/>
        <w:b w:val="0"/>
        <w:bCs/>
        <w:rtl/>
        <w:lang w:eastAsia="en-US"/>
      </w:rPr>
    </w:pPr>
    <w:r>
      <w:rPr>
        <w:rFonts w:cs="Guttman Kav-Light" w:hint="cs"/>
        <w:b w:val="0"/>
        <w:bCs/>
        <w:rtl/>
        <w:lang w:eastAsia="en-US"/>
      </w:rPr>
      <w:t>נתונים על בסיס</w:t>
    </w:r>
    <w:r>
      <w:rPr>
        <w:rFonts w:cs="Guttman Kav-Light"/>
        <w:b w:val="0"/>
        <w:bCs/>
        <w:rtl/>
        <w:lang w:eastAsia="en-US"/>
      </w:rPr>
      <w:t xml:space="preserve"> </w:t>
    </w:r>
    <w:r>
      <w:rPr>
        <w:rFonts w:cs="Guttman Kav-Light" w:hint="cs"/>
        <w:b w:val="0"/>
        <w:bCs/>
        <w:rtl/>
        <w:lang w:eastAsia="en-US"/>
      </w:rPr>
      <w:t xml:space="preserve">סולו לדוגמא </w:t>
    </w:r>
    <w:r>
      <w:rPr>
        <w:rFonts w:cs="Guttman Kav-Light"/>
        <w:b w:val="0"/>
        <w:bCs/>
        <w:rtl/>
        <w:lang w:eastAsia="en-US"/>
      </w:rPr>
      <w:t>–</w:t>
    </w:r>
    <w:r>
      <w:rPr>
        <w:rFonts w:cs="Guttman Kav-Light" w:hint="cs"/>
        <w:b w:val="0"/>
        <w:bCs/>
        <w:rtl/>
        <w:lang w:eastAsia="en-US"/>
      </w:rPr>
      <w:t xml:space="preserve"> 2016</w:t>
    </w:r>
  </w:p>
  <w:p w:rsidR="00671223" w:rsidRDefault="00671223">
    <w:pPr>
      <w:rPr>
        <w:rFonts w:cs="Narkisim"/>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56C"/>
    <w:multiLevelType w:val="hybridMultilevel"/>
    <w:tmpl w:val="AB36B018"/>
    <w:lvl w:ilvl="0" w:tplc="04EE9BAE">
      <w:start w:val="1"/>
      <w:numFmt w:val="bullet"/>
      <w:lvlText w:val=""/>
      <w:lvlJc w:val="left"/>
      <w:pPr>
        <w:tabs>
          <w:tab w:val="num" w:pos="720"/>
        </w:tabs>
        <w:ind w:left="720" w:hanging="360"/>
      </w:pPr>
      <w:rPr>
        <w:rFonts w:ascii="Wingdings" w:hAnsi="Wingdings" w:hint="default"/>
      </w:rPr>
    </w:lvl>
    <w:lvl w:ilvl="1" w:tplc="DFBCAA1E" w:tentative="1">
      <w:start w:val="1"/>
      <w:numFmt w:val="bullet"/>
      <w:lvlText w:val=""/>
      <w:lvlJc w:val="left"/>
      <w:pPr>
        <w:tabs>
          <w:tab w:val="num" w:pos="1440"/>
        </w:tabs>
        <w:ind w:left="1440" w:hanging="360"/>
      </w:pPr>
      <w:rPr>
        <w:rFonts w:ascii="Wingdings" w:hAnsi="Wingdings" w:hint="default"/>
      </w:rPr>
    </w:lvl>
    <w:lvl w:ilvl="2" w:tplc="B8CAB58C" w:tentative="1">
      <w:start w:val="1"/>
      <w:numFmt w:val="bullet"/>
      <w:lvlText w:val=""/>
      <w:lvlJc w:val="left"/>
      <w:pPr>
        <w:tabs>
          <w:tab w:val="num" w:pos="2160"/>
        </w:tabs>
        <w:ind w:left="2160" w:hanging="360"/>
      </w:pPr>
      <w:rPr>
        <w:rFonts w:ascii="Wingdings" w:hAnsi="Wingdings" w:hint="default"/>
      </w:rPr>
    </w:lvl>
    <w:lvl w:ilvl="3" w:tplc="55B69AA4" w:tentative="1">
      <w:start w:val="1"/>
      <w:numFmt w:val="bullet"/>
      <w:lvlText w:val=""/>
      <w:lvlJc w:val="left"/>
      <w:pPr>
        <w:tabs>
          <w:tab w:val="num" w:pos="2880"/>
        </w:tabs>
        <w:ind w:left="2880" w:hanging="360"/>
      </w:pPr>
      <w:rPr>
        <w:rFonts w:ascii="Wingdings" w:hAnsi="Wingdings" w:hint="default"/>
      </w:rPr>
    </w:lvl>
    <w:lvl w:ilvl="4" w:tplc="0652B076" w:tentative="1">
      <w:start w:val="1"/>
      <w:numFmt w:val="bullet"/>
      <w:lvlText w:val=""/>
      <w:lvlJc w:val="left"/>
      <w:pPr>
        <w:tabs>
          <w:tab w:val="num" w:pos="3600"/>
        </w:tabs>
        <w:ind w:left="3600" w:hanging="360"/>
      </w:pPr>
      <w:rPr>
        <w:rFonts w:ascii="Wingdings" w:hAnsi="Wingdings" w:hint="default"/>
      </w:rPr>
    </w:lvl>
    <w:lvl w:ilvl="5" w:tplc="400A40AA" w:tentative="1">
      <w:start w:val="1"/>
      <w:numFmt w:val="bullet"/>
      <w:lvlText w:val=""/>
      <w:lvlJc w:val="left"/>
      <w:pPr>
        <w:tabs>
          <w:tab w:val="num" w:pos="4320"/>
        </w:tabs>
        <w:ind w:left="4320" w:hanging="360"/>
      </w:pPr>
      <w:rPr>
        <w:rFonts w:ascii="Wingdings" w:hAnsi="Wingdings" w:hint="default"/>
      </w:rPr>
    </w:lvl>
    <w:lvl w:ilvl="6" w:tplc="3CAC0ADA" w:tentative="1">
      <w:start w:val="1"/>
      <w:numFmt w:val="bullet"/>
      <w:lvlText w:val=""/>
      <w:lvlJc w:val="left"/>
      <w:pPr>
        <w:tabs>
          <w:tab w:val="num" w:pos="5040"/>
        </w:tabs>
        <w:ind w:left="5040" w:hanging="360"/>
      </w:pPr>
      <w:rPr>
        <w:rFonts w:ascii="Wingdings" w:hAnsi="Wingdings" w:hint="default"/>
      </w:rPr>
    </w:lvl>
    <w:lvl w:ilvl="7" w:tplc="BDB097CC" w:tentative="1">
      <w:start w:val="1"/>
      <w:numFmt w:val="bullet"/>
      <w:lvlText w:val=""/>
      <w:lvlJc w:val="left"/>
      <w:pPr>
        <w:tabs>
          <w:tab w:val="num" w:pos="5760"/>
        </w:tabs>
        <w:ind w:left="5760" w:hanging="360"/>
      </w:pPr>
      <w:rPr>
        <w:rFonts w:ascii="Wingdings" w:hAnsi="Wingdings" w:hint="default"/>
      </w:rPr>
    </w:lvl>
    <w:lvl w:ilvl="8" w:tplc="E86AD5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70FD6"/>
    <w:multiLevelType w:val="hybridMultilevel"/>
    <w:tmpl w:val="D43A6B18"/>
    <w:lvl w:ilvl="0" w:tplc="EB7A3C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796686A"/>
    <w:multiLevelType w:val="hybridMultilevel"/>
    <w:tmpl w:val="A68611F4"/>
    <w:lvl w:ilvl="0" w:tplc="E92864DC">
      <w:start w:val="1"/>
      <w:numFmt w:val="decimal"/>
      <w:lvlText w:val="(%1)"/>
      <w:lvlJc w:val="left"/>
      <w:pPr>
        <w:tabs>
          <w:tab w:val="num" w:pos="1292"/>
        </w:tabs>
        <w:ind w:left="1292" w:hanging="360"/>
      </w:pPr>
      <w:rPr>
        <w:rFonts w:ascii="Arial" w:hAnsi="Arial" w:cs="Guttman Kav-Light" w:hint="default"/>
      </w:rPr>
    </w:lvl>
    <w:lvl w:ilvl="1" w:tplc="04090019">
      <w:start w:val="1"/>
      <w:numFmt w:val="lowerLetter"/>
      <w:lvlText w:val="%2."/>
      <w:lvlJc w:val="left"/>
      <w:pPr>
        <w:tabs>
          <w:tab w:val="num" w:pos="2012"/>
        </w:tabs>
        <w:ind w:left="2012" w:hanging="360"/>
      </w:pPr>
    </w:lvl>
    <w:lvl w:ilvl="2" w:tplc="0409001B" w:tentative="1">
      <w:start w:val="1"/>
      <w:numFmt w:val="lowerRoman"/>
      <w:lvlText w:val="%3."/>
      <w:lvlJc w:val="right"/>
      <w:pPr>
        <w:tabs>
          <w:tab w:val="num" w:pos="2732"/>
        </w:tabs>
        <w:ind w:left="2732" w:hanging="180"/>
      </w:pPr>
    </w:lvl>
    <w:lvl w:ilvl="3" w:tplc="0409000F" w:tentative="1">
      <w:start w:val="1"/>
      <w:numFmt w:val="decimal"/>
      <w:lvlText w:val="%4."/>
      <w:lvlJc w:val="left"/>
      <w:pPr>
        <w:tabs>
          <w:tab w:val="num" w:pos="3452"/>
        </w:tabs>
        <w:ind w:left="3452" w:hanging="360"/>
      </w:pPr>
    </w:lvl>
    <w:lvl w:ilvl="4" w:tplc="04090019" w:tentative="1">
      <w:start w:val="1"/>
      <w:numFmt w:val="lowerLetter"/>
      <w:lvlText w:val="%5."/>
      <w:lvlJc w:val="left"/>
      <w:pPr>
        <w:tabs>
          <w:tab w:val="num" w:pos="4172"/>
        </w:tabs>
        <w:ind w:left="4172" w:hanging="360"/>
      </w:pPr>
    </w:lvl>
    <w:lvl w:ilvl="5" w:tplc="0409001B" w:tentative="1">
      <w:start w:val="1"/>
      <w:numFmt w:val="lowerRoman"/>
      <w:lvlText w:val="%6."/>
      <w:lvlJc w:val="right"/>
      <w:pPr>
        <w:tabs>
          <w:tab w:val="num" w:pos="4892"/>
        </w:tabs>
        <w:ind w:left="4892" w:hanging="180"/>
      </w:pPr>
    </w:lvl>
    <w:lvl w:ilvl="6" w:tplc="0409000F" w:tentative="1">
      <w:start w:val="1"/>
      <w:numFmt w:val="decimal"/>
      <w:lvlText w:val="%7."/>
      <w:lvlJc w:val="left"/>
      <w:pPr>
        <w:tabs>
          <w:tab w:val="num" w:pos="5612"/>
        </w:tabs>
        <w:ind w:left="5612" w:hanging="360"/>
      </w:pPr>
    </w:lvl>
    <w:lvl w:ilvl="7" w:tplc="04090019" w:tentative="1">
      <w:start w:val="1"/>
      <w:numFmt w:val="lowerLetter"/>
      <w:lvlText w:val="%8."/>
      <w:lvlJc w:val="left"/>
      <w:pPr>
        <w:tabs>
          <w:tab w:val="num" w:pos="6332"/>
        </w:tabs>
        <w:ind w:left="6332" w:hanging="360"/>
      </w:pPr>
    </w:lvl>
    <w:lvl w:ilvl="8" w:tplc="0409001B" w:tentative="1">
      <w:start w:val="1"/>
      <w:numFmt w:val="lowerRoman"/>
      <w:lvlText w:val="%9."/>
      <w:lvlJc w:val="right"/>
      <w:pPr>
        <w:tabs>
          <w:tab w:val="num" w:pos="7052"/>
        </w:tabs>
        <w:ind w:left="7052" w:hanging="180"/>
      </w:pPr>
    </w:lvl>
  </w:abstractNum>
  <w:abstractNum w:abstractNumId="3" w15:restartNumberingAfterBreak="0">
    <w:nsid w:val="3EEE733B"/>
    <w:multiLevelType w:val="hybridMultilevel"/>
    <w:tmpl w:val="1562A416"/>
    <w:lvl w:ilvl="0" w:tplc="6D048A3C">
      <w:start w:val="5"/>
      <w:numFmt w:val="hebrew1"/>
      <w:lvlText w:val="%1."/>
      <w:lvlJc w:val="left"/>
      <w:pPr>
        <w:tabs>
          <w:tab w:val="num" w:pos="1301"/>
        </w:tabs>
        <w:ind w:left="1301" w:hanging="360"/>
      </w:pPr>
      <w:rPr>
        <w:rFonts w:hint="default"/>
        <w:b w:val="0"/>
        <w:bCs/>
      </w:rPr>
    </w:lvl>
    <w:lvl w:ilvl="1" w:tplc="04090019" w:tentative="1">
      <w:start w:val="1"/>
      <w:numFmt w:val="lowerLetter"/>
      <w:lvlText w:val="%2."/>
      <w:lvlJc w:val="left"/>
      <w:pPr>
        <w:tabs>
          <w:tab w:val="num" w:pos="2021"/>
        </w:tabs>
        <w:ind w:left="2021" w:hanging="360"/>
      </w:pPr>
    </w:lvl>
    <w:lvl w:ilvl="2" w:tplc="0409001B" w:tentative="1">
      <w:start w:val="1"/>
      <w:numFmt w:val="lowerRoman"/>
      <w:lvlText w:val="%3."/>
      <w:lvlJc w:val="right"/>
      <w:pPr>
        <w:tabs>
          <w:tab w:val="num" w:pos="2741"/>
        </w:tabs>
        <w:ind w:left="2741" w:hanging="180"/>
      </w:pPr>
    </w:lvl>
    <w:lvl w:ilvl="3" w:tplc="0409000F" w:tentative="1">
      <w:start w:val="1"/>
      <w:numFmt w:val="decimal"/>
      <w:lvlText w:val="%4."/>
      <w:lvlJc w:val="left"/>
      <w:pPr>
        <w:tabs>
          <w:tab w:val="num" w:pos="3461"/>
        </w:tabs>
        <w:ind w:left="3461" w:hanging="360"/>
      </w:pPr>
    </w:lvl>
    <w:lvl w:ilvl="4" w:tplc="04090019" w:tentative="1">
      <w:start w:val="1"/>
      <w:numFmt w:val="lowerLetter"/>
      <w:lvlText w:val="%5."/>
      <w:lvlJc w:val="left"/>
      <w:pPr>
        <w:tabs>
          <w:tab w:val="num" w:pos="4181"/>
        </w:tabs>
        <w:ind w:left="4181" w:hanging="360"/>
      </w:pPr>
    </w:lvl>
    <w:lvl w:ilvl="5" w:tplc="0409001B" w:tentative="1">
      <w:start w:val="1"/>
      <w:numFmt w:val="lowerRoman"/>
      <w:lvlText w:val="%6."/>
      <w:lvlJc w:val="right"/>
      <w:pPr>
        <w:tabs>
          <w:tab w:val="num" w:pos="4901"/>
        </w:tabs>
        <w:ind w:left="4901" w:hanging="180"/>
      </w:pPr>
    </w:lvl>
    <w:lvl w:ilvl="6" w:tplc="0409000F" w:tentative="1">
      <w:start w:val="1"/>
      <w:numFmt w:val="decimal"/>
      <w:lvlText w:val="%7."/>
      <w:lvlJc w:val="left"/>
      <w:pPr>
        <w:tabs>
          <w:tab w:val="num" w:pos="5621"/>
        </w:tabs>
        <w:ind w:left="5621" w:hanging="360"/>
      </w:pPr>
    </w:lvl>
    <w:lvl w:ilvl="7" w:tplc="04090019" w:tentative="1">
      <w:start w:val="1"/>
      <w:numFmt w:val="lowerLetter"/>
      <w:lvlText w:val="%8."/>
      <w:lvlJc w:val="left"/>
      <w:pPr>
        <w:tabs>
          <w:tab w:val="num" w:pos="6341"/>
        </w:tabs>
        <w:ind w:left="6341" w:hanging="360"/>
      </w:pPr>
    </w:lvl>
    <w:lvl w:ilvl="8" w:tplc="0409001B" w:tentative="1">
      <w:start w:val="1"/>
      <w:numFmt w:val="lowerRoman"/>
      <w:lvlText w:val="%9."/>
      <w:lvlJc w:val="right"/>
      <w:pPr>
        <w:tabs>
          <w:tab w:val="num" w:pos="7061"/>
        </w:tabs>
        <w:ind w:left="7061" w:hanging="180"/>
      </w:pPr>
    </w:lvl>
  </w:abstractNum>
  <w:abstractNum w:abstractNumId="4" w15:restartNumberingAfterBreak="0">
    <w:nsid w:val="40483F4A"/>
    <w:multiLevelType w:val="hybridMultilevel"/>
    <w:tmpl w:val="CBE6DC1E"/>
    <w:lvl w:ilvl="0" w:tplc="DE3AEF58">
      <w:start w:val="1"/>
      <w:numFmt w:val="hebrew1"/>
      <w:lvlText w:val="%1."/>
      <w:lvlJc w:val="left"/>
      <w:pPr>
        <w:tabs>
          <w:tab w:val="num" w:pos="2006"/>
        </w:tabs>
        <w:ind w:left="2006" w:hanging="360"/>
      </w:pPr>
      <w:rPr>
        <w:rFonts w:hint="default"/>
      </w:rPr>
    </w:lvl>
    <w:lvl w:ilvl="1" w:tplc="04090019" w:tentative="1">
      <w:start w:val="1"/>
      <w:numFmt w:val="lowerLetter"/>
      <w:lvlText w:val="%2."/>
      <w:lvlJc w:val="left"/>
      <w:pPr>
        <w:tabs>
          <w:tab w:val="num" w:pos="2726"/>
        </w:tabs>
        <w:ind w:left="2726" w:hanging="360"/>
      </w:pPr>
    </w:lvl>
    <w:lvl w:ilvl="2" w:tplc="0409001B" w:tentative="1">
      <w:start w:val="1"/>
      <w:numFmt w:val="lowerRoman"/>
      <w:lvlText w:val="%3."/>
      <w:lvlJc w:val="right"/>
      <w:pPr>
        <w:tabs>
          <w:tab w:val="num" w:pos="3446"/>
        </w:tabs>
        <w:ind w:left="3446" w:hanging="180"/>
      </w:pPr>
    </w:lvl>
    <w:lvl w:ilvl="3" w:tplc="0409000F" w:tentative="1">
      <w:start w:val="1"/>
      <w:numFmt w:val="decimal"/>
      <w:lvlText w:val="%4."/>
      <w:lvlJc w:val="left"/>
      <w:pPr>
        <w:tabs>
          <w:tab w:val="num" w:pos="4166"/>
        </w:tabs>
        <w:ind w:left="4166" w:hanging="360"/>
      </w:pPr>
    </w:lvl>
    <w:lvl w:ilvl="4" w:tplc="04090019" w:tentative="1">
      <w:start w:val="1"/>
      <w:numFmt w:val="lowerLetter"/>
      <w:lvlText w:val="%5."/>
      <w:lvlJc w:val="left"/>
      <w:pPr>
        <w:tabs>
          <w:tab w:val="num" w:pos="4886"/>
        </w:tabs>
        <w:ind w:left="4886" w:hanging="360"/>
      </w:pPr>
    </w:lvl>
    <w:lvl w:ilvl="5" w:tplc="0409001B" w:tentative="1">
      <w:start w:val="1"/>
      <w:numFmt w:val="lowerRoman"/>
      <w:lvlText w:val="%6."/>
      <w:lvlJc w:val="right"/>
      <w:pPr>
        <w:tabs>
          <w:tab w:val="num" w:pos="5606"/>
        </w:tabs>
        <w:ind w:left="5606" w:hanging="180"/>
      </w:pPr>
    </w:lvl>
    <w:lvl w:ilvl="6" w:tplc="0409000F" w:tentative="1">
      <w:start w:val="1"/>
      <w:numFmt w:val="decimal"/>
      <w:lvlText w:val="%7."/>
      <w:lvlJc w:val="left"/>
      <w:pPr>
        <w:tabs>
          <w:tab w:val="num" w:pos="6326"/>
        </w:tabs>
        <w:ind w:left="6326" w:hanging="360"/>
      </w:pPr>
    </w:lvl>
    <w:lvl w:ilvl="7" w:tplc="04090019" w:tentative="1">
      <w:start w:val="1"/>
      <w:numFmt w:val="lowerLetter"/>
      <w:lvlText w:val="%8."/>
      <w:lvlJc w:val="left"/>
      <w:pPr>
        <w:tabs>
          <w:tab w:val="num" w:pos="7046"/>
        </w:tabs>
        <w:ind w:left="7046" w:hanging="360"/>
      </w:pPr>
    </w:lvl>
    <w:lvl w:ilvl="8" w:tplc="0409001B" w:tentative="1">
      <w:start w:val="1"/>
      <w:numFmt w:val="lowerRoman"/>
      <w:lvlText w:val="%9."/>
      <w:lvlJc w:val="right"/>
      <w:pPr>
        <w:tabs>
          <w:tab w:val="num" w:pos="7766"/>
        </w:tabs>
        <w:ind w:left="7766" w:hanging="180"/>
      </w:pPr>
    </w:lvl>
  </w:abstractNum>
  <w:abstractNum w:abstractNumId="5" w15:restartNumberingAfterBreak="0">
    <w:nsid w:val="4507725F"/>
    <w:multiLevelType w:val="hybridMultilevel"/>
    <w:tmpl w:val="49ACC3FA"/>
    <w:lvl w:ilvl="0" w:tplc="6A0607EC">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49BD1DAF"/>
    <w:multiLevelType w:val="hybridMultilevel"/>
    <w:tmpl w:val="36501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8E0816"/>
    <w:multiLevelType w:val="hybridMultilevel"/>
    <w:tmpl w:val="7D20A29A"/>
    <w:lvl w:ilvl="0" w:tplc="0409000F">
      <w:start w:val="1"/>
      <w:numFmt w:val="decimal"/>
      <w:lvlText w:val="%1."/>
      <w:lvlJc w:val="left"/>
      <w:pPr>
        <w:tabs>
          <w:tab w:val="num" w:pos="1292"/>
        </w:tabs>
        <w:ind w:left="1292" w:hanging="360"/>
      </w:pPr>
      <w:rPr>
        <w:rFonts w:hint="default"/>
        <w:b/>
        <w:sz w:val="24"/>
      </w:rPr>
    </w:lvl>
    <w:lvl w:ilvl="1" w:tplc="04090019" w:tentative="1">
      <w:start w:val="1"/>
      <w:numFmt w:val="lowerLetter"/>
      <w:lvlText w:val="%2."/>
      <w:lvlJc w:val="left"/>
      <w:pPr>
        <w:tabs>
          <w:tab w:val="num" w:pos="2012"/>
        </w:tabs>
        <w:ind w:left="2012" w:hanging="360"/>
      </w:pPr>
    </w:lvl>
    <w:lvl w:ilvl="2" w:tplc="0409001B" w:tentative="1">
      <w:start w:val="1"/>
      <w:numFmt w:val="lowerRoman"/>
      <w:lvlText w:val="%3."/>
      <w:lvlJc w:val="right"/>
      <w:pPr>
        <w:tabs>
          <w:tab w:val="num" w:pos="2732"/>
        </w:tabs>
        <w:ind w:left="2732" w:hanging="180"/>
      </w:pPr>
    </w:lvl>
    <w:lvl w:ilvl="3" w:tplc="0409000F" w:tentative="1">
      <w:start w:val="1"/>
      <w:numFmt w:val="decimal"/>
      <w:lvlText w:val="%4."/>
      <w:lvlJc w:val="left"/>
      <w:pPr>
        <w:tabs>
          <w:tab w:val="num" w:pos="3452"/>
        </w:tabs>
        <w:ind w:left="3452" w:hanging="360"/>
      </w:pPr>
    </w:lvl>
    <w:lvl w:ilvl="4" w:tplc="04090019" w:tentative="1">
      <w:start w:val="1"/>
      <w:numFmt w:val="lowerLetter"/>
      <w:lvlText w:val="%5."/>
      <w:lvlJc w:val="left"/>
      <w:pPr>
        <w:tabs>
          <w:tab w:val="num" w:pos="4172"/>
        </w:tabs>
        <w:ind w:left="4172" w:hanging="360"/>
      </w:pPr>
    </w:lvl>
    <w:lvl w:ilvl="5" w:tplc="0409001B" w:tentative="1">
      <w:start w:val="1"/>
      <w:numFmt w:val="lowerRoman"/>
      <w:lvlText w:val="%6."/>
      <w:lvlJc w:val="right"/>
      <w:pPr>
        <w:tabs>
          <w:tab w:val="num" w:pos="4892"/>
        </w:tabs>
        <w:ind w:left="4892" w:hanging="180"/>
      </w:pPr>
    </w:lvl>
    <w:lvl w:ilvl="6" w:tplc="0409000F" w:tentative="1">
      <w:start w:val="1"/>
      <w:numFmt w:val="decimal"/>
      <w:lvlText w:val="%7."/>
      <w:lvlJc w:val="left"/>
      <w:pPr>
        <w:tabs>
          <w:tab w:val="num" w:pos="5612"/>
        </w:tabs>
        <w:ind w:left="5612" w:hanging="360"/>
      </w:pPr>
    </w:lvl>
    <w:lvl w:ilvl="7" w:tplc="04090019" w:tentative="1">
      <w:start w:val="1"/>
      <w:numFmt w:val="lowerLetter"/>
      <w:lvlText w:val="%8."/>
      <w:lvlJc w:val="left"/>
      <w:pPr>
        <w:tabs>
          <w:tab w:val="num" w:pos="6332"/>
        </w:tabs>
        <w:ind w:left="6332" w:hanging="360"/>
      </w:pPr>
    </w:lvl>
    <w:lvl w:ilvl="8" w:tplc="0409001B" w:tentative="1">
      <w:start w:val="1"/>
      <w:numFmt w:val="lowerRoman"/>
      <w:lvlText w:val="%9."/>
      <w:lvlJc w:val="right"/>
      <w:pPr>
        <w:tabs>
          <w:tab w:val="num" w:pos="7052"/>
        </w:tabs>
        <w:ind w:left="7052" w:hanging="180"/>
      </w:pPr>
    </w:lvl>
  </w:abstractNum>
  <w:abstractNum w:abstractNumId="8" w15:restartNumberingAfterBreak="0">
    <w:nsid w:val="52B41BA5"/>
    <w:multiLevelType w:val="hybridMultilevel"/>
    <w:tmpl w:val="0F488B96"/>
    <w:lvl w:ilvl="0" w:tplc="0B1ECCD8">
      <w:start w:val="1"/>
      <w:numFmt w:val="hebrew1"/>
      <w:lvlText w:val="(%1)"/>
      <w:lvlJc w:val="left"/>
      <w:pPr>
        <w:tabs>
          <w:tab w:val="num" w:pos="753"/>
        </w:tabs>
        <w:ind w:left="753" w:hanging="360"/>
      </w:pPr>
      <w:rPr>
        <w:rFonts w:hint="default"/>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9" w15:restartNumberingAfterBreak="0">
    <w:nsid w:val="58976996"/>
    <w:multiLevelType w:val="hybridMultilevel"/>
    <w:tmpl w:val="C68685AC"/>
    <w:lvl w:ilvl="0" w:tplc="83409DBC">
      <w:start w:val="1"/>
      <w:numFmt w:val="hebrew1"/>
      <w:lvlText w:val="%1."/>
      <w:lvlJc w:val="left"/>
      <w:pPr>
        <w:tabs>
          <w:tab w:val="num" w:pos="1442"/>
        </w:tabs>
        <w:ind w:left="1442" w:hanging="510"/>
      </w:pPr>
      <w:rPr>
        <w:rFonts w:hint="default"/>
      </w:rPr>
    </w:lvl>
    <w:lvl w:ilvl="1" w:tplc="04090019" w:tentative="1">
      <w:start w:val="1"/>
      <w:numFmt w:val="lowerLetter"/>
      <w:lvlText w:val="%2."/>
      <w:lvlJc w:val="left"/>
      <w:pPr>
        <w:tabs>
          <w:tab w:val="num" w:pos="2012"/>
        </w:tabs>
        <w:ind w:left="2012" w:hanging="360"/>
      </w:pPr>
    </w:lvl>
    <w:lvl w:ilvl="2" w:tplc="0409001B" w:tentative="1">
      <w:start w:val="1"/>
      <w:numFmt w:val="lowerRoman"/>
      <w:lvlText w:val="%3."/>
      <w:lvlJc w:val="right"/>
      <w:pPr>
        <w:tabs>
          <w:tab w:val="num" w:pos="2732"/>
        </w:tabs>
        <w:ind w:left="2732" w:hanging="180"/>
      </w:pPr>
    </w:lvl>
    <w:lvl w:ilvl="3" w:tplc="0409000F" w:tentative="1">
      <w:start w:val="1"/>
      <w:numFmt w:val="decimal"/>
      <w:lvlText w:val="%4."/>
      <w:lvlJc w:val="left"/>
      <w:pPr>
        <w:tabs>
          <w:tab w:val="num" w:pos="3452"/>
        </w:tabs>
        <w:ind w:left="3452" w:hanging="360"/>
      </w:pPr>
    </w:lvl>
    <w:lvl w:ilvl="4" w:tplc="04090019" w:tentative="1">
      <w:start w:val="1"/>
      <w:numFmt w:val="lowerLetter"/>
      <w:lvlText w:val="%5."/>
      <w:lvlJc w:val="left"/>
      <w:pPr>
        <w:tabs>
          <w:tab w:val="num" w:pos="4172"/>
        </w:tabs>
        <w:ind w:left="4172" w:hanging="360"/>
      </w:pPr>
    </w:lvl>
    <w:lvl w:ilvl="5" w:tplc="0409001B" w:tentative="1">
      <w:start w:val="1"/>
      <w:numFmt w:val="lowerRoman"/>
      <w:lvlText w:val="%6."/>
      <w:lvlJc w:val="right"/>
      <w:pPr>
        <w:tabs>
          <w:tab w:val="num" w:pos="4892"/>
        </w:tabs>
        <w:ind w:left="4892" w:hanging="180"/>
      </w:pPr>
    </w:lvl>
    <w:lvl w:ilvl="6" w:tplc="0409000F" w:tentative="1">
      <w:start w:val="1"/>
      <w:numFmt w:val="decimal"/>
      <w:lvlText w:val="%7."/>
      <w:lvlJc w:val="left"/>
      <w:pPr>
        <w:tabs>
          <w:tab w:val="num" w:pos="5612"/>
        </w:tabs>
        <w:ind w:left="5612" w:hanging="360"/>
      </w:pPr>
    </w:lvl>
    <w:lvl w:ilvl="7" w:tplc="04090019" w:tentative="1">
      <w:start w:val="1"/>
      <w:numFmt w:val="lowerLetter"/>
      <w:lvlText w:val="%8."/>
      <w:lvlJc w:val="left"/>
      <w:pPr>
        <w:tabs>
          <w:tab w:val="num" w:pos="6332"/>
        </w:tabs>
        <w:ind w:left="6332" w:hanging="360"/>
      </w:pPr>
    </w:lvl>
    <w:lvl w:ilvl="8" w:tplc="0409001B" w:tentative="1">
      <w:start w:val="1"/>
      <w:numFmt w:val="lowerRoman"/>
      <w:lvlText w:val="%9."/>
      <w:lvlJc w:val="right"/>
      <w:pPr>
        <w:tabs>
          <w:tab w:val="num" w:pos="7052"/>
        </w:tabs>
        <w:ind w:left="7052" w:hanging="180"/>
      </w:pPr>
    </w:lvl>
  </w:abstractNum>
  <w:abstractNum w:abstractNumId="10" w15:restartNumberingAfterBreak="0">
    <w:nsid w:val="5AE55574"/>
    <w:multiLevelType w:val="hybridMultilevel"/>
    <w:tmpl w:val="12EC55AC"/>
    <w:lvl w:ilvl="0" w:tplc="2F7E643E">
      <w:start w:val="1"/>
      <w:numFmt w:val="decimal"/>
      <w:lvlText w:val="%1)"/>
      <w:lvlJc w:val="left"/>
      <w:pPr>
        <w:tabs>
          <w:tab w:val="num" w:pos="1821"/>
        </w:tabs>
        <w:ind w:left="1821" w:hanging="420"/>
      </w:pPr>
      <w:rPr>
        <w:rFonts w:hint="default"/>
      </w:rPr>
    </w:lvl>
    <w:lvl w:ilvl="1" w:tplc="04090019" w:tentative="1">
      <w:start w:val="1"/>
      <w:numFmt w:val="lowerLetter"/>
      <w:lvlText w:val="%2."/>
      <w:lvlJc w:val="left"/>
      <w:pPr>
        <w:tabs>
          <w:tab w:val="num" w:pos="2481"/>
        </w:tabs>
        <w:ind w:left="2481" w:hanging="360"/>
      </w:pPr>
    </w:lvl>
    <w:lvl w:ilvl="2" w:tplc="0409001B" w:tentative="1">
      <w:start w:val="1"/>
      <w:numFmt w:val="lowerRoman"/>
      <w:lvlText w:val="%3."/>
      <w:lvlJc w:val="right"/>
      <w:pPr>
        <w:tabs>
          <w:tab w:val="num" w:pos="3201"/>
        </w:tabs>
        <w:ind w:left="3201" w:hanging="180"/>
      </w:pPr>
    </w:lvl>
    <w:lvl w:ilvl="3" w:tplc="0409000F" w:tentative="1">
      <w:start w:val="1"/>
      <w:numFmt w:val="decimal"/>
      <w:lvlText w:val="%4."/>
      <w:lvlJc w:val="left"/>
      <w:pPr>
        <w:tabs>
          <w:tab w:val="num" w:pos="3921"/>
        </w:tabs>
        <w:ind w:left="3921" w:hanging="360"/>
      </w:pPr>
    </w:lvl>
    <w:lvl w:ilvl="4" w:tplc="04090019" w:tentative="1">
      <w:start w:val="1"/>
      <w:numFmt w:val="lowerLetter"/>
      <w:lvlText w:val="%5."/>
      <w:lvlJc w:val="left"/>
      <w:pPr>
        <w:tabs>
          <w:tab w:val="num" w:pos="4641"/>
        </w:tabs>
        <w:ind w:left="4641" w:hanging="360"/>
      </w:pPr>
    </w:lvl>
    <w:lvl w:ilvl="5" w:tplc="0409001B" w:tentative="1">
      <w:start w:val="1"/>
      <w:numFmt w:val="lowerRoman"/>
      <w:lvlText w:val="%6."/>
      <w:lvlJc w:val="right"/>
      <w:pPr>
        <w:tabs>
          <w:tab w:val="num" w:pos="5361"/>
        </w:tabs>
        <w:ind w:left="5361" w:hanging="180"/>
      </w:pPr>
    </w:lvl>
    <w:lvl w:ilvl="6" w:tplc="0409000F" w:tentative="1">
      <w:start w:val="1"/>
      <w:numFmt w:val="decimal"/>
      <w:lvlText w:val="%7."/>
      <w:lvlJc w:val="left"/>
      <w:pPr>
        <w:tabs>
          <w:tab w:val="num" w:pos="6081"/>
        </w:tabs>
        <w:ind w:left="6081" w:hanging="360"/>
      </w:pPr>
    </w:lvl>
    <w:lvl w:ilvl="7" w:tplc="04090019" w:tentative="1">
      <w:start w:val="1"/>
      <w:numFmt w:val="lowerLetter"/>
      <w:lvlText w:val="%8."/>
      <w:lvlJc w:val="left"/>
      <w:pPr>
        <w:tabs>
          <w:tab w:val="num" w:pos="6801"/>
        </w:tabs>
        <w:ind w:left="6801" w:hanging="360"/>
      </w:pPr>
    </w:lvl>
    <w:lvl w:ilvl="8" w:tplc="0409001B" w:tentative="1">
      <w:start w:val="1"/>
      <w:numFmt w:val="lowerRoman"/>
      <w:lvlText w:val="%9."/>
      <w:lvlJc w:val="right"/>
      <w:pPr>
        <w:tabs>
          <w:tab w:val="num" w:pos="7521"/>
        </w:tabs>
        <w:ind w:left="7521" w:hanging="180"/>
      </w:pPr>
    </w:lvl>
  </w:abstractNum>
  <w:abstractNum w:abstractNumId="11" w15:restartNumberingAfterBreak="0">
    <w:nsid w:val="5FF86999"/>
    <w:multiLevelType w:val="hybridMultilevel"/>
    <w:tmpl w:val="F43427B6"/>
    <w:lvl w:ilvl="0" w:tplc="C69A9962">
      <w:start w:val="1"/>
      <w:numFmt w:val="hebrew1"/>
      <w:lvlText w:val="%1)"/>
      <w:lvlJc w:val="left"/>
      <w:pPr>
        <w:tabs>
          <w:tab w:val="num" w:pos="1652"/>
        </w:tabs>
        <w:ind w:left="1652" w:hanging="405"/>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2" w15:restartNumberingAfterBreak="0">
    <w:nsid w:val="622B4833"/>
    <w:multiLevelType w:val="hybridMultilevel"/>
    <w:tmpl w:val="DF24FF8A"/>
    <w:lvl w:ilvl="0" w:tplc="F37C7462">
      <w:start w:val="1"/>
      <w:numFmt w:val="decimal"/>
      <w:lvlText w:val="%1."/>
      <w:lvlJc w:val="left"/>
      <w:pPr>
        <w:tabs>
          <w:tab w:val="num" w:pos="1833"/>
        </w:tabs>
        <w:ind w:left="1833" w:hanging="360"/>
      </w:pPr>
      <w:rPr>
        <w:rFonts w:hint="default"/>
      </w:rPr>
    </w:lvl>
    <w:lvl w:ilvl="1" w:tplc="04569CAA">
      <w:start w:val="1"/>
      <w:numFmt w:val="hebrew1"/>
      <w:lvlText w:val="%2."/>
      <w:lvlJc w:val="left"/>
      <w:pPr>
        <w:tabs>
          <w:tab w:val="num" w:pos="1833"/>
        </w:tabs>
        <w:ind w:left="1833" w:hanging="360"/>
      </w:pPr>
      <w:rPr>
        <w:rFonts w:hint="default"/>
      </w:rPr>
    </w:lvl>
    <w:lvl w:ilvl="2" w:tplc="F1E69960">
      <w:start w:val="1"/>
      <w:numFmt w:val="decimal"/>
      <w:lvlText w:val="%3)"/>
      <w:lvlJc w:val="left"/>
      <w:pPr>
        <w:tabs>
          <w:tab w:val="num" w:pos="2733"/>
        </w:tabs>
        <w:ind w:left="2733" w:hanging="360"/>
      </w:pPr>
      <w:rPr>
        <w:rFonts w:hint="default"/>
      </w:rPr>
    </w:lvl>
    <w:lvl w:ilvl="3" w:tplc="0409000F" w:tentative="1">
      <w:start w:val="1"/>
      <w:numFmt w:val="decimal"/>
      <w:lvlText w:val="%4."/>
      <w:lvlJc w:val="left"/>
      <w:pPr>
        <w:tabs>
          <w:tab w:val="num" w:pos="3273"/>
        </w:tabs>
        <w:ind w:left="3273" w:hanging="360"/>
      </w:pPr>
    </w:lvl>
    <w:lvl w:ilvl="4" w:tplc="04090019" w:tentative="1">
      <w:start w:val="1"/>
      <w:numFmt w:val="lowerLetter"/>
      <w:lvlText w:val="%5."/>
      <w:lvlJc w:val="left"/>
      <w:pPr>
        <w:tabs>
          <w:tab w:val="num" w:pos="3993"/>
        </w:tabs>
        <w:ind w:left="3993" w:hanging="360"/>
      </w:pPr>
    </w:lvl>
    <w:lvl w:ilvl="5" w:tplc="0409001B" w:tentative="1">
      <w:start w:val="1"/>
      <w:numFmt w:val="lowerRoman"/>
      <w:lvlText w:val="%6."/>
      <w:lvlJc w:val="right"/>
      <w:pPr>
        <w:tabs>
          <w:tab w:val="num" w:pos="4713"/>
        </w:tabs>
        <w:ind w:left="4713" w:hanging="180"/>
      </w:pPr>
    </w:lvl>
    <w:lvl w:ilvl="6" w:tplc="0409000F" w:tentative="1">
      <w:start w:val="1"/>
      <w:numFmt w:val="decimal"/>
      <w:lvlText w:val="%7."/>
      <w:lvlJc w:val="left"/>
      <w:pPr>
        <w:tabs>
          <w:tab w:val="num" w:pos="5433"/>
        </w:tabs>
        <w:ind w:left="5433" w:hanging="360"/>
      </w:pPr>
    </w:lvl>
    <w:lvl w:ilvl="7" w:tplc="04090019" w:tentative="1">
      <w:start w:val="1"/>
      <w:numFmt w:val="lowerLetter"/>
      <w:lvlText w:val="%8."/>
      <w:lvlJc w:val="left"/>
      <w:pPr>
        <w:tabs>
          <w:tab w:val="num" w:pos="6153"/>
        </w:tabs>
        <w:ind w:left="6153" w:hanging="360"/>
      </w:pPr>
    </w:lvl>
    <w:lvl w:ilvl="8" w:tplc="0409001B" w:tentative="1">
      <w:start w:val="1"/>
      <w:numFmt w:val="lowerRoman"/>
      <w:lvlText w:val="%9."/>
      <w:lvlJc w:val="right"/>
      <w:pPr>
        <w:tabs>
          <w:tab w:val="num" w:pos="6873"/>
        </w:tabs>
        <w:ind w:left="6873" w:hanging="180"/>
      </w:pPr>
    </w:lvl>
  </w:abstractNum>
  <w:abstractNum w:abstractNumId="13" w15:restartNumberingAfterBreak="0">
    <w:nsid w:val="644B6184"/>
    <w:multiLevelType w:val="hybridMultilevel"/>
    <w:tmpl w:val="56F2091E"/>
    <w:lvl w:ilvl="0" w:tplc="3DE29B1E">
      <w:start w:val="2"/>
      <w:numFmt w:val="decimal"/>
      <w:lvlText w:val="%1)"/>
      <w:lvlJc w:val="left"/>
      <w:pPr>
        <w:tabs>
          <w:tab w:val="num" w:pos="1809"/>
        </w:tabs>
        <w:ind w:left="1809" w:hanging="420"/>
      </w:pPr>
      <w:rPr>
        <w:rFonts w:hint="default"/>
      </w:rPr>
    </w:lvl>
    <w:lvl w:ilvl="1" w:tplc="04090019" w:tentative="1">
      <w:start w:val="1"/>
      <w:numFmt w:val="lowerLetter"/>
      <w:lvlText w:val="%2."/>
      <w:lvlJc w:val="left"/>
      <w:pPr>
        <w:tabs>
          <w:tab w:val="num" w:pos="2469"/>
        </w:tabs>
        <w:ind w:left="2469" w:hanging="360"/>
      </w:pPr>
    </w:lvl>
    <w:lvl w:ilvl="2" w:tplc="0409001B" w:tentative="1">
      <w:start w:val="1"/>
      <w:numFmt w:val="lowerRoman"/>
      <w:lvlText w:val="%3."/>
      <w:lvlJc w:val="right"/>
      <w:pPr>
        <w:tabs>
          <w:tab w:val="num" w:pos="3189"/>
        </w:tabs>
        <w:ind w:left="3189" w:hanging="180"/>
      </w:pPr>
    </w:lvl>
    <w:lvl w:ilvl="3" w:tplc="0409000F" w:tentative="1">
      <w:start w:val="1"/>
      <w:numFmt w:val="decimal"/>
      <w:lvlText w:val="%4."/>
      <w:lvlJc w:val="left"/>
      <w:pPr>
        <w:tabs>
          <w:tab w:val="num" w:pos="3909"/>
        </w:tabs>
        <w:ind w:left="3909" w:hanging="360"/>
      </w:pPr>
    </w:lvl>
    <w:lvl w:ilvl="4" w:tplc="04090019" w:tentative="1">
      <w:start w:val="1"/>
      <w:numFmt w:val="lowerLetter"/>
      <w:lvlText w:val="%5."/>
      <w:lvlJc w:val="left"/>
      <w:pPr>
        <w:tabs>
          <w:tab w:val="num" w:pos="4629"/>
        </w:tabs>
        <w:ind w:left="4629" w:hanging="360"/>
      </w:pPr>
    </w:lvl>
    <w:lvl w:ilvl="5" w:tplc="0409001B" w:tentative="1">
      <w:start w:val="1"/>
      <w:numFmt w:val="lowerRoman"/>
      <w:lvlText w:val="%6."/>
      <w:lvlJc w:val="right"/>
      <w:pPr>
        <w:tabs>
          <w:tab w:val="num" w:pos="5349"/>
        </w:tabs>
        <w:ind w:left="5349" w:hanging="180"/>
      </w:pPr>
    </w:lvl>
    <w:lvl w:ilvl="6" w:tplc="0409000F" w:tentative="1">
      <w:start w:val="1"/>
      <w:numFmt w:val="decimal"/>
      <w:lvlText w:val="%7."/>
      <w:lvlJc w:val="left"/>
      <w:pPr>
        <w:tabs>
          <w:tab w:val="num" w:pos="6069"/>
        </w:tabs>
        <w:ind w:left="6069" w:hanging="360"/>
      </w:pPr>
    </w:lvl>
    <w:lvl w:ilvl="7" w:tplc="04090019" w:tentative="1">
      <w:start w:val="1"/>
      <w:numFmt w:val="lowerLetter"/>
      <w:lvlText w:val="%8."/>
      <w:lvlJc w:val="left"/>
      <w:pPr>
        <w:tabs>
          <w:tab w:val="num" w:pos="6789"/>
        </w:tabs>
        <w:ind w:left="6789" w:hanging="360"/>
      </w:pPr>
    </w:lvl>
    <w:lvl w:ilvl="8" w:tplc="0409001B" w:tentative="1">
      <w:start w:val="1"/>
      <w:numFmt w:val="lowerRoman"/>
      <w:lvlText w:val="%9."/>
      <w:lvlJc w:val="right"/>
      <w:pPr>
        <w:tabs>
          <w:tab w:val="num" w:pos="7509"/>
        </w:tabs>
        <w:ind w:left="7509" w:hanging="180"/>
      </w:pPr>
    </w:lvl>
  </w:abstractNum>
  <w:abstractNum w:abstractNumId="14" w15:restartNumberingAfterBreak="0">
    <w:nsid w:val="6A185598"/>
    <w:multiLevelType w:val="hybridMultilevel"/>
    <w:tmpl w:val="E9A88F5E"/>
    <w:lvl w:ilvl="0" w:tplc="217CF6E8">
      <w:start w:val="2"/>
      <w:numFmt w:val="hebrew1"/>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711C0FE3"/>
    <w:multiLevelType w:val="hybridMultilevel"/>
    <w:tmpl w:val="3424BC84"/>
    <w:lvl w:ilvl="0" w:tplc="04090001">
      <w:start w:val="1"/>
      <w:numFmt w:val="bullet"/>
      <w:lvlText w:val=""/>
      <w:lvlJc w:val="left"/>
      <w:pPr>
        <w:tabs>
          <w:tab w:val="num" w:pos="2192"/>
        </w:tabs>
        <w:ind w:left="2192" w:hanging="360"/>
      </w:pPr>
      <w:rPr>
        <w:rFonts w:ascii="Symbol" w:hAnsi="Symbol" w:hint="default"/>
      </w:rPr>
    </w:lvl>
    <w:lvl w:ilvl="1" w:tplc="04090003" w:tentative="1">
      <w:start w:val="1"/>
      <w:numFmt w:val="bullet"/>
      <w:lvlText w:val="o"/>
      <w:lvlJc w:val="left"/>
      <w:pPr>
        <w:tabs>
          <w:tab w:val="num" w:pos="2912"/>
        </w:tabs>
        <w:ind w:left="2912" w:hanging="360"/>
      </w:pPr>
      <w:rPr>
        <w:rFonts w:ascii="Courier New" w:hAnsi="Courier New" w:cs="Courier New" w:hint="default"/>
      </w:rPr>
    </w:lvl>
    <w:lvl w:ilvl="2" w:tplc="04090005" w:tentative="1">
      <w:start w:val="1"/>
      <w:numFmt w:val="bullet"/>
      <w:lvlText w:val=""/>
      <w:lvlJc w:val="left"/>
      <w:pPr>
        <w:tabs>
          <w:tab w:val="num" w:pos="3632"/>
        </w:tabs>
        <w:ind w:left="3632" w:hanging="360"/>
      </w:pPr>
      <w:rPr>
        <w:rFonts w:ascii="Wingdings" w:hAnsi="Wingdings" w:hint="default"/>
      </w:rPr>
    </w:lvl>
    <w:lvl w:ilvl="3" w:tplc="04090001" w:tentative="1">
      <w:start w:val="1"/>
      <w:numFmt w:val="bullet"/>
      <w:lvlText w:val=""/>
      <w:lvlJc w:val="left"/>
      <w:pPr>
        <w:tabs>
          <w:tab w:val="num" w:pos="4352"/>
        </w:tabs>
        <w:ind w:left="4352" w:hanging="360"/>
      </w:pPr>
      <w:rPr>
        <w:rFonts w:ascii="Symbol" w:hAnsi="Symbol" w:hint="default"/>
      </w:rPr>
    </w:lvl>
    <w:lvl w:ilvl="4" w:tplc="04090003" w:tentative="1">
      <w:start w:val="1"/>
      <w:numFmt w:val="bullet"/>
      <w:lvlText w:val="o"/>
      <w:lvlJc w:val="left"/>
      <w:pPr>
        <w:tabs>
          <w:tab w:val="num" w:pos="5072"/>
        </w:tabs>
        <w:ind w:left="5072" w:hanging="360"/>
      </w:pPr>
      <w:rPr>
        <w:rFonts w:ascii="Courier New" w:hAnsi="Courier New" w:cs="Courier New" w:hint="default"/>
      </w:rPr>
    </w:lvl>
    <w:lvl w:ilvl="5" w:tplc="04090005" w:tentative="1">
      <w:start w:val="1"/>
      <w:numFmt w:val="bullet"/>
      <w:lvlText w:val=""/>
      <w:lvlJc w:val="left"/>
      <w:pPr>
        <w:tabs>
          <w:tab w:val="num" w:pos="5792"/>
        </w:tabs>
        <w:ind w:left="5792" w:hanging="360"/>
      </w:pPr>
      <w:rPr>
        <w:rFonts w:ascii="Wingdings" w:hAnsi="Wingdings" w:hint="default"/>
      </w:rPr>
    </w:lvl>
    <w:lvl w:ilvl="6" w:tplc="04090001" w:tentative="1">
      <w:start w:val="1"/>
      <w:numFmt w:val="bullet"/>
      <w:lvlText w:val=""/>
      <w:lvlJc w:val="left"/>
      <w:pPr>
        <w:tabs>
          <w:tab w:val="num" w:pos="6512"/>
        </w:tabs>
        <w:ind w:left="6512" w:hanging="360"/>
      </w:pPr>
      <w:rPr>
        <w:rFonts w:ascii="Symbol" w:hAnsi="Symbol" w:hint="default"/>
      </w:rPr>
    </w:lvl>
    <w:lvl w:ilvl="7" w:tplc="04090003" w:tentative="1">
      <w:start w:val="1"/>
      <w:numFmt w:val="bullet"/>
      <w:lvlText w:val="o"/>
      <w:lvlJc w:val="left"/>
      <w:pPr>
        <w:tabs>
          <w:tab w:val="num" w:pos="7232"/>
        </w:tabs>
        <w:ind w:left="7232" w:hanging="360"/>
      </w:pPr>
      <w:rPr>
        <w:rFonts w:ascii="Courier New" w:hAnsi="Courier New" w:cs="Courier New" w:hint="default"/>
      </w:rPr>
    </w:lvl>
    <w:lvl w:ilvl="8" w:tplc="04090005" w:tentative="1">
      <w:start w:val="1"/>
      <w:numFmt w:val="bullet"/>
      <w:lvlText w:val=""/>
      <w:lvlJc w:val="left"/>
      <w:pPr>
        <w:tabs>
          <w:tab w:val="num" w:pos="7952"/>
        </w:tabs>
        <w:ind w:left="7952" w:hanging="360"/>
      </w:pPr>
      <w:rPr>
        <w:rFonts w:ascii="Wingdings" w:hAnsi="Wingdings" w:hint="default"/>
      </w:rPr>
    </w:lvl>
  </w:abstractNum>
  <w:abstractNum w:abstractNumId="16" w15:restartNumberingAfterBreak="0">
    <w:nsid w:val="79D53EE9"/>
    <w:multiLevelType w:val="hybridMultilevel"/>
    <w:tmpl w:val="31D2A146"/>
    <w:lvl w:ilvl="0" w:tplc="33500DC8">
      <w:start w:val="1"/>
      <w:numFmt w:val="decimal"/>
      <w:lvlText w:val="%1)"/>
      <w:lvlJc w:val="left"/>
      <w:pPr>
        <w:tabs>
          <w:tab w:val="num" w:pos="1607"/>
        </w:tabs>
        <w:ind w:left="1607" w:hanging="360"/>
      </w:pPr>
      <w:rPr>
        <w:rFonts w:hint="default"/>
        <w:sz w:val="24"/>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num w:numId="1">
    <w:abstractNumId w:val="6"/>
  </w:num>
  <w:num w:numId="2">
    <w:abstractNumId w:val="13"/>
  </w:num>
  <w:num w:numId="3">
    <w:abstractNumId w:val="9"/>
  </w:num>
  <w:num w:numId="4">
    <w:abstractNumId w:val="15"/>
  </w:num>
  <w:num w:numId="5">
    <w:abstractNumId w:val="8"/>
  </w:num>
  <w:num w:numId="6">
    <w:abstractNumId w:val="3"/>
  </w:num>
  <w:num w:numId="7">
    <w:abstractNumId w:val="14"/>
  </w:num>
  <w:num w:numId="8">
    <w:abstractNumId w:val="11"/>
  </w:num>
  <w:num w:numId="9">
    <w:abstractNumId w:val="5"/>
  </w:num>
  <w:num w:numId="10">
    <w:abstractNumId w:val="7"/>
  </w:num>
  <w:num w:numId="11">
    <w:abstractNumId w:val="0"/>
  </w:num>
  <w:num w:numId="12">
    <w:abstractNumId w:val="10"/>
  </w:num>
  <w:num w:numId="13">
    <w:abstractNumId w:val="4"/>
  </w:num>
  <w:num w:numId="14">
    <w:abstractNumId w:val="12"/>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formatting="1" w:enforcement="1" w:cryptProviderType="rsaAES" w:cryptAlgorithmClass="hash" w:cryptAlgorithmType="typeAny" w:cryptAlgorithmSid="14" w:cryptSpinCount="100000" w:hash="Xm2gIye0a6TS7fLX06aXPzBnwsG3rUvCCdhFJYccrYDe249g3U//OpAcUuGPFbJLEHxIKa6z0C+82AZZJTSY1Q==" w:salt="S8ADBXBXGETx4vpTvYgrTQ=="/>
  <w:defaultTabStop w:val="720"/>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228B"/>
    <w:rsid w:val="000005A4"/>
    <w:rsid w:val="00001D86"/>
    <w:rsid w:val="00005B9D"/>
    <w:rsid w:val="0000690C"/>
    <w:rsid w:val="00010871"/>
    <w:rsid w:val="000129EA"/>
    <w:rsid w:val="000132A4"/>
    <w:rsid w:val="000147CF"/>
    <w:rsid w:val="00014ACE"/>
    <w:rsid w:val="0001648B"/>
    <w:rsid w:val="00017168"/>
    <w:rsid w:val="00023479"/>
    <w:rsid w:val="00025E04"/>
    <w:rsid w:val="000261EB"/>
    <w:rsid w:val="00031415"/>
    <w:rsid w:val="00033E62"/>
    <w:rsid w:val="00035CCB"/>
    <w:rsid w:val="00040138"/>
    <w:rsid w:val="00046876"/>
    <w:rsid w:val="00046EE8"/>
    <w:rsid w:val="00051CDE"/>
    <w:rsid w:val="0005253C"/>
    <w:rsid w:val="000565E3"/>
    <w:rsid w:val="00063DF5"/>
    <w:rsid w:val="00066284"/>
    <w:rsid w:val="00066FDB"/>
    <w:rsid w:val="00067941"/>
    <w:rsid w:val="0007491C"/>
    <w:rsid w:val="0007530B"/>
    <w:rsid w:val="00076BFA"/>
    <w:rsid w:val="0007703E"/>
    <w:rsid w:val="000775D1"/>
    <w:rsid w:val="000776D4"/>
    <w:rsid w:val="00077935"/>
    <w:rsid w:val="00077DCA"/>
    <w:rsid w:val="000810E1"/>
    <w:rsid w:val="00081B21"/>
    <w:rsid w:val="00081C1A"/>
    <w:rsid w:val="000853D4"/>
    <w:rsid w:val="00086FA0"/>
    <w:rsid w:val="00092A53"/>
    <w:rsid w:val="00094DD2"/>
    <w:rsid w:val="00096713"/>
    <w:rsid w:val="000A09B6"/>
    <w:rsid w:val="000A0F9F"/>
    <w:rsid w:val="000A2B67"/>
    <w:rsid w:val="000B1685"/>
    <w:rsid w:val="000B28E4"/>
    <w:rsid w:val="000B3561"/>
    <w:rsid w:val="000B52DF"/>
    <w:rsid w:val="000B5CEC"/>
    <w:rsid w:val="000C0E0C"/>
    <w:rsid w:val="000C41B4"/>
    <w:rsid w:val="000C5F3D"/>
    <w:rsid w:val="000C6F5B"/>
    <w:rsid w:val="000C7E93"/>
    <w:rsid w:val="000D103A"/>
    <w:rsid w:val="000D174E"/>
    <w:rsid w:val="000D1757"/>
    <w:rsid w:val="000D3892"/>
    <w:rsid w:val="000D48B2"/>
    <w:rsid w:val="000E0440"/>
    <w:rsid w:val="000E0EFE"/>
    <w:rsid w:val="000E18EC"/>
    <w:rsid w:val="000E1C8F"/>
    <w:rsid w:val="000E2B18"/>
    <w:rsid w:val="000E3F07"/>
    <w:rsid w:val="000E4571"/>
    <w:rsid w:val="000E4EEF"/>
    <w:rsid w:val="000E5B3A"/>
    <w:rsid w:val="000E66D6"/>
    <w:rsid w:val="000F0B54"/>
    <w:rsid w:val="000F3E98"/>
    <w:rsid w:val="000F5B8B"/>
    <w:rsid w:val="000F68EF"/>
    <w:rsid w:val="000F6E19"/>
    <w:rsid w:val="000F6E21"/>
    <w:rsid w:val="0010067D"/>
    <w:rsid w:val="00102573"/>
    <w:rsid w:val="00103195"/>
    <w:rsid w:val="001033C7"/>
    <w:rsid w:val="00103551"/>
    <w:rsid w:val="00103E2C"/>
    <w:rsid w:val="00103ECC"/>
    <w:rsid w:val="00107381"/>
    <w:rsid w:val="00110233"/>
    <w:rsid w:val="00111F10"/>
    <w:rsid w:val="00112253"/>
    <w:rsid w:val="00112321"/>
    <w:rsid w:val="00112CC3"/>
    <w:rsid w:val="00112E3F"/>
    <w:rsid w:val="001146CC"/>
    <w:rsid w:val="0011608C"/>
    <w:rsid w:val="00116C04"/>
    <w:rsid w:val="001176A8"/>
    <w:rsid w:val="00117784"/>
    <w:rsid w:val="001179F3"/>
    <w:rsid w:val="001204A2"/>
    <w:rsid w:val="00121C87"/>
    <w:rsid w:val="00122131"/>
    <w:rsid w:val="00125131"/>
    <w:rsid w:val="00127AA1"/>
    <w:rsid w:val="00127DD9"/>
    <w:rsid w:val="0013042F"/>
    <w:rsid w:val="00131EE4"/>
    <w:rsid w:val="00135491"/>
    <w:rsid w:val="00137798"/>
    <w:rsid w:val="00141D21"/>
    <w:rsid w:val="0014293B"/>
    <w:rsid w:val="001437D8"/>
    <w:rsid w:val="0014661E"/>
    <w:rsid w:val="00150C4E"/>
    <w:rsid w:val="00150CAE"/>
    <w:rsid w:val="001536A9"/>
    <w:rsid w:val="00154121"/>
    <w:rsid w:val="001545D7"/>
    <w:rsid w:val="001552AD"/>
    <w:rsid w:val="001570E2"/>
    <w:rsid w:val="00157B08"/>
    <w:rsid w:val="001614BD"/>
    <w:rsid w:val="00162FB8"/>
    <w:rsid w:val="00165062"/>
    <w:rsid w:val="00166EDF"/>
    <w:rsid w:val="001678A3"/>
    <w:rsid w:val="0017004D"/>
    <w:rsid w:val="00173797"/>
    <w:rsid w:val="001744A7"/>
    <w:rsid w:val="00175E05"/>
    <w:rsid w:val="00176A4F"/>
    <w:rsid w:val="00182D3E"/>
    <w:rsid w:val="00185CE6"/>
    <w:rsid w:val="00191484"/>
    <w:rsid w:val="00197F15"/>
    <w:rsid w:val="001A0ECB"/>
    <w:rsid w:val="001A20F7"/>
    <w:rsid w:val="001A267F"/>
    <w:rsid w:val="001A4EA2"/>
    <w:rsid w:val="001A6807"/>
    <w:rsid w:val="001B33FB"/>
    <w:rsid w:val="001B345C"/>
    <w:rsid w:val="001C4189"/>
    <w:rsid w:val="001C4450"/>
    <w:rsid w:val="001C5D96"/>
    <w:rsid w:val="001C6B8B"/>
    <w:rsid w:val="001D307E"/>
    <w:rsid w:val="001D45C1"/>
    <w:rsid w:val="001D5764"/>
    <w:rsid w:val="001E18AE"/>
    <w:rsid w:val="001E1F0D"/>
    <w:rsid w:val="001E349D"/>
    <w:rsid w:val="001E4244"/>
    <w:rsid w:val="001E47C1"/>
    <w:rsid w:val="001E7F75"/>
    <w:rsid w:val="001F29AB"/>
    <w:rsid w:val="001F3181"/>
    <w:rsid w:val="001F39B5"/>
    <w:rsid w:val="00201C83"/>
    <w:rsid w:val="00205172"/>
    <w:rsid w:val="0020575D"/>
    <w:rsid w:val="002075C1"/>
    <w:rsid w:val="002100DD"/>
    <w:rsid w:val="00212766"/>
    <w:rsid w:val="00216C42"/>
    <w:rsid w:val="00217193"/>
    <w:rsid w:val="00217C08"/>
    <w:rsid w:val="002204E9"/>
    <w:rsid w:val="0023118F"/>
    <w:rsid w:val="002327CA"/>
    <w:rsid w:val="002348A7"/>
    <w:rsid w:val="00234AC8"/>
    <w:rsid w:val="00234D67"/>
    <w:rsid w:val="00235104"/>
    <w:rsid w:val="002364C9"/>
    <w:rsid w:val="00237A5D"/>
    <w:rsid w:val="0024071D"/>
    <w:rsid w:val="002418B6"/>
    <w:rsid w:val="00242135"/>
    <w:rsid w:val="00244871"/>
    <w:rsid w:val="00245340"/>
    <w:rsid w:val="00246B43"/>
    <w:rsid w:val="00247384"/>
    <w:rsid w:val="00250458"/>
    <w:rsid w:val="00254C5D"/>
    <w:rsid w:val="0025687F"/>
    <w:rsid w:val="00260BA9"/>
    <w:rsid w:val="0026185A"/>
    <w:rsid w:val="002618AE"/>
    <w:rsid w:val="00262548"/>
    <w:rsid w:val="00262727"/>
    <w:rsid w:val="00263B6C"/>
    <w:rsid w:val="0026453B"/>
    <w:rsid w:val="00265C23"/>
    <w:rsid w:val="002708D8"/>
    <w:rsid w:val="002714C1"/>
    <w:rsid w:val="00273D5D"/>
    <w:rsid w:val="00275E12"/>
    <w:rsid w:val="002826ED"/>
    <w:rsid w:val="002854A3"/>
    <w:rsid w:val="0029171C"/>
    <w:rsid w:val="00293B5F"/>
    <w:rsid w:val="002947DC"/>
    <w:rsid w:val="0029481D"/>
    <w:rsid w:val="00296F1A"/>
    <w:rsid w:val="002970B7"/>
    <w:rsid w:val="00297967"/>
    <w:rsid w:val="002A04E3"/>
    <w:rsid w:val="002A0F5A"/>
    <w:rsid w:val="002A32AB"/>
    <w:rsid w:val="002A4416"/>
    <w:rsid w:val="002A4DB9"/>
    <w:rsid w:val="002B0AD2"/>
    <w:rsid w:val="002B4CAC"/>
    <w:rsid w:val="002B6920"/>
    <w:rsid w:val="002B74D6"/>
    <w:rsid w:val="002C0436"/>
    <w:rsid w:val="002C11F1"/>
    <w:rsid w:val="002C1526"/>
    <w:rsid w:val="002C4F5D"/>
    <w:rsid w:val="002C62B8"/>
    <w:rsid w:val="002D16DC"/>
    <w:rsid w:val="002D26B9"/>
    <w:rsid w:val="002D62B6"/>
    <w:rsid w:val="002D6D96"/>
    <w:rsid w:val="002D7DE4"/>
    <w:rsid w:val="002E1331"/>
    <w:rsid w:val="002E2337"/>
    <w:rsid w:val="002E236A"/>
    <w:rsid w:val="002E36E4"/>
    <w:rsid w:val="002E57B4"/>
    <w:rsid w:val="002E62E7"/>
    <w:rsid w:val="002E7887"/>
    <w:rsid w:val="002F1400"/>
    <w:rsid w:val="002F2B22"/>
    <w:rsid w:val="002F2FDF"/>
    <w:rsid w:val="002F6097"/>
    <w:rsid w:val="002F631B"/>
    <w:rsid w:val="002F6538"/>
    <w:rsid w:val="002F73DE"/>
    <w:rsid w:val="00300C6B"/>
    <w:rsid w:val="0030244D"/>
    <w:rsid w:val="00303ADC"/>
    <w:rsid w:val="00307075"/>
    <w:rsid w:val="003100EC"/>
    <w:rsid w:val="003115F3"/>
    <w:rsid w:val="00312A56"/>
    <w:rsid w:val="00315B50"/>
    <w:rsid w:val="00320765"/>
    <w:rsid w:val="00320B7B"/>
    <w:rsid w:val="00320E0F"/>
    <w:rsid w:val="00322B1E"/>
    <w:rsid w:val="00323CF8"/>
    <w:rsid w:val="00325893"/>
    <w:rsid w:val="00331B29"/>
    <w:rsid w:val="00331EF8"/>
    <w:rsid w:val="00331F32"/>
    <w:rsid w:val="00336246"/>
    <w:rsid w:val="003362ED"/>
    <w:rsid w:val="0033770E"/>
    <w:rsid w:val="0034209B"/>
    <w:rsid w:val="003430BA"/>
    <w:rsid w:val="00345117"/>
    <w:rsid w:val="0035066F"/>
    <w:rsid w:val="00352542"/>
    <w:rsid w:val="00352D39"/>
    <w:rsid w:val="00352D5F"/>
    <w:rsid w:val="003530C9"/>
    <w:rsid w:val="003532AB"/>
    <w:rsid w:val="00354CD0"/>
    <w:rsid w:val="00355640"/>
    <w:rsid w:val="00356694"/>
    <w:rsid w:val="00361CD8"/>
    <w:rsid w:val="00362266"/>
    <w:rsid w:val="00362B4C"/>
    <w:rsid w:val="00363294"/>
    <w:rsid w:val="003634AA"/>
    <w:rsid w:val="00365193"/>
    <w:rsid w:val="003654DD"/>
    <w:rsid w:val="00366081"/>
    <w:rsid w:val="0036680E"/>
    <w:rsid w:val="00367D4E"/>
    <w:rsid w:val="00372BD6"/>
    <w:rsid w:val="003753C1"/>
    <w:rsid w:val="00377732"/>
    <w:rsid w:val="003817D0"/>
    <w:rsid w:val="003843B3"/>
    <w:rsid w:val="003851E2"/>
    <w:rsid w:val="00387770"/>
    <w:rsid w:val="003926DB"/>
    <w:rsid w:val="003934B0"/>
    <w:rsid w:val="00394434"/>
    <w:rsid w:val="00394A98"/>
    <w:rsid w:val="00396F6D"/>
    <w:rsid w:val="003A0125"/>
    <w:rsid w:val="003A03D2"/>
    <w:rsid w:val="003A15D7"/>
    <w:rsid w:val="003A51B1"/>
    <w:rsid w:val="003B0F20"/>
    <w:rsid w:val="003B5C34"/>
    <w:rsid w:val="003B6614"/>
    <w:rsid w:val="003B77CE"/>
    <w:rsid w:val="003C1989"/>
    <w:rsid w:val="003C28FD"/>
    <w:rsid w:val="003C2BB6"/>
    <w:rsid w:val="003C3D1C"/>
    <w:rsid w:val="003C40D4"/>
    <w:rsid w:val="003C43FA"/>
    <w:rsid w:val="003C6733"/>
    <w:rsid w:val="003D33F9"/>
    <w:rsid w:val="003D396A"/>
    <w:rsid w:val="003D3A41"/>
    <w:rsid w:val="003D4124"/>
    <w:rsid w:val="003D758B"/>
    <w:rsid w:val="003E042C"/>
    <w:rsid w:val="003E0D24"/>
    <w:rsid w:val="003E1482"/>
    <w:rsid w:val="003E3835"/>
    <w:rsid w:val="003E4C6D"/>
    <w:rsid w:val="003E522C"/>
    <w:rsid w:val="003E5600"/>
    <w:rsid w:val="003E586C"/>
    <w:rsid w:val="003E5ADF"/>
    <w:rsid w:val="003F0367"/>
    <w:rsid w:val="003F1196"/>
    <w:rsid w:val="003F2339"/>
    <w:rsid w:val="003F33BC"/>
    <w:rsid w:val="003F5255"/>
    <w:rsid w:val="0040015F"/>
    <w:rsid w:val="00400957"/>
    <w:rsid w:val="004017D6"/>
    <w:rsid w:val="00402B8D"/>
    <w:rsid w:val="0041105E"/>
    <w:rsid w:val="00411868"/>
    <w:rsid w:val="00412C59"/>
    <w:rsid w:val="00413B63"/>
    <w:rsid w:val="0041464C"/>
    <w:rsid w:val="00417667"/>
    <w:rsid w:val="00421267"/>
    <w:rsid w:val="00425BA2"/>
    <w:rsid w:val="00427B43"/>
    <w:rsid w:val="00433B22"/>
    <w:rsid w:val="00434527"/>
    <w:rsid w:val="0043570A"/>
    <w:rsid w:val="00435951"/>
    <w:rsid w:val="004377DF"/>
    <w:rsid w:val="00447610"/>
    <w:rsid w:val="0045043C"/>
    <w:rsid w:val="004510C7"/>
    <w:rsid w:val="00451304"/>
    <w:rsid w:val="00454C34"/>
    <w:rsid w:val="0046063B"/>
    <w:rsid w:val="00461C0A"/>
    <w:rsid w:val="00466E19"/>
    <w:rsid w:val="004736DE"/>
    <w:rsid w:val="00476EAC"/>
    <w:rsid w:val="00476F27"/>
    <w:rsid w:val="00477DE4"/>
    <w:rsid w:val="0048050C"/>
    <w:rsid w:val="00480D18"/>
    <w:rsid w:val="00482BCE"/>
    <w:rsid w:val="00484C41"/>
    <w:rsid w:val="004854A3"/>
    <w:rsid w:val="004858A8"/>
    <w:rsid w:val="0048668E"/>
    <w:rsid w:val="00487CFC"/>
    <w:rsid w:val="00490758"/>
    <w:rsid w:val="00492BCF"/>
    <w:rsid w:val="004935E6"/>
    <w:rsid w:val="00494F5C"/>
    <w:rsid w:val="004A043A"/>
    <w:rsid w:val="004A1C6F"/>
    <w:rsid w:val="004A1E6C"/>
    <w:rsid w:val="004A2537"/>
    <w:rsid w:val="004A3460"/>
    <w:rsid w:val="004A34B6"/>
    <w:rsid w:val="004A41A7"/>
    <w:rsid w:val="004A7FC7"/>
    <w:rsid w:val="004B097C"/>
    <w:rsid w:val="004B1436"/>
    <w:rsid w:val="004B4002"/>
    <w:rsid w:val="004B52B8"/>
    <w:rsid w:val="004B784F"/>
    <w:rsid w:val="004C00BD"/>
    <w:rsid w:val="004C4BA9"/>
    <w:rsid w:val="004D0DE4"/>
    <w:rsid w:val="004D1205"/>
    <w:rsid w:val="004D3754"/>
    <w:rsid w:val="004D7A82"/>
    <w:rsid w:val="004E0D42"/>
    <w:rsid w:val="004E2B3A"/>
    <w:rsid w:val="004E5AAE"/>
    <w:rsid w:val="004E6A82"/>
    <w:rsid w:val="004E7E72"/>
    <w:rsid w:val="004F1C60"/>
    <w:rsid w:val="004F4AEB"/>
    <w:rsid w:val="004F5F4D"/>
    <w:rsid w:val="004F67E3"/>
    <w:rsid w:val="004F74DA"/>
    <w:rsid w:val="004F7893"/>
    <w:rsid w:val="005009A8"/>
    <w:rsid w:val="00501535"/>
    <w:rsid w:val="00504A31"/>
    <w:rsid w:val="0050695B"/>
    <w:rsid w:val="005072C6"/>
    <w:rsid w:val="00507969"/>
    <w:rsid w:val="00513E97"/>
    <w:rsid w:val="00514B9D"/>
    <w:rsid w:val="005223AB"/>
    <w:rsid w:val="005251D0"/>
    <w:rsid w:val="0052570A"/>
    <w:rsid w:val="0052624A"/>
    <w:rsid w:val="005309F9"/>
    <w:rsid w:val="00534F2D"/>
    <w:rsid w:val="00536902"/>
    <w:rsid w:val="00541935"/>
    <w:rsid w:val="005426DE"/>
    <w:rsid w:val="00544832"/>
    <w:rsid w:val="0054717D"/>
    <w:rsid w:val="00547DB3"/>
    <w:rsid w:val="00550137"/>
    <w:rsid w:val="00551314"/>
    <w:rsid w:val="00551A8D"/>
    <w:rsid w:val="00552C8B"/>
    <w:rsid w:val="00555F12"/>
    <w:rsid w:val="0055641B"/>
    <w:rsid w:val="0055657A"/>
    <w:rsid w:val="00556C4B"/>
    <w:rsid w:val="00562345"/>
    <w:rsid w:val="0056455D"/>
    <w:rsid w:val="00564C3F"/>
    <w:rsid w:val="00566B30"/>
    <w:rsid w:val="00572B22"/>
    <w:rsid w:val="0057316E"/>
    <w:rsid w:val="00573B44"/>
    <w:rsid w:val="00573EE0"/>
    <w:rsid w:val="00574125"/>
    <w:rsid w:val="0057486B"/>
    <w:rsid w:val="00575759"/>
    <w:rsid w:val="0057608D"/>
    <w:rsid w:val="00580D99"/>
    <w:rsid w:val="00581976"/>
    <w:rsid w:val="00581DE0"/>
    <w:rsid w:val="00582E7C"/>
    <w:rsid w:val="0058335F"/>
    <w:rsid w:val="00585331"/>
    <w:rsid w:val="005856BA"/>
    <w:rsid w:val="005879B1"/>
    <w:rsid w:val="00591A7F"/>
    <w:rsid w:val="00597C74"/>
    <w:rsid w:val="005A1C08"/>
    <w:rsid w:val="005A2475"/>
    <w:rsid w:val="005A370E"/>
    <w:rsid w:val="005A4DF2"/>
    <w:rsid w:val="005A5E90"/>
    <w:rsid w:val="005B2EDB"/>
    <w:rsid w:val="005B3475"/>
    <w:rsid w:val="005B399F"/>
    <w:rsid w:val="005B4EE7"/>
    <w:rsid w:val="005B5399"/>
    <w:rsid w:val="005B600E"/>
    <w:rsid w:val="005C0129"/>
    <w:rsid w:val="005C0154"/>
    <w:rsid w:val="005C2198"/>
    <w:rsid w:val="005C37EB"/>
    <w:rsid w:val="005C44BF"/>
    <w:rsid w:val="005C670A"/>
    <w:rsid w:val="005C6982"/>
    <w:rsid w:val="005C7B03"/>
    <w:rsid w:val="005D07A7"/>
    <w:rsid w:val="005D1083"/>
    <w:rsid w:val="005D1B86"/>
    <w:rsid w:val="005D4561"/>
    <w:rsid w:val="005D5B1D"/>
    <w:rsid w:val="005E3F2F"/>
    <w:rsid w:val="005E7200"/>
    <w:rsid w:val="005F0446"/>
    <w:rsid w:val="005F0D71"/>
    <w:rsid w:val="005F557A"/>
    <w:rsid w:val="00601B10"/>
    <w:rsid w:val="00604313"/>
    <w:rsid w:val="00607044"/>
    <w:rsid w:val="00607D7B"/>
    <w:rsid w:val="0061186F"/>
    <w:rsid w:val="00611F68"/>
    <w:rsid w:val="00612030"/>
    <w:rsid w:val="00614407"/>
    <w:rsid w:val="00616CA3"/>
    <w:rsid w:val="006207B9"/>
    <w:rsid w:val="00623CD4"/>
    <w:rsid w:val="0062752F"/>
    <w:rsid w:val="006321DC"/>
    <w:rsid w:val="0063252D"/>
    <w:rsid w:val="00632B3C"/>
    <w:rsid w:val="00632C3E"/>
    <w:rsid w:val="00632F1D"/>
    <w:rsid w:val="00640725"/>
    <w:rsid w:val="00641632"/>
    <w:rsid w:val="00641663"/>
    <w:rsid w:val="00641E2A"/>
    <w:rsid w:val="006435EB"/>
    <w:rsid w:val="0064434B"/>
    <w:rsid w:val="00647586"/>
    <w:rsid w:val="00651D89"/>
    <w:rsid w:val="00654638"/>
    <w:rsid w:val="006579DE"/>
    <w:rsid w:val="006605B3"/>
    <w:rsid w:val="0066064B"/>
    <w:rsid w:val="00660A7E"/>
    <w:rsid w:val="00660FFB"/>
    <w:rsid w:val="00661485"/>
    <w:rsid w:val="00665709"/>
    <w:rsid w:val="00666CBA"/>
    <w:rsid w:val="00671223"/>
    <w:rsid w:val="006745A6"/>
    <w:rsid w:val="006764A3"/>
    <w:rsid w:val="0067698B"/>
    <w:rsid w:val="00677F5A"/>
    <w:rsid w:val="0068391E"/>
    <w:rsid w:val="00684BBF"/>
    <w:rsid w:val="00687B64"/>
    <w:rsid w:val="006926E2"/>
    <w:rsid w:val="00692D9F"/>
    <w:rsid w:val="006949A6"/>
    <w:rsid w:val="0069525D"/>
    <w:rsid w:val="006A159F"/>
    <w:rsid w:val="006A288E"/>
    <w:rsid w:val="006A6126"/>
    <w:rsid w:val="006A643E"/>
    <w:rsid w:val="006A6665"/>
    <w:rsid w:val="006A7728"/>
    <w:rsid w:val="006B2F3B"/>
    <w:rsid w:val="006B30B9"/>
    <w:rsid w:val="006B368D"/>
    <w:rsid w:val="006C11C0"/>
    <w:rsid w:val="006C6540"/>
    <w:rsid w:val="006C6C8C"/>
    <w:rsid w:val="006D0C8F"/>
    <w:rsid w:val="006D1CD7"/>
    <w:rsid w:val="006D7229"/>
    <w:rsid w:val="006D776A"/>
    <w:rsid w:val="006E08BE"/>
    <w:rsid w:val="006E3A6D"/>
    <w:rsid w:val="006E6512"/>
    <w:rsid w:val="006F00BD"/>
    <w:rsid w:val="006F19E5"/>
    <w:rsid w:val="006F1D65"/>
    <w:rsid w:val="006F2639"/>
    <w:rsid w:val="006F3457"/>
    <w:rsid w:val="006F3FC1"/>
    <w:rsid w:val="006F54B3"/>
    <w:rsid w:val="006F5924"/>
    <w:rsid w:val="006F5A58"/>
    <w:rsid w:val="006F7A7D"/>
    <w:rsid w:val="00700254"/>
    <w:rsid w:val="0070207E"/>
    <w:rsid w:val="007021DE"/>
    <w:rsid w:val="0070284D"/>
    <w:rsid w:val="00703F93"/>
    <w:rsid w:val="00704029"/>
    <w:rsid w:val="007053A7"/>
    <w:rsid w:val="00705B6B"/>
    <w:rsid w:val="007060C9"/>
    <w:rsid w:val="0071051B"/>
    <w:rsid w:val="0071153A"/>
    <w:rsid w:val="00713233"/>
    <w:rsid w:val="007134DF"/>
    <w:rsid w:val="00714522"/>
    <w:rsid w:val="00714BC1"/>
    <w:rsid w:val="0071558E"/>
    <w:rsid w:val="00717960"/>
    <w:rsid w:val="00721CAD"/>
    <w:rsid w:val="00721D07"/>
    <w:rsid w:val="00722FCC"/>
    <w:rsid w:val="00723260"/>
    <w:rsid w:val="00731E53"/>
    <w:rsid w:val="00733D13"/>
    <w:rsid w:val="0073539C"/>
    <w:rsid w:val="00737E12"/>
    <w:rsid w:val="00740D00"/>
    <w:rsid w:val="0074160E"/>
    <w:rsid w:val="007428FA"/>
    <w:rsid w:val="00742988"/>
    <w:rsid w:val="00750FAC"/>
    <w:rsid w:val="00751B82"/>
    <w:rsid w:val="00751C14"/>
    <w:rsid w:val="007534D7"/>
    <w:rsid w:val="00753A8A"/>
    <w:rsid w:val="007543C6"/>
    <w:rsid w:val="007621AD"/>
    <w:rsid w:val="0076341C"/>
    <w:rsid w:val="007642A1"/>
    <w:rsid w:val="0077254B"/>
    <w:rsid w:val="00773263"/>
    <w:rsid w:val="00780838"/>
    <w:rsid w:val="00780AC7"/>
    <w:rsid w:val="007824F0"/>
    <w:rsid w:val="00782721"/>
    <w:rsid w:val="00783283"/>
    <w:rsid w:val="00783489"/>
    <w:rsid w:val="007846AA"/>
    <w:rsid w:val="00785CB9"/>
    <w:rsid w:val="00785E1B"/>
    <w:rsid w:val="00786A68"/>
    <w:rsid w:val="00786E01"/>
    <w:rsid w:val="00787700"/>
    <w:rsid w:val="00792AF2"/>
    <w:rsid w:val="00795442"/>
    <w:rsid w:val="00795866"/>
    <w:rsid w:val="00796443"/>
    <w:rsid w:val="007A0657"/>
    <w:rsid w:val="007A0755"/>
    <w:rsid w:val="007A26D1"/>
    <w:rsid w:val="007A44DE"/>
    <w:rsid w:val="007A7463"/>
    <w:rsid w:val="007B09E7"/>
    <w:rsid w:val="007B426B"/>
    <w:rsid w:val="007B452E"/>
    <w:rsid w:val="007B46DC"/>
    <w:rsid w:val="007B4C7A"/>
    <w:rsid w:val="007B5621"/>
    <w:rsid w:val="007B665C"/>
    <w:rsid w:val="007C08E6"/>
    <w:rsid w:val="007C18F7"/>
    <w:rsid w:val="007C4E04"/>
    <w:rsid w:val="007C614E"/>
    <w:rsid w:val="007C7D5A"/>
    <w:rsid w:val="007D07D3"/>
    <w:rsid w:val="007D0DA6"/>
    <w:rsid w:val="007D30DA"/>
    <w:rsid w:val="007D4ECB"/>
    <w:rsid w:val="007D69CF"/>
    <w:rsid w:val="007D7D81"/>
    <w:rsid w:val="007E40BF"/>
    <w:rsid w:val="007E4CD7"/>
    <w:rsid w:val="007F1D7B"/>
    <w:rsid w:val="007F2A81"/>
    <w:rsid w:val="007F51F7"/>
    <w:rsid w:val="007F56D0"/>
    <w:rsid w:val="007F7A3E"/>
    <w:rsid w:val="0080013C"/>
    <w:rsid w:val="00800CF1"/>
    <w:rsid w:val="00801AD0"/>
    <w:rsid w:val="00801BAA"/>
    <w:rsid w:val="00803BA5"/>
    <w:rsid w:val="008054B9"/>
    <w:rsid w:val="00805E1C"/>
    <w:rsid w:val="00807E47"/>
    <w:rsid w:val="00814C86"/>
    <w:rsid w:val="00816294"/>
    <w:rsid w:val="008164EC"/>
    <w:rsid w:val="00816F3B"/>
    <w:rsid w:val="008178B8"/>
    <w:rsid w:val="00822C90"/>
    <w:rsid w:val="008243D5"/>
    <w:rsid w:val="0082525E"/>
    <w:rsid w:val="00827937"/>
    <w:rsid w:val="00834D55"/>
    <w:rsid w:val="00837ED6"/>
    <w:rsid w:val="00842A35"/>
    <w:rsid w:val="0084344E"/>
    <w:rsid w:val="0084426D"/>
    <w:rsid w:val="00845869"/>
    <w:rsid w:val="00847AC3"/>
    <w:rsid w:val="00850D45"/>
    <w:rsid w:val="00851372"/>
    <w:rsid w:val="0085451D"/>
    <w:rsid w:val="008570B5"/>
    <w:rsid w:val="008572C0"/>
    <w:rsid w:val="00857450"/>
    <w:rsid w:val="008626DE"/>
    <w:rsid w:val="008637DD"/>
    <w:rsid w:val="0086397E"/>
    <w:rsid w:val="008669CD"/>
    <w:rsid w:val="00870B11"/>
    <w:rsid w:val="00870D89"/>
    <w:rsid w:val="00875A24"/>
    <w:rsid w:val="00876248"/>
    <w:rsid w:val="008776C7"/>
    <w:rsid w:val="008777CC"/>
    <w:rsid w:val="0088007E"/>
    <w:rsid w:val="008821D1"/>
    <w:rsid w:val="008831F1"/>
    <w:rsid w:val="00883230"/>
    <w:rsid w:val="008850A6"/>
    <w:rsid w:val="00893C10"/>
    <w:rsid w:val="00894D71"/>
    <w:rsid w:val="00897085"/>
    <w:rsid w:val="008A2616"/>
    <w:rsid w:val="008A503A"/>
    <w:rsid w:val="008B0734"/>
    <w:rsid w:val="008B1F9A"/>
    <w:rsid w:val="008B5177"/>
    <w:rsid w:val="008B5886"/>
    <w:rsid w:val="008B6502"/>
    <w:rsid w:val="008C05DE"/>
    <w:rsid w:val="008C1CF4"/>
    <w:rsid w:val="008C2513"/>
    <w:rsid w:val="008C4675"/>
    <w:rsid w:val="008C6DB4"/>
    <w:rsid w:val="008C7EEB"/>
    <w:rsid w:val="008D03AB"/>
    <w:rsid w:val="008D283B"/>
    <w:rsid w:val="008D3BA2"/>
    <w:rsid w:val="008D490D"/>
    <w:rsid w:val="008E6FA3"/>
    <w:rsid w:val="008E7666"/>
    <w:rsid w:val="008F0B01"/>
    <w:rsid w:val="008F2092"/>
    <w:rsid w:val="008F466E"/>
    <w:rsid w:val="008F4ABE"/>
    <w:rsid w:val="00901024"/>
    <w:rsid w:val="00901C69"/>
    <w:rsid w:val="00904347"/>
    <w:rsid w:val="009055D7"/>
    <w:rsid w:val="00905E6E"/>
    <w:rsid w:val="0091172E"/>
    <w:rsid w:val="00912761"/>
    <w:rsid w:val="00914895"/>
    <w:rsid w:val="00921802"/>
    <w:rsid w:val="00923072"/>
    <w:rsid w:val="00923B0A"/>
    <w:rsid w:val="00926B4B"/>
    <w:rsid w:val="00932139"/>
    <w:rsid w:val="00934E8F"/>
    <w:rsid w:val="0093798F"/>
    <w:rsid w:val="009429DB"/>
    <w:rsid w:val="0094410A"/>
    <w:rsid w:val="0094491A"/>
    <w:rsid w:val="009467DE"/>
    <w:rsid w:val="00946EAD"/>
    <w:rsid w:val="0095052A"/>
    <w:rsid w:val="009520C5"/>
    <w:rsid w:val="009554A7"/>
    <w:rsid w:val="009566CF"/>
    <w:rsid w:val="009566E5"/>
    <w:rsid w:val="00957E8B"/>
    <w:rsid w:val="00960D05"/>
    <w:rsid w:val="009653E4"/>
    <w:rsid w:val="00966541"/>
    <w:rsid w:val="00967A9D"/>
    <w:rsid w:val="00973DF7"/>
    <w:rsid w:val="0097565D"/>
    <w:rsid w:val="009826EC"/>
    <w:rsid w:val="00983D3C"/>
    <w:rsid w:val="0098484A"/>
    <w:rsid w:val="00984B90"/>
    <w:rsid w:val="00987B20"/>
    <w:rsid w:val="0099010A"/>
    <w:rsid w:val="009908AB"/>
    <w:rsid w:val="00991881"/>
    <w:rsid w:val="00992911"/>
    <w:rsid w:val="00992B86"/>
    <w:rsid w:val="00993347"/>
    <w:rsid w:val="00996A08"/>
    <w:rsid w:val="00997176"/>
    <w:rsid w:val="009A0C20"/>
    <w:rsid w:val="009A50C7"/>
    <w:rsid w:val="009A7DD5"/>
    <w:rsid w:val="009B2515"/>
    <w:rsid w:val="009B7289"/>
    <w:rsid w:val="009B77E6"/>
    <w:rsid w:val="009C015F"/>
    <w:rsid w:val="009C0E8A"/>
    <w:rsid w:val="009C0EC7"/>
    <w:rsid w:val="009C511D"/>
    <w:rsid w:val="009C78AF"/>
    <w:rsid w:val="009D0F44"/>
    <w:rsid w:val="009D1CCE"/>
    <w:rsid w:val="009D314F"/>
    <w:rsid w:val="009D4C06"/>
    <w:rsid w:val="009D7D23"/>
    <w:rsid w:val="009E0375"/>
    <w:rsid w:val="009E1AA5"/>
    <w:rsid w:val="009E1CD5"/>
    <w:rsid w:val="009E7AFD"/>
    <w:rsid w:val="009F0564"/>
    <w:rsid w:val="009F1E12"/>
    <w:rsid w:val="009F3125"/>
    <w:rsid w:val="009F4A30"/>
    <w:rsid w:val="009F6ED8"/>
    <w:rsid w:val="00A01C52"/>
    <w:rsid w:val="00A053D3"/>
    <w:rsid w:val="00A05F79"/>
    <w:rsid w:val="00A06B40"/>
    <w:rsid w:val="00A1115E"/>
    <w:rsid w:val="00A1116F"/>
    <w:rsid w:val="00A11728"/>
    <w:rsid w:val="00A1233F"/>
    <w:rsid w:val="00A132DB"/>
    <w:rsid w:val="00A1393D"/>
    <w:rsid w:val="00A17CBD"/>
    <w:rsid w:val="00A25259"/>
    <w:rsid w:val="00A319EA"/>
    <w:rsid w:val="00A3390A"/>
    <w:rsid w:val="00A34723"/>
    <w:rsid w:val="00A34E65"/>
    <w:rsid w:val="00A35D40"/>
    <w:rsid w:val="00A375D8"/>
    <w:rsid w:val="00A40603"/>
    <w:rsid w:val="00A40808"/>
    <w:rsid w:val="00A45B0B"/>
    <w:rsid w:val="00A467CD"/>
    <w:rsid w:val="00A477D5"/>
    <w:rsid w:val="00A47898"/>
    <w:rsid w:val="00A478FE"/>
    <w:rsid w:val="00A50137"/>
    <w:rsid w:val="00A50C97"/>
    <w:rsid w:val="00A546A7"/>
    <w:rsid w:val="00A55318"/>
    <w:rsid w:val="00A565C5"/>
    <w:rsid w:val="00A60A39"/>
    <w:rsid w:val="00A61191"/>
    <w:rsid w:val="00A6419F"/>
    <w:rsid w:val="00A65ADC"/>
    <w:rsid w:val="00A6608D"/>
    <w:rsid w:val="00A6785E"/>
    <w:rsid w:val="00A702F4"/>
    <w:rsid w:val="00A70945"/>
    <w:rsid w:val="00A762E9"/>
    <w:rsid w:val="00A76E76"/>
    <w:rsid w:val="00A823C5"/>
    <w:rsid w:val="00A82753"/>
    <w:rsid w:val="00A82A22"/>
    <w:rsid w:val="00A8525F"/>
    <w:rsid w:val="00A9000C"/>
    <w:rsid w:val="00A90388"/>
    <w:rsid w:val="00A90F20"/>
    <w:rsid w:val="00A9257D"/>
    <w:rsid w:val="00A93090"/>
    <w:rsid w:val="00A95E23"/>
    <w:rsid w:val="00AA1272"/>
    <w:rsid w:val="00AA1678"/>
    <w:rsid w:val="00AB60FC"/>
    <w:rsid w:val="00AC0667"/>
    <w:rsid w:val="00AC0F4E"/>
    <w:rsid w:val="00AC71E0"/>
    <w:rsid w:val="00AC75D9"/>
    <w:rsid w:val="00AD2381"/>
    <w:rsid w:val="00AD29B1"/>
    <w:rsid w:val="00AD370E"/>
    <w:rsid w:val="00AD5A52"/>
    <w:rsid w:val="00AD7C70"/>
    <w:rsid w:val="00AD7E4F"/>
    <w:rsid w:val="00AE0C62"/>
    <w:rsid w:val="00AE0F73"/>
    <w:rsid w:val="00AE33C7"/>
    <w:rsid w:val="00AF0220"/>
    <w:rsid w:val="00AF1F8F"/>
    <w:rsid w:val="00AF23C9"/>
    <w:rsid w:val="00AF470E"/>
    <w:rsid w:val="00B004E1"/>
    <w:rsid w:val="00B02711"/>
    <w:rsid w:val="00B0609A"/>
    <w:rsid w:val="00B06E81"/>
    <w:rsid w:val="00B10433"/>
    <w:rsid w:val="00B11B2B"/>
    <w:rsid w:val="00B12B01"/>
    <w:rsid w:val="00B1434B"/>
    <w:rsid w:val="00B1444A"/>
    <w:rsid w:val="00B14C62"/>
    <w:rsid w:val="00B1529A"/>
    <w:rsid w:val="00B1679A"/>
    <w:rsid w:val="00B210A9"/>
    <w:rsid w:val="00B212F2"/>
    <w:rsid w:val="00B21C09"/>
    <w:rsid w:val="00B23533"/>
    <w:rsid w:val="00B32297"/>
    <w:rsid w:val="00B35DEF"/>
    <w:rsid w:val="00B37CA4"/>
    <w:rsid w:val="00B41DD7"/>
    <w:rsid w:val="00B42148"/>
    <w:rsid w:val="00B4381F"/>
    <w:rsid w:val="00B46BC0"/>
    <w:rsid w:val="00B47AFA"/>
    <w:rsid w:val="00B5087B"/>
    <w:rsid w:val="00B51E73"/>
    <w:rsid w:val="00B5598B"/>
    <w:rsid w:val="00B55FA4"/>
    <w:rsid w:val="00B560A5"/>
    <w:rsid w:val="00B56502"/>
    <w:rsid w:val="00B569EE"/>
    <w:rsid w:val="00B57600"/>
    <w:rsid w:val="00B60562"/>
    <w:rsid w:val="00B623CC"/>
    <w:rsid w:val="00B62CE6"/>
    <w:rsid w:val="00B6364F"/>
    <w:rsid w:val="00B652FA"/>
    <w:rsid w:val="00B71E24"/>
    <w:rsid w:val="00B7377F"/>
    <w:rsid w:val="00B77661"/>
    <w:rsid w:val="00B77EF2"/>
    <w:rsid w:val="00B83533"/>
    <w:rsid w:val="00B85449"/>
    <w:rsid w:val="00BA0BD3"/>
    <w:rsid w:val="00BA317F"/>
    <w:rsid w:val="00BA4241"/>
    <w:rsid w:val="00BA4A3B"/>
    <w:rsid w:val="00BA6BC8"/>
    <w:rsid w:val="00BB1854"/>
    <w:rsid w:val="00BB2F68"/>
    <w:rsid w:val="00BB31A2"/>
    <w:rsid w:val="00BB4E2D"/>
    <w:rsid w:val="00BB5462"/>
    <w:rsid w:val="00BB67C2"/>
    <w:rsid w:val="00BB7EFC"/>
    <w:rsid w:val="00BC02E3"/>
    <w:rsid w:val="00BC3186"/>
    <w:rsid w:val="00BD0C13"/>
    <w:rsid w:val="00BD2443"/>
    <w:rsid w:val="00BD32EC"/>
    <w:rsid w:val="00BD7CB1"/>
    <w:rsid w:val="00BE20B3"/>
    <w:rsid w:val="00BE28B5"/>
    <w:rsid w:val="00BE4E54"/>
    <w:rsid w:val="00BE6A9C"/>
    <w:rsid w:val="00BF1411"/>
    <w:rsid w:val="00BF3CDB"/>
    <w:rsid w:val="00BF67BF"/>
    <w:rsid w:val="00C00037"/>
    <w:rsid w:val="00C01B44"/>
    <w:rsid w:val="00C0368C"/>
    <w:rsid w:val="00C04760"/>
    <w:rsid w:val="00C0499B"/>
    <w:rsid w:val="00C04F2D"/>
    <w:rsid w:val="00C058E3"/>
    <w:rsid w:val="00C10313"/>
    <w:rsid w:val="00C1051D"/>
    <w:rsid w:val="00C10572"/>
    <w:rsid w:val="00C11959"/>
    <w:rsid w:val="00C1228B"/>
    <w:rsid w:val="00C1345D"/>
    <w:rsid w:val="00C1374A"/>
    <w:rsid w:val="00C14334"/>
    <w:rsid w:val="00C149EA"/>
    <w:rsid w:val="00C15432"/>
    <w:rsid w:val="00C15CA3"/>
    <w:rsid w:val="00C16C59"/>
    <w:rsid w:val="00C17E4F"/>
    <w:rsid w:val="00C2146D"/>
    <w:rsid w:val="00C218DD"/>
    <w:rsid w:val="00C219E0"/>
    <w:rsid w:val="00C21B09"/>
    <w:rsid w:val="00C22E5F"/>
    <w:rsid w:val="00C23021"/>
    <w:rsid w:val="00C232B1"/>
    <w:rsid w:val="00C2492D"/>
    <w:rsid w:val="00C24AD6"/>
    <w:rsid w:val="00C27024"/>
    <w:rsid w:val="00C307F4"/>
    <w:rsid w:val="00C32DD5"/>
    <w:rsid w:val="00C32FF3"/>
    <w:rsid w:val="00C33F74"/>
    <w:rsid w:val="00C35C0A"/>
    <w:rsid w:val="00C361F0"/>
    <w:rsid w:val="00C36605"/>
    <w:rsid w:val="00C4032A"/>
    <w:rsid w:val="00C41B7E"/>
    <w:rsid w:val="00C433AD"/>
    <w:rsid w:val="00C43593"/>
    <w:rsid w:val="00C4799A"/>
    <w:rsid w:val="00C50482"/>
    <w:rsid w:val="00C52C5C"/>
    <w:rsid w:val="00C54269"/>
    <w:rsid w:val="00C54DDA"/>
    <w:rsid w:val="00C63969"/>
    <w:rsid w:val="00C6461B"/>
    <w:rsid w:val="00C64E40"/>
    <w:rsid w:val="00C71D38"/>
    <w:rsid w:val="00C7590C"/>
    <w:rsid w:val="00C773B5"/>
    <w:rsid w:val="00C8096A"/>
    <w:rsid w:val="00C81E8B"/>
    <w:rsid w:val="00C822BB"/>
    <w:rsid w:val="00C83124"/>
    <w:rsid w:val="00C83A20"/>
    <w:rsid w:val="00C872EB"/>
    <w:rsid w:val="00C91D0C"/>
    <w:rsid w:val="00C94880"/>
    <w:rsid w:val="00C948D3"/>
    <w:rsid w:val="00C958A6"/>
    <w:rsid w:val="00C95E15"/>
    <w:rsid w:val="00C9670C"/>
    <w:rsid w:val="00CA3DCB"/>
    <w:rsid w:val="00CA464E"/>
    <w:rsid w:val="00CA46BC"/>
    <w:rsid w:val="00CA7896"/>
    <w:rsid w:val="00CB0959"/>
    <w:rsid w:val="00CB1CBA"/>
    <w:rsid w:val="00CB26A7"/>
    <w:rsid w:val="00CB33FE"/>
    <w:rsid w:val="00CB3D87"/>
    <w:rsid w:val="00CB415F"/>
    <w:rsid w:val="00CB5609"/>
    <w:rsid w:val="00CB5D63"/>
    <w:rsid w:val="00CB6062"/>
    <w:rsid w:val="00CC0BA2"/>
    <w:rsid w:val="00CC3193"/>
    <w:rsid w:val="00CC4136"/>
    <w:rsid w:val="00CC6B6D"/>
    <w:rsid w:val="00CD4A5E"/>
    <w:rsid w:val="00CD584D"/>
    <w:rsid w:val="00CD5C8A"/>
    <w:rsid w:val="00CD5E32"/>
    <w:rsid w:val="00CD6FEC"/>
    <w:rsid w:val="00CD7198"/>
    <w:rsid w:val="00CE33C3"/>
    <w:rsid w:val="00CE4A8D"/>
    <w:rsid w:val="00CE5FA0"/>
    <w:rsid w:val="00CE67A4"/>
    <w:rsid w:val="00CE7EC9"/>
    <w:rsid w:val="00CF1743"/>
    <w:rsid w:val="00CF53B4"/>
    <w:rsid w:val="00CF5C34"/>
    <w:rsid w:val="00CF6871"/>
    <w:rsid w:val="00CF705E"/>
    <w:rsid w:val="00D00121"/>
    <w:rsid w:val="00D012E5"/>
    <w:rsid w:val="00D022D3"/>
    <w:rsid w:val="00D024E9"/>
    <w:rsid w:val="00D03140"/>
    <w:rsid w:val="00D03981"/>
    <w:rsid w:val="00D06103"/>
    <w:rsid w:val="00D0613C"/>
    <w:rsid w:val="00D0705C"/>
    <w:rsid w:val="00D1077A"/>
    <w:rsid w:val="00D113E6"/>
    <w:rsid w:val="00D11595"/>
    <w:rsid w:val="00D11F46"/>
    <w:rsid w:val="00D1369D"/>
    <w:rsid w:val="00D13C21"/>
    <w:rsid w:val="00D16053"/>
    <w:rsid w:val="00D1670D"/>
    <w:rsid w:val="00D204FE"/>
    <w:rsid w:val="00D208BA"/>
    <w:rsid w:val="00D20F7F"/>
    <w:rsid w:val="00D24E26"/>
    <w:rsid w:val="00D253DF"/>
    <w:rsid w:val="00D26B74"/>
    <w:rsid w:val="00D30054"/>
    <w:rsid w:val="00D327F1"/>
    <w:rsid w:val="00D351B4"/>
    <w:rsid w:val="00D36E29"/>
    <w:rsid w:val="00D40FEA"/>
    <w:rsid w:val="00D4245E"/>
    <w:rsid w:val="00D450FE"/>
    <w:rsid w:val="00D45284"/>
    <w:rsid w:val="00D460D0"/>
    <w:rsid w:val="00D47CE6"/>
    <w:rsid w:val="00D517A5"/>
    <w:rsid w:val="00D5297E"/>
    <w:rsid w:val="00D5408C"/>
    <w:rsid w:val="00D60B60"/>
    <w:rsid w:val="00D60ED7"/>
    <w:rsid w:val="00D61F99"/>
    <w:rsid w:val="00D624E9"/>
    <w:rsid w:val="00D66D9B"/>
    <w:rsid w:val="00D70355"/>
    <w:rsid w:val="00D703B3"/>
    <w:rsid w:val="00D70643"/>
    <w:rsid w:val="00D71985"/>
    <w:rsid w:val="00D746A5"/>
    <w:rsid w:val="00D74E8A"/>
    <w:rsid w:val="00D753CD"/>
    <w:rsid w:val="00D75A1E"/>
    <w:rsid w:val="00D77799"/>
    <w:rsid w:val="00D80FC9"/>
    <w:rsid w:val="00D81010"/>
    <w:rsid w:val="00D92B67"/>
    <w:rsid w:val="00D92D6E"/>
    <w:rsid w:val="00D9433D"/>
    <w:rsid w:val="00D94744"/>
    <w:rsid w:val="00D94CFE"/>
    <w:rsid w:val="00DA1DD3"/>
    <w:rsid w:val="00DA4A79"/>
    <w:rsid w:val="00DA5396"/>
    <w:rsid w:val="00DA70D2"/>
    <w:rsid w:val="00DB48F5"/>
    <w:rsid w:val="00DB5688"/>
    <w:rsid w:val="00DB7DAC"/>
    <w:rsid w:val="00DC05A3"/>
    <w:rsid w:val="00DC3CDD"/>
    <w:rsid w:val="00DC4E0F"/>
    <w:rsid w:val="00DC5B32"/>
    <w:rsid w:val="00DD4E0C"/>
    <w:rsid w:val="00DD583C"/>
    <w:rsid w:val="00DD646A"/>
    <w:rsid w:val="00DD6C2E"/>
    <w:rsid w:val="00DD7BA2"/>
    <w:rsid w:val="00DE07A5"/>
    <w:rsid w:val="00DE105E"/>
    <w:rsid w:val="00DE24C7"/>
    <w:rsid w:val="00DE4628"/>
    <w:rsid w:val="00DE4D4A"/>
    <w:rsid w:val="00DE598C"/>
    <w:rsid w:val="00DE5CD3"/>
    <w:rsid w:val="00DE6671"/>
    <w:rsid w:val="00DE7088"/>
    <w:rsid w:val="00DE769B"/>
    <w:rsid w:val="00DF0840"/>
    <w:rsid w:val="00DF15AB"/>
    <w:rsid w:val="00DF2178"/>
    <w:rsid w:val="00DF24A6"/>
    <w:rsid w:val="00DF3069"/>
    <w:rsid w:val="00DF5A0A"/>
    <w:rsid w:val="00E045D7"/>
    <w:rsid w:val="00E06A30"/>
    <w:rsid w:val="00E07775"/>
    <w:rsid w:val="00E07F63"/>
    <w:rsid w:val="00E10941"/>
    <w:rsid w:val="00E11066"/>
    <w:rsid w:val="00E11417"/>
    <w:rsid w:val="00E114D0"/>
    <w:rsid w:val="00E11876"/>
    <w:rsid w:val="00E143C6"/>
    <w:rsid w:val="00E17A4D"/>
    <w:rsid w:val="00E17D87"/>
    <w:rsid w:val="00E21ED0"/>
    <w:rsid w:val="00E2507B"/>
    <w:rsid w:val="00E261DB"/>
    <w:rsid w:val="00E27413"/>
    <w:rsid w:val="00E33DBF"/>
    <w:rsid w:val="00E3552F"/>
    <w:rsid w:val="00E35A3C"/>
    <w:rsid w:val="00E36172"/>
    <w:rsid w:val="00E37999"/>
    <w:rsid w:val="00E4022F"/>
    <w:rsid w:val="00E42D36"/>
    <w:rsid w:val="00E45571"/>
    <w:rsid w:val="00E45B33"/>
    <w:rsid w:val="00E473F1"/>
    <w:rsid w:val="00E5518D"/>
    <w:rsid w:val="00E56F90"/>
    <w:rsid w:val="00E621E2"/>
    <w:rsid w:val="00E64D50"/>
    <w:rsid w:val="00E65A72"/>
    <w:rsid w:val="00E661BC"/>
    <w:rsid w:val="00E667EA"/>
    <w:rsid w:val="00E66C3B"/>
    <w:rsid w:val="00E66D3C"/>
    <w:rsid w:val="00E70ABD"/>
    <w:rsid w:val="00E70C19"/>
    <w:rsid w:val="00E74806"/>
    <w:rsid w:val="00E75E11"/>
    <w:rsid w:val="00E76BF9"/>
    <w:rsid w:val="00E8113D"/>
    <w:rsid w:val="00E82FDF"/>
    <w:rsid w:val="00E844B8"/>
    <w:rsid w:val="00E869DC"/>
    <w:rsid w:val="00E92163"/>
    <w:rsid w:val="00E961BC"/>
    <w:rsid w:val="00EA3198"/>
    <w:rsid w:val="00EA38D4"/>
    <w:rsid w:val="00EA52A6"/>
    <w:rsid w:val="00EA588D"/>
    <w:rsid w:val="00EB2611"/>
    <w:rsid w:val="00EB2895"/>
    <w:rsid w:val="00EB2C19"/>
    <w:rsid w:val="00EB3657"/>
    <w:rsid w:val="00EB3C5C"/>
    <w:rsid w:val="00EB42C3"/>
    <w:rsid w:val="00EB6ABB"/>
    <w:rsid w:val="00EB77F2"/>
    <w:rsid w:val="00EC0A1E"/>
    <w:rsid w:val="00EC14AB"/>
    <w:rsid w:val="00EC1AE0"/>
    <w:rsid w:val="00EC2C34"/>
    <w:rsid w:val="00EC3CA5"/>
    <w:rsid w:val="00EC4881"/>
    <w:rsid w:val="00EC6A26"/>
    <w:rsid w:val="00EC76E3"/>
    <w:rsid w:val="00ED02B1"/>
    <w:rsid w:val="00ED0F3C"/>
    <w:rsid w:val="00ED0FC9"/>
    <w:rsid w:val="00ED18B7"/>
    <w:rsid w:val="00ED2EE7"/>
    <w:rsid w:val="00ED3D0B"/>
    <w:rsid w:val="00ED4B98"/>
    <w:rsid w:val="00EE06F7"/>
    <w:rsid w:val="00EE592F"/>
    <w:rsid w:val="00EE6658"/>
    <w:rsid w:val="00EF29AD"/>
    <w:rsid w:val="00EF3D02"/>
    <w:rsid w:val="00EF4169"/>
    <w:rsid w:val="00EF4916"/>
    <w:rsid w:val="00EF4924"/>
    <w:rsid w:val="00EF7C31"/>
    <w:rsid w:val="00F00167"/>
    <w:rsid w:val="00F01944"/>
    <w:rsid w:val="00F03A65"/>
    <w:rsid w:val="00F048EB"/>
    <w:rsid w:val="00F10378"/>
    <w:rsid w:val="00F15091"/>
    <w:rsid w:val="00F15743"/>
    <w:rsid w:val="00F1614A"/>
    <w:rsid w:val="00F17217"/>
    <w:rsid w:val="00F172DA"/>
    <w:rsid w:val="00F203DE"/>
    <w:rsid w:val="00F24C91"/>
    <w:rsid w:val="00F2601D"/>
    <w:rsid w:val="00F274E2"/>
    <w:rsid w:val="00F27E1F"/>
    <w:rsid w:val="00F30403"/>
    <w:rsid w:val="00F30FE4"/>
    <w:rsid w:val="00F3366B"/>
    <w:rsid w:val="00F34874"/>
    <w:rsid w:val="00F35B3B"/>
    <w:rsid w:val="00F36953"/>
    <w:rsid w:val="00F36974"/>
    <w:rsid w:val="00F370B9"/>
    <w:rsid w:val="00F442C7"/>
    <w:rsid w:val="00F45516"/>
    <w:rsid w:val="00F50B9E"/>
    <w:rsid w:val="00F50BA1"/>
    <w:rsid w:val="00F5165D"/>
    <w:rsid w:val="00F620F2"/>
    <w:rsid w:val="00F620FD"/>
    <w:rsid w:val="00F65BF5"/>
    <w:rsid w:val="00F66A38"/>
    <w:rsid w:val="00F66CD4"/>
    <w:rsid w:val="00F67479"/>
    <w:rsid w:val="00F70AF3"/>
    <w:rsid w:val="00F71D9D"/>
    <w:rsid w:val="00F723B8"/>
    <w:rsid w:val="00F73273"/>
    <w:rsid w:val="00F7580B"/>
    <w:rsid w:val="00F771E3"/>
    <w:rsid w:val="00F811E9"/>
    <w:rsid w:val="00F82B1A"/>
    <w:rsid w:val="00F831E7"/>
    <w:rsid w:val="00F84DAF"/>
    <w:rsid w:val="00F8618E"/>
    <w:rsid w:val="00F86EBA"/>
    <w:rsid w:val="00F87A82"/>
    <w:rsid w:val="00F909B3"/>
    <w:rsid w:val="00F91B68"/>
    <w:rsid w:val="00F921F0"/>
    <w:rsid w:val="00F95808"/>
    <w:rsid w:val="00FA05D1"/>
    <w:rsid w:val="00FA0A4F"/>
    <w:rsid w:val="00FA0BA7"/>
    <w:rsid w:val="00FA234F"/>
    <w:rsid w:val="00FA3876"/>
    <w:rsid w:val="00FA5CFE"/>
    <w:rsid w:val="00FB067C"/>
    <w:rsid w:val="00FB08FF"/>
    <w:rsid w:val="00FB13AB"/>
    <w:rsid w:val="00FB2634"/>
    <w:rsid w:val="00FB3B89"/>
    <w:rsid w:val="00FC0921"/>
    <w:rsid w:val="00FC0DA2"/>
    <w:rsid w:val="00FC1C90"/>
    <w:rsid w:val="00FC4382"/>
    <w:rsid w:val="00FC73E1"/>
    <w:rsid w:val="00FC780D"/>
    <w:rsid w:val="00FC7852"/>
    <w:rsid w:val="00FD0678"/>
    <w:rsid w:val="00FD163B"/>
    <w:rsid w:val="00FD439F"/>
    <w:rsid w:val="00FD710E"/>
    <w:rsid w:val="00FD7AA4"/>
    <w:rsid w:val="00FE00E8"/>
    <w:rsid w:val="00FE6509"/>
    <w:rsid w:val="00FE6ECE"/>
    <w:rsid w:val="00FF10DD"/>
    <w:rsid w:val="00FF223E"/>
    <w:rsid w:val="00FF25EF"/>
    <w:rsid w:val="00FF5D4C"/>
    <w:rsid w:val="00FF6703"/>
    <w:rsid w:val="00FF6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4E9254B-5EA1-439B-ABAA-164572BE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4B"/>
    <w:pPr>
      <w:bidi/>
    </w:pPr>
    <w:rPr>
      <w:rFonts w:cs="David"/>
      <w:sz w:val="22"/>
      <w:szCs w:val="24"/>
      <w:lang w:eastAsia="he-IL"/>
    </w:rPr>
  </w:style>
  <w:style w:type="paragraph" w:styleId="Heading1">
    <w:name w:val="heading 1"/>
    <w:basedOn w:val="Normal"/>
    <w:next w:val="Normal"/>
    <w:qFormat/>
    <w:rsid w:val="00547DB3"/>
    <w:pPr>
      <w:outlineLvl w:val="0"/>
    </w:pPr>
    <w:rPr>
      <w:b/>
      <w:kern w:val="28"/>
      <w:u w:val="single"/>
    </w:rPr>
  </w:style>
  <w:style w:type="paragraph" w:styleId="Heading2">
    <w:name w:val="heading 2"/>
    <w:basedOn w:val="Normal"/>
    <w:next w:val="Normal"/>
    <w:qFormat/>
    <w:rsid w:val="00547DB3"/>
    <w:pPr>
      <w:ind w:left="1310" w:right="-397" w:hanging="397"/>
      <w:outlineLvl w:val="1"/>
    </w:pPr>
    <w:rPr>
      <w:b/>
    </w:rPr>
  </w:style>
  <w:style w:type="paragraph" w:styleId="Heading3">
    <w:name w:val="heading 3"/>
    <w:basedOn w:val="Normal"/>
    <w:next w:val="Normal"/>
    <w:qFormat/>
    <w:rsid w:val="00547DB3"/>
    <w:pPr>
      <w:ind w:left="1644" w:right="-397" w:hanging="397"/>
      <w:outlineLvl w:val="2"/>
    </w:pPr>
    <w:rPr>
      <w:b/>
    </w:rPr>
  </w:style>
  <w:style w:type="paragraph" w:styleId="Heading4">
    <w:name w:val="heading 4"/>
    <w:basedOn w:val="Normal"/>
    <w:next w:val="Normal"/>
    <w:qFormat/>
    <w:rsid w:val="00547DB3"/>
    <w:pPr>
      <w:ind w:left="2041" w:right="-397" w:hanging="397"/>
      <w:outlineLvl w:val="3"/>
    </w:pPr>
    <w:rPr>
      <w:b/>
    </w:rPr>
  </w:style>
  <w:style w:type="paragraph" w:styleId="Heading5">
    <w:name w:val="heading 5"/>
    <w:basedOn w:val="Normal"/>
    <w:next w:val="Normal"/>
    <w:qFormat/>
    <w:rsid w:val="00547DB3"/>
    <w:pPr>
      <w:ind w:left="2438" w:right="-397" w:hanging="397"/>
      <w:outlineLvl w:val="4"/>
    </w:pPr>
    <w:rPr>
      <w:b/>
    </w:rPr>
  </w:style>
  <w:style w:type="paragraph" w:styleId="Heading6">
    <w:name w:val="heading 6"/>
    <w:basedOn w:val="Normal"/>
    <w:next w:val="Normal"/>
    <w:qFormat/>
    <w:rsid w:val="00547DB3"/>
    <w:pPr>
      <w:spacing w:before="240" w:after="60"/>
      <w:ind w:left="1845" w:hanging="709"/>
      <w:outlineLvl w:val="5"/>
    </w:pPr>
    <w:rPr>
      <w:rFonts w:ascii="Arial" w:hAnsi="Arial" w:cs="Arial"/>
      <w:b/>
      <w:i/>
      <w:iCs/>
      <w:szCs w:val="22"/>
    </w:rPr>
  </w:style>
  <w:style w:type="paragraph" w:styleId="Heading7">
    <w:name w:val="heading 7"/>
    <w:basedOn w:val="Normal"/>
    <w:next w:val="Normal"/>
    <w:qFormat/>
    <w:rsid w:val="00547DB3"/>
    <w:pPr>
      <w:spacing w:before="240" w:after="60"/>
      <w:ind w:left="2554" w:hanging="709"/>
      <w:outlineLvl w:val="6"/>
    </w:pPr>
    <w:rPr>
      <w:rFonts w:ascii="Arial" w:hAnsi="Arial" w:cs="Arial"/>
      <w:b/>
      <w:sz w:val="20"/>
      <w:szCs w:val="20"/>
    </w:rPr>
  </w:style>
  <w:style w:type="paragraph" w:styleId="Heading8">
    <w:name w:val="heading 8"/>
    <w:basedOn w:val="Normal"/>
    <w:next w:val="Normal"/>
    <w:qFormat/>
    <w:rsid w:val="00547DB3"/>
    <w:pPr>
      <w:spacing w:before="240" w:after="60"/>
      <w:ind w:left="3263" w:hanging="709"/>
      <w:outlineLvl w:val="7"/>
    </w:pPr>
    <w:rPr>
      <w:rFonts w:ascii="Arial" w:hAnsi="Arial" w:cs="Arial"/>
      <w:b/>
      <w:i/>
      <w:iCs/>
      <w:sz w:val="20"/>
      <w:szCs w:val="20"/>
    </w:rPr>
  </w:style>
  <w:style w:type="paragraph" w:styleId="Heading9">
    <w:name w:val="heading 9"/>
    <w:basedOn w:val="Normal"/>
    <w:next w:val="Normal"/>
    <w:qFormat/>
    <w:rsid w:val="00547DB3"/>
    <w:pPr>
      <w:spacing w:before="240" w:after="60"/>
      <w:ind w:left="3972" w:hanging="709"/>
      <w:outlineLvl w:val="8"/>
    </w:pPr>
    <w:rPr>
      <w:rFonts w:ascii="Arial" w:hAnsi="Arial" w:cs="Arial"/>
      <w:b/>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434B"/>
    <w:pPr>
      <w:tabs>
        <w:tab w:val="center" w:pos="4153"/>
        <w:tab w:val="right" w:pos="8306"/>
      </w:tabs>
    </w:pPr>
    <w:rPr>
      <w:rFonts w:cs="Times New Roman"/>
      <w:lang w:val="x-none"/>
    </w:rPr>
  </w:style>
  <w:style w:type="paragraph" w:styleId="Footer">
    <w:name w:val="footer"/>
    <w:basedOn w:val="Normal"/>
    <w:link w:val="FooterChar"/>
    <w:uiPriority w:val="99"/>
    <w:rsid w:val="00B1434B"/>
    <w:pPr>
      <w:tabs>
        <w:tab w:val="center" w:pos="4153"/>
        <w:tab w:val="right" w:pos="8306"/>
      </w:tabs>
    </w:pPr>
    <w:rPr>
      <w:rFonts w:cs="Times New Roman"/>
      <w:lang w:val="x-none"/>
    </w:rPr>
  </w:style>
  <w:style w:type="character" w:styleId="PageNumber">
    <w:name w:val="page number"/>
    <w:rsid w:val="00B1434B"/>
    <w:rPr>
      <w:rFonts w:ascii="Times New Roman" w:hAnsi="Times New Roman" w:cs="Times New Roman"/>
    </w:rPr>
  </w:style>
  <w:style w:type="character" w:customStyle="1" w:styleId="a">
    <w:name w:val="הפניה"/>
    <w:rsid w:val="00B1434B"/>
    <w:rPr>
      <w:rFonts w:ascii="Arial" w:hAnsi="Arial" w:cs="Arial"/>
      <w:color w:val="0000FF"/>
      <w:sz w:val="22"/>
      <w:szCs w:val="22"/>
      <w:u w:val="single"/>
      <w:shd w:val="clear" w:color="auto" w:fill="CCCCCC"/>
    </w:rPr>
  </w:style>
  <w:style w:type="character" w:styleId="Hyperlink">
    <w:name w:val="Hyperlink"/>
    <w:rsid w:val="00B1434B"/>
    <w:rPr>
      <w:rFonts w:ascii="Times New Roman" w:hAnsi="Times New Roman" w:cs="Times New Roman"/>
      <w:color w:val="0000FF"/>
      <w:u w:val="single"/>
    </w:rPr>
  </w:style>
  <w:style w:type="paragraph" w:customStyle="1" w:styleId="a0">
    <w:name w:val="הערה"/>
    <w:basedOn w:val="Normal"/>
    <w:next w:val="Normal"/>
    <w:rsid w:val="00B1434B"/>
    <w:pPr>
      <w:shd w:val="clear" w:color="auto" w:fill="CCCCCC"/>
      <w:spacing w:line="240" w:lineRule="exact"/>
      <w:ind w:left="216" w:right="274"/>
    </w:pPr>
    <w:rPr>
      <w:b/>
      <w:noProof/>
      <w:color w:val="000000"/>
      <w:szCs w:val="22"/>
    </w:rPr>
  </w:style>
  <w:style w:type="paragraph" w:customStyle="1" w:styleId="1">
    <w:name w:val="רמה1"/>
    <w:basedOn w:val="Normal"/>
    <w:rsid w:val="001E47C1"/>
    <w:rPr>
      <w:b/>
      <w:u w:val="single"/>
    </w:rPr>
  </w:style>
  <w:style w:type="table" w:styleId="TableGrid">
    <w:name w:val="Table Grid"/>
    <w:basedOn w:val="TableNormal"/>
    <w:rsid w:val="00A50137"/>
    <w:rPr>
      <w:rFonts w:cs="David"/>
      <w:sz w:val="22"/>
      <w:szCs w:val="24"/>
    </w:rPr>
    <w:tblPr/>
  </w:style>
  <w:style w:type="paragraph" w:customStyle="1" w:styleId="a1">
    <w:name w:val="תואר"/>
    <w:basedOn w:val="Normal"/>
    <w:qFormat/>
    <w:rsid w:val="00547DB3"/>
    <w:pPr>
      <w:spacing w:before="240" w:after="60"/>
      <w:jc w:val="center"/>
    </w:pPr>
    <w:rPr>
      <w:rFonts w:ascii="Arial" w:hAnsi="Arial" w:cs="Arial"/>
      <w:b/>
      <w:bCs/>
      <w:kern w:val="28"/>
      <w:sz w:val="32"/>
      <w:szCs w:val="32"/>
    </w:rPr>
  </w:style>
  <w:style w:type="paragraph" w:customStyle="1" w:styleId="2">
    <w:name w:val="רמה2"/>
    <w:basedOn w:val="1"/>
    <w:rsid w:val="00547DB3"/>
    <w:pPr>
      <w:tabs>
        <w:tab w:val="left" w:pos="1224"/>
      </w:tabs>
      <w:ind w:left="1248" w:hanging="397"/>
    </w:pPr>
    <w:rPr>
      <w:u w:val="none"/>
    </w:rPr>
  </w:style>
  <w:style w:type="paragraph" w:customStyle="1" w:styleId="3">
    <w:name w:val="רמה3"/>
    <w:basedOn w:val="2"/>
    <w:rsid w:val="00547DB3"/>
    <w:pPr>
      <w:tabs>
        <w:tab w:val="clear" w:pos="1224"/>
        <w:tab w:val="left" w:pos="1649"/>
      </w:tabs>
      <w:ind w:left="1644"/>
    </w:pPr>
  </w:style>
  <w:style w:type="paragraph" w:customStyle="1" w:styleId="4">
    <w:name w:val="רמה4"/>
    <w:basedOn w:val="3"/>
    <w:rsid w:val="00547DB3"/>
    <w:pPr>
      <w:tabs>
        <w:tab w:val="clear" w:pos="1649"/>
        <w:tab w:val="left" w:pos="2041"/>
      </w:tabs>
      <w:ind w:left="2041"/>
    </w:pPr>
  </w:style>
  <w:style w:type="paragraph" w:customStyle="1" w:styleId="5">
    <w:name w:val="רמה5"/>
    <w:basedOn w:val="4"/>
    <w:rsid w:val="00547DB3"/>
    <w:pPr>
      <w:tabs>
        <w:tab w:val="clear" w:pos="2041"/>
        <w:tab w:val="left" w:pos="2438"/>
      </w:tabs>
      <w:ind w:left="2438"/>
    </w:pPr>
  </w:style>
  <w:style w:type="paragraph" w:customStyle="1" w:styleId="10">
    <w:name w:val="כ1"/>
    <w:basedOn w:val="Normal"/>
    <w:rsid w:val="00547DB3"/>
    <w:pPr>
      <w:ind w:left="851"/>
    </w:pPr>
    <w:rPr>
      <w:b/>
    </w:rPr>
  </w:style>
  <w:style w:type="paragraph" w:customStyle="1" w:styleId="20">
    <w:name w:val="כ2"/>
    <w:basedOn w:val="Normal"/>
    <w:rsid w:val="00547DB3"/>
    <w:pPr>
      <w:ind w:left="1247"/>
    </w:pPr>
    <w:rPr>
      <w:b/>
    </w:rPr>
  </w:style>
  <w:style w:type="paragraph" w:customStyle="1" w:styleId="30">
    <w:name w:val="כ3"/>
    <w:basedOn w:val="20"/>
    <w:rsid w:val="00547DB3"/>
    <w:pPr>
      <w:ind w:left="1644"/>
    </w:pPr>
  </w:style>
  <w:style w:type="paragraph" w:customStyle="1" w:styleId="40">
    <w:name w:val="כ4"/>
    <w:basedOn w:val="30"/>
    <w:rsid w:val="00547DB3"/>
    <w:pPr>
      <w:ind w:left="2041"/>
    </w:pPr>
  </w:style>
  <w:style w:type="paragraph" w:customStyle="1" w:styleId="50">
    <w:name w:val="כ5"/>
    <w:basedOn w:val="40"/>
    <w:rsid w:val="00547DB3"/>
    <w:pPr>
      <w:ind w:left="2438"/>
    </w:pPr>
  </w:style>
  <w:style w:type="paragraph" w:styleId="BlockText">
    <w:name w:val="Block Text"/>
    <w:basedOn w:val="Normal"/>
    <w:rsid w:val="00547DB3"/>
    <w:pPr>
      <w:ind w:left="1366" w:right="-426" w:firstLine="1"/>
    </w:pPr>
    <w:rPr>
      <w:b/>
    </w:rPr>
  </w:style>
  <w:style w:type="paragraph" w:styleId="BodyText">
    <w:name w:val="Body Text"/>
    <w:basedOn w:val="Normal"/>
    <w:rsid w:val="00547DB3"/>
    <w:pPr>
      <w:pBdr>
        <w:bottom w:val="single" w:sz="6" w:space="1" w:color="auto"/>
      </w:pBdr>
      <w:jc w:val="center"/>
    </w:pPr>
    <w:rPr>
      <w:bCs/>
      <w:szCs w:val="22"/>
    </w:rPr>
  </w:style>
  <w:style w:type="paragraph" w:styleId="BodyTextIndent">
    <w:name w:val="Body Text Indent"/>
    <w:basedOn w:val="Normal"/>
    <w:rsid w:val="00547DB3"/>
    <w:pPr>
      <w:pBdr>
        <w:bottom w:val="single" w:sz="4" w:space="1" w:color="auto"/>
      </w:pBdr>
      <w:jc w:val="center"/>
    </w:pPr>
    <w:rPr>
      <w:b/>
      <w:bCs/>
      <w:sz w:val="20"/>
      <w:szCs w:val="20"/>
      <w:lang w:eastAsia="en-US"/>
    </w:rPr>
  </w:style>
  <w:style w:type="paragraph" w:styleId="BodyTextIndent2">
    <w:name w:val="Body Text Indent 2"/>
    <w:basedOn w:val="Normal"/>
    <w:rsid w:val="00547DB3"/>
    <w:pPr>
      <w:ind w:left="-51" w:firstLine="900"/>
    </w:pPr>
    <w:rPr>
      <w:b/>
    </w:rPr>
  </w:style>
  <w:style w:type="paragraph" w:styleId="ListBullet">
    <w:name w:val="List Bullet"/>
    <w:basedOn w:val="Normal"/>
    <w:autoRedefine/>
    <w:rsid w:val="00547DB3"/>
    <w:pPr>
      <w:tabs>
        <w:tab w:val="num" w:pos="926"/>
        <w:tab w:val="num" w:pos="2520"/>
      </w:tabs>
      <w:ind w:left="360" w:hanging="360"/>
    </w:pPr>
    <w:rPr>
      <w:b/>
      <w:noProof/>
      <w:sz w:val="24"/>
    </w:rPr>
  </w:style>
  <w:style w:type="paragraph" w:styleId="ListBullet2">
    <w:name w:val="List Bullet 2"/>
    <w:basedOn w:val="Normal"/>
    <w:autoRedefine/>
    <w:rsid w:val="00547DB3"/>
    <w:pPr>
      <w:tabs>
        <w:tab w:val="num" w:pos="643"/>
        <w:tab w:val="num" w:pos="1209"/>
        <w:tab w:val="num" w:pos="1362"/>
      </w:tabs>
      <w:ind w:left="643" w:hanging="360"/>
    </w:pPr>
    <w:rPr>
      <w:b/>
      <w:noProof/>
      <w:sz w:val="24"/>
    </w:rPr>
  </w:style>
  <w:style w:type="paragraph" w:styleId="ListBullet3">
    <w:name w:val="List Bullet 3"/>
    <w:basedOn w:val="Normal"/>
    <w:autoRedefine/>
    <w:rsid w:val="00547DB3"/>
    <w:pPr>
      <w:tabs>
        <w:tab w:val="num" w:pos="926"/>
        <w:tab w:val="num" w:pos="1361"/>
        <w:tab w:val="num" w:pos="1492"/>
      </w:tabs>
      <w:ind w:left="926" w:hanging="360"/>
    </w:pPr>
    <w:rPr>
      <w:b/>
      <w:noProof/>
      <w:sz w:val="24"/>
    </w:rPr>
  </w:style>
  <w:style w:type="paragraph" w:styleId="ListBullet4">
    <w:name w:val="List Bullet 4"/>
    <w:basedOn w:val="Normal"/>
    <w:autoRedefine/>
    <w:rsid w:val="00547DB3"/>
    <w:pPr>
      <w:tabs>
        <w:tab w:val="num" w:pos="1209"/>
        <w:tab w:val="num" w:pos="1726"/>
      </w:tabs>
      <w:ind w:left="1209" w:hanging="360"/>
    </w:pPr>
    <w:rPr>
      <w:b/>
      <w:noProof/>
      <w:sz w:val="24"/>
    </w:rPr>
  </w:style>
  <w:style w:type="paragraph" w:styleId="ListBullet5">
    <w:name w:val="List Bullet 5"/>
    <w:basedOn w:val="Normal"/>
    <w:autoRedefine/>
    <w:rsid w:val="00547DB3"/>
    <w:pPr>
      <w:tabs>
        <w:tab w:val="num" w:pos="643"/>
        <w:tab w:val="num" w:pos="1302"/>
        <w:tab w:val="num" w:pos="1492"/>
      </w:tabs>
      <w:ind w:left="1492" w:hanging="360"/>
    </w:pPr>
    <w:rPr>
      <w:b/>
      <w:noProof/>
      <w:sz w:val="24"/>
    </w:rPr>
  </w:style>
  <w:style w:type="paragraph" w:styleId="ListNumber">
    <w:name w:val="List Number"/>
    <w:basedOn w:val="Normal"/>
    <w:rsid w:val="00547DB3"/>
    <w:pPr>
      <w:tabs>
        <w:tab w:val="num" w:pos="926"/>
        <w:tab w:val="num" w:pos="1302"/>
      </w:tabs>
      <w:ind w:left="360" w:hanging="360"/>
    </w:pPr>
    <w:rPr>
      <w:b/>
      <w:noProof/>
      <w:sz w:val="24"/>
    </w:rPr>
  </w:style>
  <w:style w:type="paragraph" w:styleId="ListNumber2">
    <w:name w:val="List Number 2"/>
    <w:basedOn w:val="Normal"/>
    <w:rsid w:val="00547DB3"/>
    <w:pPr>
      <w:tabs>
        <w:tab w:val="num" w:pos="643"/>
        <w:tab w:val="num" w:pos="1209"/>
        <w:tab w:val="num" w:pos="1727"/>
      </w:tabs>
      <w:ind w:left="643" w:hanging="360"/>
    </w:pPr>
    <w:rPr>
      <w:b/>
      <w:noProof/>
      <w:sz w:val="24"/>
    </w:rPr>
  </w:style>
  <w:style w:type="paragraph" w:styleId="ListNumber3">
    <w:name w:val="List Number 3"/>
    <w:basedOn w:val="Normal"/>
    <w:rsid w:val="00547DB3"/>
    <w:pPr>
      <w:tabs>
        <w:tab w:val="num" w:pos="926"/>
        <w:tab w:val="num" w:pos="1492"/>
        <w:tab w:val="num" w:pos="1831"/>
      </w:tabs>
      <w:ind w:left="926" w:hanging="360"/>
    </w:pPr>
    <w:rPr>
      <w:b/>
      <w:noProof/>
      <w:sz w:val="24"/>
    </w:rPr>
  </w:style>
  <w:style w:type="paragraph" w:styleId="ListNumber4">
    <w:name w:val="List Number 4"/>
    <w:basedOn w:val="Normal"/>
    <w:rsid w:val="00547DB3"/>
    <w:pPr>
      <w:tabs>
        <w:tab w:val="num" w:pos="1209"/>
        <w:tab w:val="num" w:pos="1727"/>
      </w:tabs>
      <w:ind w:left="1209" w:hanging="360"/>
    </w:pPr>
    <w:rPr>
      <w:b/>
      <w:noProof/>
      <w:sz w:val="24"/>
    </w:rPr>
  </w:style>
  <w:style w:type="paragraph" w:styleId="ListNumber5">
    <w:name w:val="List Number 5"/>
    <w:basedOn w:val="Normal"/>
    <w:rsid w:val="00547DB3"/>
    <w:pPr>
      <w:tabs>
        <w:tab w:val="num" w:pos="643"/>
        <w:tab w:val="num" w:pos="1492"/>
        <w:tab w:val="num" w:pos="1681"/>
      </w:tabs>
      <w:ind w:left="1492" w:hanging="360"/>
    </w:pPr>
    <w:rPr>
      <w:b/>
      <w:noProof/>
      <w:sz w:val="24"/>
    </w:rPr>
  </w:style>
  <w:style w:type="paragraph" w:customStyle="1" w:styleId="11">
    <w:name w:val="מ1"/>
    <w:basedOn w:val="Normal"/>
    <w:rsid w:val="00547DB3"/>
    <w:pPr>
      <w:tabs>
        <w:tab w:val="left" w:pos="374"/>
      </w:tabs>
      <w:ind w:left="397" w:hanging="397"/>
    </w:pPr>
    <w:rPr>
      <w:b/>
    </w:rPr>
  </w:style>
  <w:style w:type="paragraph" w:customStyle="1" w:styleId="e2">
    <w:name w:val="e2"/>
    <w:basedOn w:val="Normal"/>
    <w:rsid w:val="00547DB3"/>
    <w:pPr>
      <w:bidi w:val="0"/>
      <w:ind w:left="1418"/>
    </w:pPr>
    <w:rPr>
      <w:b/>
      <w:noProof/>
    </w:rPr>
  </w:style>
  <w:style w:type="paragraph" w:styleId="BodyText3">
    <w:name w:val="Body Text 3"/>
    <w:basedOn w:val="Normal"/>
    <w:rsid w:val="00547DB3"/>
    <w:pPr>
      <w:spacing w:after="120"/>
    </w:pPr>
    <w:rPr>
      <w:b/>
      <w:noProof/>
      <w:sz w:val="16"/>
      <w:szCs w:val="16"/>
    </w:rPr>
  </w:style>
  <w:style w:type="paragraph" w:styleId="BodyTextFirstIndent">
    <w:name w:val="Body Text First Indent"/>
    <w:basedOn w:val="BodyText"/>
    <w:rsid w:val="00547DB3"/>
    <w:pPr>
      <w:pBdr>
        <w:bottom w:val="none" w:sz="0" w:space="0" w:color="auto"/>
      </w:pBdr>
      <w:spacing w:after="120"/>
      <w:ind w:firstLine="210"/>
      <w:jc w:val="left"/>
    </w:pPr>
    <w:rPr>
      <w:b/>
      <w:bCs w:val="0"/>
      <w:noProof/>
      <w:sz w:val="24"/>
      <w:szCs w:val="24"/>
    </w:rPr>
  </w:style>
  <w:style w:type="paragraph" w:styleId="BodyTextFirstIndent2">
    <w:name w:val="Body Text First Indent 2"/>
    <w:basedOn w:val="BodyTextIndent"/>
    <w:rsid w:val="00547DB3"/>
    <w:pPr>
      <w:pBdr>
        <w:bottom w:val="none" w:sz="0" w:space="0" w:color="auto"/>
      </w:pBdr>
      <w:spacing w:after="120"/>
      <w:ind w:left="283" w:firstLine="210"/>
      <w:jc w:val="left"/>
    </w:pPr>
    <w:rPr>
      <w:bCs w:val="0"/>
      <w:noProof/>
      <w:sz w:val="24"/>
      <w:szCs w:val="24"/>
      <w:lang w:eastAsia="he-IL"/>
    </w:rPr>
  </w:style>
  <w:style w:type="paragraph" w:styleId="BodyTextIndent3">
    <w:name w:val="Body Text Indent 3"/>
    <w:basedOn w:val="Normal"/>
    <w:rsid w:val="00547DB3"/>
    <w:pPr>
      <w:spacing w:after="120"/>
      <w:ind w:left="283"/>
    </w:pPr>
    <w:rPr>
      <w:b/>
      <w:noProof/>
      <w:sz w:val="16"/>
      <w:szCs w:val="16"/>
    </w:rPr>
  </w:style>
  <w:style w:type="paragraph" w:styleId="Caption">
    <w:name w:val="caption"/>
    <w:basedOn w:val="Normal"/>
    <w:next w:val="Normal"/>
    <w:qFormat/>
    <w:rsid w:val="00547DB3"/>
    <w:pPr>
      <w:spacing w:before="120" w:after="120"/>
    </w:pPr>
    <w:rPr>
      <w:bCs/>
      <w:noProof/>
      <w:sz w:val="20"/>
      <w:szCs w:val="20"/>
    </w:rPr>
  </w:style>
  <w:style w:type="paragraph" w:styleId="Closing">
    <w:name w:val="Closing"/>
    <w:basedOn w:val="Normal"/>
    <w:rsid w:val="00547DB3"/>
    <w:pPr>
      <w:ind w:left="4252"/>
    </w:pPr>
    <w:rPr>
      <w:b/>
      <w:noProof/>
      <w:sz w:val="24"/>
    </w:rPr>
  </w:style>
  <w:style w:type="paragraph" w:styleId="Date">
    <w:name w:val="Date"/>
    <w:basedOn w:val="Normal"/>
    <w:next w:val="Normal"/>
    <w:rsid w:val="00547DB3"/>
    <w:rPr>
      <w:b/>
      <w:noProof/>
      <w:sz w:val="24"/>
    </w:rPr>
  </w:style>
  <w:style w:type="paragraph" w:styleId="E-mailSignature">
    <w:name w:val="E-mail Signature"/>
    <w:basedOn w:val="Normal"/>
    <w:rsid w:val="00547DB3"/>
    <w:rPr>
      <w:b/>
      <w:noProof/>
      <w:sz w:val="24"/>
    </w:rPr>
  </w:style>
  <w:style w:type="paragraph" w:styleId="EnvelopeAddress">
    <w:name w:val="envelope address"/>
    <w:basedOn w:val="Normal"/>
    <w:rsid w:val="00547DB3"/>
    <w:pPr>
      <w:framePr w:w="7920" w:h="1980" w:hRule="exact" w:hSpace="180" w:wrap="auto" w:hAnchor="page" w:xAlign="center" w:yAlign="bottom"/>
      <w:ind w:left="2880"/>
    </w:pPr>
    <w:rPr>
      <w:rFonts w:ascii="Arial" w:hAnsi="Arial" w:cs="Arial"/>
      <w:b/>
      <w:noProof/>
      <w:sz w:val="24"/>
    </w:rPr>
  </w:style>
  <w:style w:type="paragraph" w:styleId="EnvelopeReturn">
    <w:name w:val="envelope return"/>
    <w:basedOn w:val="Normal"/>
    <w:rsid w:val="00547DB3"/>
    <w:rPr>
      <w:rFonts w:ascii="Arial" w:hAnsi="Arial" w:cs="Arial"/>
      <w:b/>
      <w:noProof/>
      <w:sz w:val="20"/>
      <w:szCs w:val="20"/>
    </w:rPr>
  </w:style>
  <w:style w:type="paragraph" w:styleId="HTMLAddress">
    <w:name w:val="HTML Address"/>
    <w:basedOn w:val="Normal"/>
    <w:rsid w:val="00547DB3"/>
    <w:rPr>
      <w:b/>
      <w:i/>
      <w:iCs/>
      <w:noProof/>
      <w:sz w:val="24"/>
    </w:rPr>
  </w:style>
  <w:style w:type="paragraph" w:styleId="HTMLPreformatted">
    <w:name w:val="HTML Preformatted"/>
    <w:basedOn w:val="Normal"/>
    <w:rsid w:val="00547DB3"/>
    <w:rPr>
      <w:rFonts w:ascii="Courier New" w:hAnsi="Courier New" w:cs="Courier New"/>
      <w:b/>
      <w:noProof/>
      <w:sz w:val="20"/>
      <w:szCs w:val="20"/>
    </w:rPr>
  </w:style>
  <w:style w:type="paragraph" w:styleId="List">
    <w:name w:val="List"/>
    <w:basedOn w:val="Normal"/>
    <w:rsid w:val="00547DB3"/>
    <w:pPr>
      <w:ind w:left="283" w:hanging="283"/>
    </w:pPr>
    <w:rPr>
      <w:b/>
      <w:noProof/>
      <w:sz w:val="24"/>
    </w:rPr>
  </w:style>
  <w:style w:type="paragraph" w:styleId="List2">
    <w:name w:val="List 2"/>
    <w:basedOn w:val="Normal"/>
    <w:rsid w:val="00547DB3"/>
    <w:pPr>
      <w:ind w:left="566" w:hanging="283"/>
    </w:pPr>
    <w:rPr>
      <w:b/>
      <w:noProof/>
      <w:sz w:val="24"/>
    </w:rPr>
  </w:style>
  <w:style w:type="paragraph" w:styleId="List3">
    <w:name w:val="List 3"/>
    <w:basedOn w:val="Normal"/>
    <w:rsid w:val="00547DB3"/>
    <w:pPr>
      <w:ind w:left="849" w:hanging="283"/>
    </w:pPr>
    <w:rPr>
      <w:b/>
      <w:noProof/>
      <w:sz w:val="24"/>
    </w:rPr>
  </w:style>
  <w:style w:type="paragraph" w:styleId="List4">
    <w:name w:val="List 4"/>
    <w:basedOn w:val="Normal"/>
    <w:rsid w:val="00547DB3"/>
    <w:pPr>
      <w:ind w:left="1132" w:hanging="283"/>
    </w:pPr>
    <w:rPr>
      <w:b/>
      <w:noProof/>
      <w:sz w:val="24"/>
    </w:rPr>
  </w:style>
  <w:style w:type="paragraph" w:styleId="List5">
    <w:name w:val="List 5"/>
    <w:basedOn w:val="Normal"/>
    <w:rsid w:val="00547DB3"/>
    <w:pPr>
      <w:ind w:left="1415" w:hanging="283"/>
    </w:pPr>
    <w:rPr>
      <w:b/>
      <w:noProof/>
      <w:sz w:val="24"/>
    </w:rPr>
  </w:style>
  <w:style w:type="paragraph" w:styleId="ListContinue">
    <w:name w:val="List Continue"/>
    <w:basedOn w:val="Normal"/>
    <w:rsid w:val="00547DB3"/>
    <w:pPr>
      <w:spacing w:after="120"/>
      <w:ind w:left="283"/>
    </w:pPr>
    <w:rPr>
      <w:b/>
      <w:noProof/>
      <w:sz w:val="24"/>
    </w:rPr>
  </w:style>
  <w:style w:type="paragraph" w:styleId="ListContinue2">
    <w:name w:val="List Continue 2"/>
    <w:basedOn w:val="Normal"/>
    <w:rsid w:val="00547DB3"/>
    <w:pPr>
      <w:spacing w:after="120"/>
      <w:ind w:left="566"/>
    </w:pPr>
    <w:rPr>
      <w:b/>
      <w:noProof/>
      <w:sz w:val="24"/>
    </w:rPr>
  </w:style>
  <w:style w:type="paragraph" w:styleId="ListContinue3">
    <w:name w:val="List Continue 3"/>
    <w:basedOn w:val="Normal"/>
    <w:rsid w:val="00547DB3"/>
    <w:pPr>
      <w:spacing w:after="120"/>
      <w:ind w:left="849"/>
    </w:pPr>
    <w:rPr>
      <w:b/>
      <w:noProof/>
      <w:sz w:val="24"/>
    </w:rPr>
  </w:style>
  <w:style w:type="paragraph" w:styleId="ListContinue4">
    <w:name w:val="List Continue 4"/>
    <w:basedOn w:val="Normal"/>
    <w:rsid w:val="00547DB3"/>
    <w:pPr>
      <w:spacing w:after="120"/>
      <w:ind w:left="1132"/>
    </w:pPr>
    <w:rPr>
      <w:b/>
      <w:noProof/>
      <w:sz w:val="24"/>
    </w:rPr>
  </w:style>
  <w:style w:type="paragraph" w:styleId="ListContinue5">
    <w:name w:val="List Continue 5"/>
    <w:basedOn w:val="Normal"/>
    <w:rsid w:val="00547DB3"/>
    <w:pPr>
      <w:spacing w:after="120"/>
      <w:ind w:left="1415"/>
    </w:pPr>
    <w:rPr>
      <w:b/>
      <w:noProof/>
      <w:sz w:val="24"/>
    </w:rPr>
  </w:style>
  <w:style w:type="paragraph" w:styleId="MessageHeader">
    <w:name w:val="Message Header"/>
    <w:basedOn w:val="Normal"/>
    <w:rsid w:val="00547D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b/>
      <w:noProof/>
      <w:sz w:val="24"/>
    </w:rPr>
  </w:style>
  <w:style w:type="paragraph" w:customStyle="1" w:styleId="NormalWeb">
    <w:name w:val="Normal (Web)‎"/>
    <w:basedOn w:val="Normal"/>
    <w:rsid w:val="00547DB3"/>
    <w:rPr>
      <w:b/>
      <w:noProof/>
      <w:sz w:val="24"/>
    </w:rPr>
  </w:style>
  <w:style w:type="paragraph" w:styleId="NormalIndent">
    <w:name w:val="Normal Indent"/>
    <w:basedOn w:val="Normal"/>
    <w:rsid w:val="00547DB3"/>
    <w:pPr>
      <w:ind w:left="720"/>
    </w:pPr>
    <w:rPr>
      <w:b/>
      <w:noProof/>
      <w:sz w:val="24"/>
    </w:rPr>
  </w:style>
  <w:style w:type="paragraph" w:styleId="NoteHeading">
    <w:name w:val="Note Heading"/>
    <w:basedOn w:val="Normal"/>
    <w:next w:val="Normal"/>
    <w:rsid w:val="00547DB3"/>
    <w:rPr>
      <w:b/>
      <w:noProof/>
      <w:sz w:val="24"/>
    </w:rPr>
  </w:style>
  <w:style w:type="paragraph" w:styleId="PlainText">
    <w:name w:val="Plain Text"/>
    <w:basedOn w:val="Normal"/>
    <w:rsid w:val="00547DB3"/>
    <w:rPr>
      <w:rFonts w:ascii="Courier New" w:hAnsi="Courier New" w:cs="Courier New"/>
      <w:b/>
      <w:noProof/>
      <w:sz w:val="20"/>
      <w:szCs w:val="20"/>
    </w:rPr>
  </w:style>
  <w:style w:type="paragraph" w:styleId="Salutation">
    <w:name w:val="Salutation"/>
    <w:basedOn w:val="Normal"/>
    <w:next w:val="Normal"/>
    <w:rsid w:val="00547DB3"/>
    <w:rPr>
      <w:b/>
      <w:noProof/>
      <w:sz w:val="24"/>
    </w:rPr>
  </w:style>
  <w:style w:type="paragraph" w:styleId="Signature">
    <w:name w:val="Signature"/>
    <w:basedOn w:val="Normal"/>
    <w:rsid w:val="00547DB3"/>
    <w:pPr>
      <w:ind w:left="4252"/>
    </w:pPr>
    <w:rPr>
      <w:b/>
      <w:noProof/>
      <w:sz w:val="24"/>
    </w:rPr>
  </w:style>
  <w:style w:type="paragraph" w:styleId="Subtitle">
    <w:name w:val="Subtitle"/>
    <w:basedOn w:val="Normal"/>
    <w:qFormat/>
    <w:rsid w:val="00547DB3"/>
    <w:pPr>
      <w:spacing w:after="60"/>
      <w:jc w:val="center"/>
      <w:outlineLvl w:val="1"/>
    </w:pPr>
    <w:rPr>
      <w:rFonts w:ascii="Arial" w:hAnsi="Arial" w:cs="Arial"/>
      <w:b/>
      <w:noProof/>
      <w:sz w:val="24"/>
    </w:rPr>
  </w:style>
  <w:style w:type="character" w:styleId="FollowedHyperlink">
    <w:name w:val="FollowedHyperlink"/>
    <w:rsid w:val="00547DB3"/>
    <w:rPr>
      <w:rFonts w:ascii="Times New Roman" w:hAnsi="Times New Roman" w:cs="Times New Roman"/>
      <w:color w:val="800080"/>
      <w:u w:val="single"/>
    </w:rPr>
  </w:style>
  <w:style w:type="character" w:styleId="HTMLTypewriter">
    <w:name w:val="HTML Typewriter"/>
    <w:rsid w:val="00547DB3"/>
    <w:rPr>
      <w:rFonts w:ascii="Arial Unicode MS" w:eastAsia="Arial Unicode MS" w:hAnsi="Arial Unicode MS" w:cs="Arial Unicode MS"/>
      <w:sz w:val="20"/>
      <w:szCs w:val="20"/>
    </w:rPr>
  </w:style>
  <w:style w:type="character" w:customStyle="1" w:styleId="a2">
    <w:name w:val="הערה תו"/>
    <w:rsid w:val="00547DB3"/>
    <w:rPr>
      <w:noProof/>
      <w:color w:val="000000"/>
      <w:sz w:val="22"/>
      <w:szCs w:val="22"/>
      <w:lang w:val="en-US" w:eastAsia="he-IL" w:bidi="he-IL"/>
    </w:rPr>
  </w:style>
  <w:style w:type="paragraph" w:styleId="BodyText2">
    <w:name w:val="Body Text 2"/>
    <w:basedOn w:val="Normal"/>
    <w:rsid w:val="00547DB3"/>
    <w:pPr>
      <w:spacing w:before="60"/>
      <w:ind w:right="57"/>
    </w:pPr>
    <w:rPr>
      <w:rFonts w:cs="Guttman Kav-Light"/>
    </w:rPr>
  </w:style>
  <w:style w:type="paragraph" w:customStyle="1" w:styleId="a3">
    <w:name w:val="מעבר לדוח_כותרת פרק"/>
    <w:basedOn w:val="Normal"/>
    <w:next w:val="Normal"/>
    <w:rsid w:val="00547DB3"/>
    <w:pPr>
      <w:spacing w:before="240" w:after="240"/>
    </w:pPr>
    <w:rPr>
      <w:rFonts w:ascii="Arial Black" w:hAnsi="Arial Black" w:cs="OronCondBlackMF"/>
      <w:b/>
      <w:noProof/>
      <w:sz w:val="34"/>
      <w:szCs w:val="40"/>
    </w:rPr>
  </w:style>
  <w:style w:type="paragraph" w:customStyle="1" w:styleId="a4">
    <w:name w:val="טקסט"/>
    <w:basedOn w:val="Normal"/>
    <w:autoRedefine/>
    <w:rsid w:val="00547DB3"/>
    <w:pPr>
      <w:spacing w:line="360" w:lineRule="auto"/>
      <w:jc w:val="both"/>
    </w:pPr>
    <w:rPr>
      <w:rFonts w:ascii="Arial" w:hAnsi="Arial" w:cs="Arial"/>
      <w:bCs/>
      <w:szCs w:val="22"/>
      <w:lang w:eastAsia="en-US"/>
    </w:rPr>
  </w:style>
  <w:style w:type="paragraph" w:styleId="BalloonText">
    <w:name w:val="Balloon Text"/>
    <w:basedOn w:val="Normal"/>
    <w:semiHidden/>
    <w:rsid w:val="000E0440"/>
    <w:rPr>
      <w:rFonts w:ascii="Tahoma" w:hAnsi="Tahoma" w:cs="Tahoma"/>
      <w:sz w:val="16"/>
      <w:szCs w:val="16"/>
    </w:rPr>
  </w:style>
  <w:style w:type="paragraph" w:styleId="FootnoteText">
    <w:name w:val="footnote text"/>
    <w:basedOn w:val="Normal"/>
    <w:semiHidden/>
    <w:rsid w:val="00B652FA"/>
    <w:rPr>
      <w:b/>
      <w:noProof/>
      <w:sz w:val="20"/>
      <w:szCs w:val="20"/>
    </w:rPr>
  </w:style>
  <w:style w:type="character" w:styleId="FootnoteReference">
    <w:name w:val="footnote reference"/>
    <w:semiHidden/>
    <w:rsid w:val="00B652FA"/>
    <w:rPr>
      <w:vertAlign w:val="superscript"/>
    </w:rPr>
  </w:style>
  <w:style w:type="character" w:styleId="CommentReference">
    <w:name w:val="annotation reference"/>
    <w:semiHidden/>
    <w:rsid w:val="0056455D"/>
    <w:rPr>
      <w:sz w:val="16"/>
      <w:szCs w:val="16"/>
    </w:rPr>
  </w:style>
  <w:style w:type="paragraph" w:styleId="CommentText">
    <w:name w:val="annotation text"/>
    <w:basedOn w:val="Normal"/>
    <w:semiHidden/>
    <w:rsid w:val="0056455D"/>
    <w:rPr>
      <w:sz w:val="20"/>
      <w:szCs w:val="20"/>
    </w:rPr>
  </w:style>
  <w:style w:type="paragraph" w:styleId="CommentSubject">
    <w:name w:val="annotation subject"/>
    <w:basedOn w:val="CommentText"/>
    <w:next w:val="CommentText"/>
    <w:semiHidden/>
    <w:rsid w:val="0056455D"/>
    <w:rPr>
      <w:b/>
      <w:bCs/>
    </w:rPr>
  </w:style>
  <w:style w:type="character" w:customStyle="1" w:styleId="HeaderChar">
    <w:name w:val="Header Char"/>
    <w:link w:val="Header"/>
    <w:uiPriority w:val="99"/>
    <w:rsid w:val="00C149EA"/>
    <w:rPr>
      <w:rFonts w:cs="David"/>
      <w:sz w:val="22"/>
      <w:szCs w:val="24"/>
      <w:lang w:eastAsia="he-IL"/>
    </w:rPr>
  </w:style>
  <w:style w:type="paragraph" w:customStyle="1" w:styleId="Callout1">
    <w:name w:val="Callout 1"/>
    <w:rsid w:val="00C149EA"/>
    <w:pPr>
      <w:framePr w:hSpace="187" w:wrap="around" w:vAnchor="page" w:hAnchor="page" w:x="721" w:y="6913"/>
      <w:spacing w:after="180" w:line="280" w:lineRule="atLeast"/>
      <w:suppressOverlap/>
    </w:pPr>
    <w:rPr>
      <w:rFonts w:ascii="Georgia" w:hAnsi="Georgia" w:cs="Arial"/>
      <w:i/>
      <w:sz w:val="19"/>
      <w:szCs w:val="36"/>
      <w:lang w:val="es-ES" w:bidi="ar-SA"/>
    </w:rPr>
  </w:style>
  <w:style w:type="character" w:customStyle="1" w:styleId="FooterChar">
    <w:name w:val="Footer Char"/>
    <w:link w:val="Footer"/>
    <w:uiPriority w:val="99"/>
    <w:rsid w:val="00B57600"/>
    <w:rPr>
      <w:rFonts w:cs="David"/>
      <w:sz w:val="22"/>
      <w:szCs w:val="24"/>
      <w:lang w:eastAsia="he-IL"/>
    </w:rPr>
  </w:style>
  <w:style w:type="paragraph" w:styleId="Revision">
    <w:name w:val="Revision"/>
    <w:hidden/>
    <w:uiPriority w:val="99"/>
    <w:semiHidden/>
    <w:rsid w:val="00814C86"/>
    <w:rPr>
      <w:rFonts w:cs="David"/>
      <w:sz w:val="22"/>
      <w:szCs w:val="24"/>
      <w:lang w:eastAsia="he-IL"/>
    </w:rPr>
  </w:style>
  <w:style w:type="paragraph" w:styleId="ListParagraph">
    <w:name w:val="List Paragraph"/>
    <w:basedOn w:val="Normal"/>
    <w:uiPriority w:val="34"/>
    <w:qFormat/>
    <w:rsid w:val="00BB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9860">
      <w:bodyDiv w:val="1"/>
      <w:marLeft w:val="0"/>
      <w:marRight w:val="0"/>
      <w:marTop w:val="0"/>
      <w:marBottom w:val="0"/>
      <w:divBdr>
        <w:top w:val="none" w:sz="0" w:space="0" w:color="auto"/>
        <w:left w:val="none" w:sz="0" w:space="0" w:color="auto"/>
        <w:bottom w:val="none" w:sz="0" w:space="0" w:color="auto"/>
        <w:right w:val="none" w:sz="0" w:space="0" w:color="auto"/>
      </w:divBdr>
    </w:div>
    <w:div w:id="1269696987">
      <w:bodyDiv w:val="1"/>
      <w:marLeft w:val="0"/>
      <w:marRight w:val="0"/>
      <w:marTop w:val="0"/>
      <w:marBottom w:val="0"/>
      <w:divBdr>
        <w:top w:val="none" w:sz="0" w:space="0" w:color="auto"/>
        <w:left w:val="none" w:sz="0" w:space="0" w:color="auto"/>
        <w:bottom w:val="none" w:sz="0" w:space="0" w:color="auto"/>
        <w:right w:val="none" w:sz="0" w:space="0" w:color="auto"/>
      </w:divBdr>
      <w:divsChild>
        <w:div w:id="1386638329">
          <w:marLeft w:val="0"/>
          <w:marRight w:val="0"/>
          <w:marTop w:val="0"/>
          <w:marBottom w:val="0"/>
          <w:divBdr>
            <w:top w:val="none" w:sz="0" w:space="0" w:color="auto"/>
            <w:left w:val="none" w:sz="0" w:space="0" w:color="auto"/>
            <w:bottom w:val="none" w:sz="0" w:space="0" w:color="auto"/>
            <w:right w:val="none" w:sz="0" w:space="0" w:color="auto"/>
          </w:divBdr>
        </w:div>
      </w:divsChild>
    </w:div>
    <w:div w:id="1663270681">
      <w:bodyDiv w:val="1"/>
      <w:marLeft w:val="0"/>
      <w:marRight w:val="0"/>
      <w:marTop w:val="0"/>
      <w:marBottom w:val="0"/>
      <w:divBdr>
        <w:top w:val="none" w:sz="0" w:space="0" w:color="auto"/>
        <w:left w:val="none" w:sz="0" w:space="0" w:color="auto"/>
        <w:bottom w:val="none" w:sz="0" w:space="0" w:color="auto"/>
        <w:right w:val="none" w:sz="0" w:space="0" w:color="auto"/>
      </w:divBdr>
    </w:div>
    <w:div w:id="19297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5.xml"/><Relationship Id="rId27" Type="http://schemas.openxmlformats.org/officeDocument/2006/relationships/hyperlink" Target="http://www.pwc.com/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98A87A0C442FD44B73CC24A08FF17FE" ma:contentTypeVersion="1" ma:contentTypeDescription="צור מסמך חדש." ma:contentTypeScope="" ma:versionID="8f9c4933d32b727ac3aa9d6e8b7281e9">
  <xsd:schema xmlns:xsd="http://www.w3.org/2001/XMLSchema" xmlns:xs="http://www.w3.org/2001/XMLSchema" xmlns:p="http://schemas.microsoft.com/office/2006/metadata/properties" xmlns:ns2="dd48291e-b4a3-4a41-b579-535f39b420e1" targetNamespace="http://schemas.microsoft.com/office/2006/metadata/properties" ma:root="true" ma:fieldsID="291d8d2104cc624e955b52777a55f63a" ns2:_="">
    <xsd:import namespace="dd48291e-b4a3-4a41-b579-535f39b420e1"/>
    <xsd:element name="properties">
      <xsd:complexType>
        <xsd:sequence>
          <xsd:element name="documentManagement">
            <xsd:complexType>
              <xsd:all>
                <xsd:element ref="ns2:_x05ea__x05d0__x05e8__x05d9__x05da__x0020__x05e2__x05d3__x05db__x05d5__x05d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291e-b4a3-4a41-b579-535f39b420e1" elementFormDefault="qualified">
    <xsd:import namespace="http://schemas.microsoft.com/office/2006/documentManagement/types"/>
    <xsd:import namespace="http://schemas.microsoft.com/office/infopath/2007/PartnerControls"/>
    <xsd:element name="_x05ea__x05d0__x05e8__x05d9__x05da__x0020__x05e2__x05d3__x05db__x05d5__x05df_" ma:index="8" nillable="true" ma:displayName="תאריך עדכון" ma:format="DateOnly" ma:internalName="_x05ea__x05d0__x05e8__x05d9__x05da__x0020__x05e2__x05d3__x05db__x05d5__x05d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5ea__x05d0__x05e8__x05d9__x05da__x0020__x05e2__x05d3__x05db__x05d5__x05df_ xmlns="dd48291e-b4a3-4a41-b579-535f39b420e1">2015-01-28T22:00:00+00:00</_x05ea__x05d0__x05e8__x05d9__x05da__x0020__x05e2__x05d3__x05db__x05d5__x05df_>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A320-4BCC-4037-B509-990078A4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291e-b4a3-4a41-b579-535f39b4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D92D1-D0BB-41C6-BA76-8C5105C22E92}">
  <ds:schemaRefs>
    <ds:schemaRef ds:uri="http://schemas.microsoft.com/sharepoint/v3/contenttype/forms"/>
  </ds:schemaRefs>
</ds:datastoreItem>
</file>

<file path=customXml/itemProps3.xml><?xml version="1.0" encoding="utf-8"?>
<ds:datastoreItem xmlns:ds="http://schemas.openxmlformats.org/officeDocument/2006/customXml" ds:itemID="{105BE994-326C-4A6F-B3B3-DEC9D8B74115}">
  <ds:schemaRefs>
    <ds:schemaRef ds:uri="http://schemas.microsoft.com/office/2006/metadata/properties"/>
    <ds:schemaRef ds:uri="http://schemas.microsoft.com/office/infopath/2007/PartnerControls"/>
    <ds:schemaRef ds:uri="dd48291e-b4a3-4a41-b579-535f39b420e1"/>
  </ds:schemaRefs>
</ds:datastoreItem>
</file>

<file path=customXml/itemProps4.xml><?xml version="1.0" encoding="utf-8"?>
<ds:datastoreItem xmlns:ds="http://schemas.openxmlformats.org/officeDocument/2006/customXml" ds:itemID="{53998C80-0D0F-4379-BBB6-91199C0B9F37}">
  <ds:schemaRefs>
    <ds:schemaRef ds:uri="http://schemas.microsoft.com/office/2006/metadata/longProperties"/>
  </ds:schemaRefs>
</ds:datastoreItem>
</file>

<file path=customXml/itemProps5.xml><?xml version="1.0" encoding="utf-8"?>
<ds:datastoreItem xmlns:ds="http://schemas.openxmlformats.org/officeDocument/2006/customXml" ds:itemID="{750FA15F-169E-4DEA-B01D-5347605D4A89}">
  <ds:schemaRefs>
    <ds:schemaRef ds:uri="http://schemas.microsoft.com/sharepoint/v3/contenttype/forms"/>
  </ds:schemaRefs>
</ds:datastoreItem>
</file>

<file path=customXml/itemProps6.xml><?xml version="1.0" encoding="utf-8"?>
<ds:datastoreItem xmlns:ds="http://schemas.openxmlformats.org/officeDocument/2006/customXml" ds:itemID="{FBF7B5DB-4E1B-4D19-A5CD-B0E2E4B720D1}">
  <ds:schemaRefs>
    <ds:schemaRef ds:uri="http://schemas.openxmlformats.org/officeDocument/2006/bibliography"/>
  </ds:schemaRefs>
</ds:datastoreItem>
</file>

<file path=customXml/itemProps7.xml><?xml version="1.0" encoding="utf-8"?>
<ds:datastoreItem xmlns:ds="http://schemas.openxmlformats.org/officeDocument/2006/customXml" ds:itemID="{7FF30AF6-C260-4E5B-B8A4-8490173E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13328</Words>
  <Characters>66644</Characters>
  <Application>Microsoft Office Word</Application>
  <DocSecurity>8</DocSecurity>
  <Lines>555</Lines>
  <Paragraphs>159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מידע כספי סולו לפי תקנות ניירות ערך - 2014</vt:lpstr>
      <vt:lpstr>מידע כספי סולו לפי תקנות ניירות ערך - 2014</vt:lpstr>
    </vt:vector>
  </TitlesOfParts>
  <Company>Kesselman &amp; Kesselman</Company>
  <LinksUpToDate>false</LinksUpToDate>
  <CharactersWithSpaces>79813</CharactersWithSpaces>
  <SharedDoc>false</SharedDoc>
  <HLinks>
    <vt:vector size="6" baseType="variant">
      <vt:variant>
        <vt:i4>6225993</vt:i4>
      </vt:variant>
      <vt:variant>
        <vt:i4>0</vt:i4>
      </vt:variant>
      <vt:variant>
        <vt:i4>0</vt:i4>
      </vt:variant>
      <vt:variant>
        <vt:i4>5</vt:i4>
      </vt:variant>
      <vt:variant>
        <vt:lpwstr>http://www.pwc.com/il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מידע כספי סולו לפי תקנות ניירות ערך - 2014</dc:title>
  <dc:creator>eyalc</dc:creator>
  <cp:lastModifiedBy>Dorin Avrian</cp:lastModifiedBy>
  <cp:revision>3</cp:revision>
  <cp:lastPrinted>2016-12-04T14:48:00Z</cp:lastPrinted>
  <dcterms:created xsi:type="dcterms:W3CDTF">2016-12-04T14:45:00Z</dcterms:created>
  <dcterms:modified xsi:type="dcterms:W3CDTF">2016-12-04T14:51:00Z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תאריך עדכון">
    <vt:lpwstr>2013-12-16T00:00:00Z</vt:lpwstr>
  </property>
  <property fmtid="{D5CDD505-2E9C-101B-9397-08002B2CF9AE}" pid="5" name="ContentTypeId">
    <vt:lpwstr>0x010100498A87A0C442FD44B73CC24A08FF17FE</vt:lpwstr>
  </property>
</Properties>
</file>